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F08F" w14:textId="79669D38" w:rsidR="003B026B" w:rsidRDefault="000A3E1D" w:rsidP="000A3E1D">
      <w:pPr>
        <w:pStyle w:val="Heading1"/>
      </w:pPr>
      <w:r>
        <w:t>EVC ISER Engagement Survey, Fall 2022</w:t>
      </w:r>
    </w:p>
    <w:p w14:paraId="004DFDBD" w14:textId="77777777" w:rsidR="002F64AB" w:rsidRPr="002F64AB" w:rsidRDefault="002F64AB" w:rsidP="002F64AB">
      <w:pPr>
        <w:spacing w:before="120"/>
      </w:pPr>
      <w:r w:rsidRPr="002F64AB">
        <w:t>Please include your comments on the different standards. You will have to fill this form out for each standard; this is being done so that we can disaggregate data easier.</w:t>
      </w:r>
    </w:p>
    <w:p w14:paraId="556D2347" w14:textId="6772F550" w:rsidR="000A3E1D" w:rsidRDefault="002F64AB" w:rsidP="002F64AB">
      <w:r w:rsidRPr="002F64AB">
        <w:t>If you have any questions, please email VP Matais Pouncil (matais.pouncil@evc.edu) or Dr. Sarah Harmon, Accreditation Editor and Gap Analyst (</w:t>
      </w:r>
      <w:hyperlink r:id="rId5" w:history="1">
        <w:r w:rsidRPr="00A74FD8">
          <w:rPr>
            <w:rStyle w:val="Hyperlink"/>
          </w:rPr>
          <w:t>sarah.harmon@evc.edu</w:t>
        </w:r>
      </w:hyperlink>
      <w:r w:rsidRPr="002F64AB">
        <w:t>)</w:t>
      </w:r>
    </w:p>
    <w:p w14:paraId="184E79E7" w14:textId="69E817D0" w:rsidR="002F64AB" w:rsidRDefault="00A9431E" w:rsidP="00A9431E">
      <w:pPr>
        <w:pStyle w:val="ListParagraph"/>
        <w:numPr>
          <w:ilvl w:val="0"/>
          <w:numId w:val="1"/>
        </w:numPr>
      </w:pPr>
      <w:r>
        <w:t>Please enter your name and your email address.</w:t>
      </w:r>
    </w:p>
    <w:p w14:paraId="3545FB2E" w14:textId="53FB1592" w:rsidR="00A9431E" w:rsidRDefault="00A9431E" w:rsidP="00A9431E">
      <w:pPr>
        <w:pStyle w:val="ListParagraph"/>
        <w:numPr>
          <w:ilvl w:val="0"/>
          <w:numId w:val="1"/>
        </w:numPr>
      </w:pPr>
      <w:r>
        <w:t>On which standard are you providing feedback? (Choose only one.)</w:t>
      </w:r>
    </w:p>
    <w:p w14:paraId="51E7E66E" w14:textId="31AB88B8" w:rsidR="00A9431E" w:rsidRDefault="00A9431E" w:rsidP="00A9431E">
      <w:pPr>
        <w:pStyle w:val="ListParagraph"/>
        <w:numPr>
          <w:ilvl w:val="1"/>
          <w:numId w:val="1"/>
        </w:numPr>
      </w:pPr>
      <w:r>
        <w:t>Sections A-F</w:t>
      </w:r>
    </w:p>
    <w:p w14:paraId="11AF695F" w14:textId="3155046E" w:rsidR="00A9431E" w:rsidRDefault="00A9431E" w:rsidP="00A9431E">
      <w:pPr>
        <w:pStyle w:val="ListParagraph"/>
        <w:numPr>
          <w:ilvl w:val="1"/>
          <w:numId w:val="1"/>
        </w:numPr>
      </w:pPr>
      <w:r>
        <w:t>Standard IA: Mission</w:t>
      </w:r>
    </w:p>
    <w:p w14:paraId="4693A3C8" w14:textId="6486AB9B" w:rsidR="00A9431E" w:rsidRDefault="00A9431E" w:rsidP="00A9431E">
      <w:pPr>
        <w:pStyle w:val="ListParagraph"/>
        <w:numPr>
          <w:ilvl w:val="1"/>
          <w:numId w:val="1"/>
        </w:numPr>
      </w:pPr>
      <w:r>
        <w:t>Standard IB: Assuring Academic Quality and Institutional Effectiveness</w:t>
      </w:r>
    </w:p>
    <w:p w14:paraId="42829A92" w14:textId="60EAC86F" w:rsidR="00A9431E" w:rsidRDefault="003E3B9E" w:rsidP="00A9431E">
      <w:pPr>
        <w:pStyle w:val="ListParagraph"/>
        <w:numPr>
          <w:ilvl w:val="1"/>
          <w:numId w:val="1"/>
        </w:numPr>
      </w:pPr>
      <w:r>
        <w:t>Standard IC: Institutional Integrity</w:t>
      </w:r>
    </w:p>
    <w:p w14:paraId="1A6E8236" w14:textId="7C432787" w:rsidR="003E3B9E" w:rsidRDefault="003E3B9E" w:rsidP="00A9431E">
      <w:pPr>
        <w:pStyle w:val="ListParagraph"/>
        <w:numPr>
          <w:ilvl w:val="1"/>
          <w:numId w:val="1"/>
        </w:numPr>
      </w:pPr>
      <w:r>
        <w:t>Standard IIA: Instructional Programs</w:t>
      </w:r>
    </w:p>
    <w:p w14:paraId="21BA38B5" w14:textId="73EB5F47" w:rsidR="003E3B9E" w:rsidRDefault="003E3B9E" w:rsidP="00A9431E">
      <w:pPr>
        <w:pStyle w:val="ListParagraph"/>
        <w:numPr>
          <w:ilvl w:val="1"/>
          <w:numId w:val="1"/>
        </w:numPr>
      </w:pPr>
      <w:r>
        <w:t>Standard IIB: Library and Learning Support Services</w:t>
      </w:r>
    </w:p>
    <w:p w14:paraId="1B14C29E" w14:textId="1D22B547" w:rsidR="003E3B9E" w:rsidRDefault="003E3B9E" w:rsidP="00A9431E">
      <w:pPr>
        <w:pStyle w:val="ListParagraph"/>
        <w:numPr>
          <w:ilvl w:val="1"/>
          <w:numId w:val="1"/>
        </w:numPr>
      </w:pPr>
      <w:r>
        <w:t>Standard IIC: Student Support Services</w:t>
      </w:r>
    </w:p>
    <w:p w14:paraId="74292310" w14:textId="03FBDB78" w:rsidR="003E3B9E" w:rsidRDefault="003E3B9E" w:rsidP="00A9431E">
      <w:pPr>
        <w:pStyle w:val="ListParagraph"/>
        <w:numPr>
          <w:ilvl w:val="1"/>
          <w:numId w:val="1"/>
        </w:numPr>
      </w:pPr>
      <w:r>
        <w:t>Standard IIIA: Human Resources</w:t>
      </w:r>
    </w:p>
    <w:p w14:paraId="7741655E" w14:textId="16B4CE55" w:rsidR="003E3B9E" w:rsidRDefault="003E3B9E" w:rsidP="00A9431E">
      <w:pPr>
        <w:pStyle w:val="ListParagraph"/>
        <w:numPr>
          <w:ilvl w:val="1"/>
          <w:numId w:val="1"/>
        </w:numPr>
      </w:pPr>
      <w:r>
        <w:t>Standard IIIB: Physical Resources</w:t>
      </w:r>
    </w:p>
    <w:p w14:paraId="3F28BE85" w14:textId="7C232F00" w:rsidR="003E3B9E" w:rsidRDefault="003E3B9E" w:rsidP="00A9431E">
      <w:pPr>
        <w:pStyle w:val="ListParagraph"/>
        <w:numPr>
          <w:ilvl w:val="1"/>
          <w:numId w:val="1"/>
        </w:numPr>
      </w:pPr>
      <w:r>
        <w:t>Standard IIIC: Technological Resources</w:t>
      </w:r>
    </w:p>
    <w:p w14:paraId="60EF4EBD" w14:textId="1C816905" w:rsidR="003E3B9E" w:rsidRDefault="003E3B9E" w:rsidP="00A9431E">
      <w:pPr>
        <w:pStyle w:val="ListParagraph"/>
        <w:numPr>
          <w:ilvl w:val="1"/>
          <w:numId w:val="1"/>
        </w:numPr>
      </w:pPr>
      <w:r>
        <w:t xml:space="preserve">Standard IIID: </w:t>
      </w:r>
      <w:r w:rsidR="00C37F45">
        <w:t>Financial Resources</w:t>
      </w:r>
    </w:p>
    <w:p w14:paraId="341B852A" w14:textId="0E93505A" w:rsidR="00C37F45" w:rsidRDefault="00C37F45" w:rsidP="00A9431E">
      <w:pPr>
        <w:pStyle w:val="ListParagraph"/>
        <w:numPr>
          <w:ilvl w:val="1"/>
          <w:numId w:val="1"/>
        </w:numPr>
      </w:pPr>
      <w:r>
        <w:t>Standard IVA: Decision-Making Roles and Processes</w:t>
      </w:r>
    </w:p>
    <w:p w14:paraId="3CA4104F" w14:textId="01A4D3C9" w:rsidR="00C37F45" w:rsidRDefault="00C37F45" w:rsidP="00A9431E">
      <w:pPr>
        <w:pStyle w:val="ListParagraph"/>
        <w:numPr>
          <w:ilvl w:val="1"/>
          <w:numId w:val="1"/>
        </w:numPr>
      </w:pPr>
      <w:r>
        <w:t>Standard IVB: Chief Executive Officer</w:t>
      </w:r>
    </w:p>
    <w:p w14:paraId="3E0D57A9" w14:textId="0128A447" w:rsidR="00C37F45" w:rsidRDefault="00C37F45" w:rsidP="00A9431E">
      <w:pPr>
        <w:pStyle w:val="ListParagraph"/>
        <w:numPr>
          <w:ilvl w:val="1"/>
          <w:numId w:val="1"/>
        </w:numPr>
      </w:pPr>
      <w:r>
        <w:t>Standard IVC: Governing Board</w:t>
      </w:r>
    </w:p>
    <w:p w14:paraId="2E5354EF" w14:textId="53759E2E" w:rsidR="00C37F45" w:rsidRDefault="00C37F45" w:rsidP="00A9431E">
      <w:pPr>
        <w:pStyle w:val="ListParagraph"/>
        <w:numPr>
          <w:ilvl w:val="1"/>
          <w:numId w:val="1"/>
        </w:numPr>
      </w:pPr>
      <w:r>
        <w:t>Standard IVD: Multi-College Districts or Systems</w:t>
      </w:r>
    </w:p>
    <w:p w14:paraId="1FBA58CD" w14:textId="72F73F2E" w:rsidR="00C37F45" w:rsidRDefault="00C37F45" w:rsidP="00A9431E">
      <w:pPr>
        <w:pStyle w:val="ListParagraph"/>
        <w:numPr>
          <w:ilvl w:val="1"/>
          <w:numId w:val="1"/>
        </w:numPr>
      </w:pPr>
      <w:r>
        <w:t>Quality Focus Essay</w:t>
      </w:r>
    </w:p>
    <w:p w14:paraId="305BB66B" w14:textId="3420DA43" w:rsidR="00C37F45" w:rsidRPr="002F64AB" w:rsidRDefault="00126415" w:rsidP="00C37F45">
      <w:pPr>
        <w:pStyle w:val="ListParagraph"/>
        <w:numPr>
          <w:ilvl w:val="0"/>
          <w:numId w:val="1"/>
        </w:numPr>
      </w:pPr>
      <w:r>
        <w:t>Please add your comments below, with as much detail and specificity as possible. For example, did the narrative address all elements of the standard? Is there evidence to support the statements in the standard? What other evidence or statement should be included?</w:t>
      </w:r>
    </w:p>
    <w:sectPr w:rsidR="00C37F45" w:rsidRPr="002F64AB" w:rsidSect="009509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446B7"/>
    <w:multiLevelType w:val="hybridMultilevel"/>
    <w:tmpl w:val="5B928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62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F4"/>
    <w:rsid w:val="000A3E1D"/>
    <w:rsid w:val="00126415"/>
    <w:rsid w:val="002A292C"/>
    <w:rsid w:val="002F64AB"/>
    <w:rsid w:val="003B026B"/>
    <w:rsid w:val="003E3B9E"/>
    <w:rsid w:val="008803F4"/>
    <w:rsid w:val="00950933"/>
    <w:rsid w:val="00A9431E"/>
    <w:rsid w:val="00C3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3937"/>
  <w15:chartTrackingRefBased/>
  <w15:docId w15:val="{AE4B0912-7CDF-480D-AC13-80286CF7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2C"/>
    <w:pPr>
      <w:spacing w:after="120" w:line="240" w:lineRule="auto"/>
    </w:pPr>
  </w:style>
  <w:style w:type="paragraph" w:styleId="Heading1">
    <w:name w:val="heading 1"/>
    <w:basedOn w:val="Normal"/>
    <w:next w:val="Normal"/>
    <w:link w:val="Heading1Char"/>
    <w:uiPriority w:val="9"/>
    <w:qFormat/>
    <w:rsid w:val="002A292C"/>
    <w:pPr>
      <w:keepNext/>
      <w:keepLines/>
      <w:spacing w:before="240" w:after="0"/>
      <w:jc w:val="center"/>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semiHidden/>
    <w:unhideWhenUsed/>
    <w:qFormat/>
    <w:rsid w:val="002A292C"/>
    <w:pPr>
      <w:keepNext/>
      <w:keepLines/>
      <w:spacing w:before="40" w:after="0"/>
      <w:outlineLvl w:val="1"/>
    </w:pPr>
    <w:rPr>
      <w:rFonts w:asciiTheme="majorHAnsi" w:eastAsiaTheme="majorEastAsia" w:hAnsiTheme="majorHAnsi" w:cstheme="majorBidi"/>
      <w:b/>
      <w:i/>
      <w:sz w:val="28"/>
      <w:szCs w:val="26"/>
    </w:rPr>
  </w:style>
  <w:style w:type="paragraph" w:styleId="Heading3">
    <w:name w:val="heading 3"/>
    <w:basedOn w:val="Normal"/>
    <w:next w:val="Normal"/>
    <w:link w:val="Heading3Char"/>
    <w:uiPriority w:val="9"/>
    <w:semiHidden/>
    <w:unhideWhenUsed/>
    <w:qFormat/>
    <w:rsid w:val="002A292C"/>
    <w:pPr>
      <w:keepNext/>
      <w:keepLines/>
      <w:spacing w:before="40" w:after="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92C"/>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semiHidden/>
    <w:rsid w:val="002A292C"/>
    <w:rPr>
      <w:rFonts w:asciiTheme="majorHAnsi" w:eastAsiaTheme="majorEastAsia" w:hAnsiTheme="majorHAnsi" w:cstheme="majorBidi"/>
      <w:b/>
      <w:i/>
      <w:sz w:val="28"/>
      <w:szCs w:val="26"/>
    </w:rPr>
  </w:style>
  <w:style w:type="character" w:customStyle="1" w:styleId="Heading3Char">
    <w:name w:val="Heading 3 Char"/>
    <w:basedOn w:val="DefaultParagraphFont"/>
    <w:link w:val="Heading3"/>
    <w:uiPriority w:val="9"/>
    <w:semiHidden/>
    <w:rsid w:val="002A292C"/>
    <w:rPr>
      <w:rFonts w:asciiTheme="majorHAnsi" w:eastAsiaTheme="majorEastAsia" w:hAnsiTheme="majorHAnsi" w:cstheme="majorBidi"/>
      <w:b/>
      <w:sz w:val="28"/>
      <w:szCs w:val="24"/>
    </w:rPr>
  </w:style>
  <w:style w:type="character" w:styleId="Hyperlink">
    <w:name w:val="Hyperlink"/>
    <w:basedOn w:val="DefaultParagraphFont"/>
    <w:uiPriority w:val="99"/>
    <w:unhideWhenUsed/>
    <w:rsid w:val="002F64AB"/>
    <w:rPr>
      <w:color w:val="0563C1" w:themeColor="hyperlink"/>
      <w:u w:val="single"/>
    </w:rPr>
  </w:style>
  <w:style w:type="character" w:styleId="UnresolvedMention">
    <w:name w:val="Unresolved Mention"/>
    <w:basedOn w:val="DefaultParagraphFont"/>
    <w:uiPriority w:val="99"/>
    <w:semiHidden/>
    <w:unhideWhenUsed/>
    <w:rsid w:val="002F64AB"/>
    <w:rPr>
      <w:color w:val="605E5C"/>
      <w:shd w:val="clear" w:color="auto" w:fill="E1DFDD"/>
    </w:rPr>
  </w:style>
  <w:style w:type="paragraph" w:styleId="ListParagraph">
    <w:name w:val="List Paragraph"/>
    <w:basedOn w:val="Normal"/>
    <w:uiPriority w:val="34"/>
    <w:qFormat/>
    <w:rsid w:val="00A94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888899">
      <w:bodyDiv w:val="1"/>
      <w:marLeft w:val="0"/>
      <w:marRight w:val="0"/>
      <w:marTop w:val="0"/>
      <w:marBottom w:val="0"/>
      <w:divBdr>
        <w:top w:val="none" w:sz="0" w:space="0" w:color="auto"/>
        <w:left w:val="none" w:sz="0" w:space="0" w:color="auto"/>
        <w:bottom w:val="none" w:sz="0" w:space="0" w:color="auto"/>
        <w:right w:val="none" w:sz="0" w:space="0" w:color="auto"/>
      </w:divBdr>
      <w:divsChild>
        <w:div w:id="180847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h.harmon@ev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Sarah</dc:creator>
  <cp:keywords/>
  <dc:description/>
  <cp:lastModifiedBy>Harmon, Sarah</cp:lastModifiedBy>
  <cp:revision>7</cp:revision>
  <dcterms:created xsi:type="dcterms:W3CDTF">2023-03-07T17:04:00Z</dcterms:created>
  <dcterms:modified xsi:type="dcterms:W3CDTF">2023-03-07T17:08:00Z</dcterms:modified>
</cp:coreProperties>
</file>