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015" w:rsidRDefault="00B74015" w:rsidP="00DC31E0">
      <w:pPr>
        <w:jc w:val="center"/>
        <w:rPr>
          <w:rFonts w:ascii="Arial" w:hAnsi="Arial" w:cs="Arial"/>
        </w:rPr>
      </w:pPr>
      <w:bookmarkStart w:id="0" w:name="_GoBack"/>
      <w:bookmarkEnd w:id="0"/>
    </w:p>
    <w:p w:rsidR="001E095D" w:rsidRDefault="001E095D" w:rsidP="00DC31E0">
      <w:pPr>
        <w:jc w:val="center"/>
        <w:rPr>
          <w:rFonts w:ascii="Arial" w:hAnsi="Arial" w:cs="Arial"/>
          <w:sz w:val="32"/>
          <w:szCs w:val="32"/>
        </w:rPr>
      </w:pPr>
    </w:p>
    <w:p w:rsidR="00FE44E3" w:rsidRDefault="00FE44E3" w:rsidP="00DC31E0">
      <w:pPr>
        <w:jc w:val="center"/>
        <w:rPr>
          <w:rFonts w:ascii="Arial" w:hAnsi="Arial" w:cs="Arial"/>
          <w:b/>
          <w:sz w:val="44"/>
          <w:szCs w:val="44"/>
        </w:rPr>
      </w:pPr>
    </w:p>
    <w:p w:rsidR="00FE44E3" w:rsidRDefault="00FE44E3" w:rsidP="00DC31E0">
      <w:pPr>
        <w:jc w:val="center"/>
        <w:rPr>
          <w:rFonts w:ascii="Arial" w:hAnsi="Arial" w:cs="Arial"/>
          <w:b/>
          <w:sz w:val="44"/>
          <w:szCs w:val="44"/>
        </w:rPr>
      </w:pPr>
    </w:p>
    <w:p w:rsidR="004727D3" w:rsidRPr="001E095D" w:rsidRDefault="00867318" w:rsidP="00DC31E0">
      <w:pPr>
        <w:jc w:val="center"/>
        <w:rPr>
          <w:rFonts w:ascii="Arial" w:hAnsi="Arial" w:cs="Arial"/>
          <w:b/>
          <w:sz w:val="44"/>
          <w:szCs w:val="44"/>
        </w:rPr>
      </w:pPr>
      <w:r w:rsidRPr="001E095D">
        <w:rPr>
          <w:rFonts w:ascii="Arial" w:hAnsi="Arial" w:cs="Arial"/>
          <w:b/>
          <w:sz w:val="44"/>
          <w:szCs w:val="44"/>
        </w:rPr>
        <w:t>Evergreen Valley College</w:t>
      </w:r>
    </w:p>
    <w:p w:rsidR="00867318" w:rsidRDefault="00867318" w:rsidP="00DC31E0">
      <w:pPr>
        <w:jc w:val="center"/>
        <w:rPr>
          <w:rFonts w:ascii="Arial" w:hAnsi="Arial" w:cs="Arial"/>
          <w:sz w:val="32"/>
          <w:szCs w:val="32"/>
        </w:rPr>
      </w:pPr>
    </w:p>
    <w:p w:rsidR="004727D3" w:rsidRPr="00E53B0A" w:rsidRDefault="0046614D" w:rsidP="00DC31E0">
      <w:pPr>
        <w:jc w:val="center"/>
        <w:rPr>
          <w:rFonts w:ascii="Arial" w:hAnsi="Arial" w:cs="Arial"/>
          <w:sz w:val="32"/>
          <w:szCs w:val="32"/>
        </w:rPr>
      </w:pPr>
      <w:r>
        <w:rPr>
          <w:rFonts w:ascii="Arial" w:hAnsi="Arial" w:cs="Arial"/>
          <w:sz w:val="32"/>
          <w:szCs w:val="32"/>
        </w:rPr>
        <w:t>2010-2011</w:t>
      </w:r>
    </w:p>
    <w:p w:rsidR="00B74015" w:rsidRPr="00E53B0A" w:rsidRDefault="00B74015" w:rsidP="00DC31E0">
      <w:pPr>
        <w:jc w:val="center"/>
        <w:rPr>
          <w:rFonts w:ascii="Arial" w:hAnsi="Arial" w:cs="Arial"/>
          <w:sz w:val="32"/>
          <w:szCs w:val="32"/>
        </w:rPr>
      </w:pPr>
    </w:p>
    <w:p w:rsidR="00B74015" w:rsidRPr="00FF5BB7" w:rsidRDefault="00B74015" w:rsidP="00DC31E0">
      <w:pPr>
        <w:jc w:val="center"/>
        <w:rPr>
          <w:rFonts w:ascii="Arial" w:hAnsi="Arial" w:cs="Arial"/>
        </w:rPr>
      </w:pPr>
    </w:p>
    <w:p w:rsidR="00B74015" w:rsidRPr="00FF5BB7" w:rsidRDefault="00B74015" w:rsidP="00DC31E0">
      <w:pPr>
        <w:jc w:val="center"/>
        <w:rPr>
          <w:rFonts w:ascii="Arial" w:hAnsi="Arial" w:cs="Arial"/>
        </w:rPr>
      </w:pPr>
    </w:p>
    <w:p w:rsidR="00B74015" w:rsidRPr="00FF5BB7" w:rsidRDefault="00B74015" w:rsidP="00DC31E0">
      <w:pPr>
        <w:jc w:val="center"/>
        <w:rPr>
          <w:rFonts w:ascii="Arial" w:hAnsi="Arial" w:cs="Arial"/>
        </w:rPr>
      </w:pPr>
    </w:p>
    <w:p w:rsidR="00B74015" w:rsidRPr="00FE44E3" w:rsidRDefault="00B74015" w:rsidP="00DC31E0">
      <w:pPr>
        <w:jc w:val="center"/>
        <w:rPr>
          <w:rFonts w:ascii="Arial" w:hAnsi="Arial" w:cs="Arial"/>
          <w:sz w:val="32"/>
          <w:szCs w:val="32"/>
        </w:rPr>
      </w:pPr>
      <w:r w:rsidRPr="00FE44E3">
        <w:rPr>
          <w:rFonts w:ascii="Arial" w:hAnsi="Arial" w:cs="Arial"/>
          <w:sz w:val="32"/>
          <w:szCs w:val="32"/>
        </w:rPr>
        <w:t xml:space="preserve">Program </w:t>
      </w:r>
      <w:r w:rsidR="0061144B" w:rsidRPr="00FE44E3">
        <w:rPr>
          <w:rFonts w:ascii="Arial" w:hAnsi="Arial" w:cs="Arial"/>
          <w:sz w:val="32"/>
          <w:szCs w:val="32"/>
        </w:rPr>
        <w:t>Vice President of Academic Affairs</w:t>
      </w:r>
      <w:r w:rsidRPr="00FE44E3">
        <w:rPr>
          <w:rFonts w:ascii="Arial" w:hAnsi="Arial" w:cs="Arial"/>
          <w:sz w:val="32"/>
          <w:szCs w:val="32"/>
        </w:rPr>
        <w:t>:  Keith Aytch</w:t>
      </w:r>
    </w:p>
    <w:p w:rsidR="00B74015" w:rsidRPr="00FF5BB7" w:rsidRDefault="00B74015" w:rsidP="00DC31E0">
      <w:pPr>
        <w:jc w:val="center"/>
        <w:rPr>
          <w:rFonts w:ascii="Arial" w:hAnsi="Arial" w:cs="Arial"/>
        </w:rPr>
      </w:pPr>
    </w:p>
    <w:p w:rsidR="00B74015" w:rsidRPr="00FF5BB7" w:rsidRDefault="00B74015" w:rsidP="00DC31E0">
      <w:pPr>
        <w:jc w:val="center"/>
        <w:rPr>
          <w:rFonts w:ascii="Arial" w:hAnsi="Arial" w:cs="Arial"/>
        </w:rPr>
      </w:pPr>
    </w:p>
    <w:p w:rsidR="00B74015" w:rsidRPr="00FF5BB7" w:rsidRDefault="00B74015" w:rsidP="00DC31E0">
      <w:pPr>
        <w:jc w:val="center"/>
        <w:rPr>
          <w:rFonts w:ascii="Arial" w:hAnsi="Arial" w:cs="Arial"/>
        </w:rPr>
      </w:pPr>
    </w:p>
    <w:p w:rsidR="00B74015" w:rsidRPr="00FE44E3" w:rsidRDefault="00B74015" w:rsidP="00DC31E0">
      <w:pPr>
        <w:jc w:val="center"/>
        <w:rPr>
          <w:rFonts w:ascii="Arial" w:hAnsi="Arial" w:cs="Arial"/>
          <w:sz w:val="28"/>
          <w:szCs w:val="28"/>
          <w:lang w:val="es-MX"/>
        </w:rPr>
      </w:pPr>
      <w:r w:rsidRPr="00FE44E3">
        <w:rPr>
          <w:rFonts w:ascii="Arial" w:hAnsi="Arial" w:cs="Arial"/>
          <w:sz w:val="28"/>
          <w:szCs w:val="28"/>
          <w:lang w:val="es-MX"/>
        </w:rPr>
        <w:t>Contributors:</w:t>
      </w:r>
    </w:p>
    <w:p w:rsidR="00B74015" w:rsidRPr="00FE44E3" w:rsidRDefault="00B74015" w:rsidP="00DC31E0">
      <w:pPr>
        <w:jc w:val="center"/>
        <w:rPr>
          <w:rFonts w:ascii="Arial" w:hAnsi="Arial" w:cs="Arial"/>
          <w:sz w:val="28"/>
          <w:szCs w:val="28"/>
          <w:lang w:val="es-MX"/>
        </w:rPr>
      </w:pPr>
    </w:p>
    <w:p w:rsidR="00B74015" w:rsidRPr="00FE44E3" w:rsidRDefault="00B74015" w:rsidP="00DC31E0">
      <w:pPr>
        <w:spacing w:line="360" w:lineRule="auto"/>
        <w:jc w:val="center"/>
        <w:rPr>
          <w:rFonts w:ascii="Arial" w:hAnsi="Arial" w:cs="Arial"/>
          <w:sz w:val="28"/>
          <w:szCs w:val="28"/>
          <w:lang w:val="es-ES"/>
        </w:rPr>
      </w:pPr>
      <w:r w:rsidRPr="00FE44E3">
        <w:rPr>
          <w:rFonts w:ascii="Arial" w:hAnsi="Arial" w:cs="Arial"/>
          <w:sz w:val="28"/>
          <w:szCs w:val="28"/>
          <w:lang w:val="es-ES"/>
        </w:rPr>
        <w:t>Amalia Alvarez</w:t>
      </w:r>
    </w:p>
    <w:p w:rsidR="00B74015" w:rsidRPr="00FE44E3" w:rsidRDefault="00B74015" w:rsidP="00DC31E0">
      <w:pPr>
        <w:spacing w:line="360" w:lineRule="auto"/>
        <w:jc w:val="center"/>
        <w:rPr>
          <w:rFonts w:ascii="Arial" w:hAnsi="Arial" w:cs="Arial"/>
          <w:sz w:val="28"/>
          <w:szCs w:val="28"/>
          <w:lang w:val="es-ES"/>
        </w:rPr>
      </w:pPr>
      <w:r w:rsidRPr="00FE44E3">
        <w:rPr>
          <w:rFonts w:ascii="Arial" w:hAnsi="Arial" w:cs="Arial"/>
          <w:sz w:val="28"/>
          <w:szCs w:val="28"/>
          <w:lang w:val="es-ES"/>
        </w:rPr>
        <w:t>Cynthia Burnham</w:t>
      </w:r>
    </w:p>
    <w:p w:rsidR="007F7A6B" w:rsidRPr="00FE44E3" w:rsidRDefault="007F7A6B" w:rsidP="00DC31E0">
      <w:pPr>
        <w:spacing w:line="360" w:lineRule="auto"/>
        <w:jc w:val="center"/>
        <w:rPr>
          <w:rFonts w:ascii="Arial" w:hAnsi="Arial" w:cs="Arial"/>
          <w:sz w:val="28"/>
          <w:szCs w:val="28"/>
          <w:lang w:val="es-ES"/>
        </w:rPr>
      </w:pPr>
      <w:r w:rsidRPr="00FE44E3">
        <w:rPr>
          <w:rFonts w:ascii="Arial" w:hAnsi="Arial" w:cs="Arial"/>
          <w:sz w:val="28"/>
          <w:szCs w:val="28"/>
          <w:lang w:val="es-ES"/>
        </w:rPr>
        <w:t>Elaine Ortiz Kristich</w:t>
      </w:r>
    </w:p>
    <w:p w:rsidR="007F7A6B" w:rsidRPr="00FE44E3" w:rsidRDefault="007F7A6B" w:rsidP="00DC31E0">
      <w:pPr>
        <w:spacing w:line="360" w:lineRule="auto"/>
        <w:jc w:val="center"/>
        <w:rPr>
          <w:rFonts w:ascii="Arial" w:hAnsi="Arial" w:cs="Arial"/>
          <w:sz w:val="28"/>
          <w:szCs w:val="28"/>
          <w:lang w:val="es-ES"/>
        </w:rPr>
      </w:pPr>
      <w:r w:rsidRPr="00FE44E3">
        <w:rPr>
          <w:rFonts w:ascii="Arial" w:hAnsi="Arial" w:cs="Arial"/>
          <w:sz w:val="28"/>
          <w:szCs w:val="28"/>
          <w:lang w:val="es-ES"/>
        </w:rPr>
        <w:t>Guillermo Castilla</w:t>
      </w:r>
    </w:p>
    <w:p w:rsidR="00B74015" w:rsidRPr="00FE44E3" w:rsidRDefault="00B74015" w:rsidP="00DC31E0">
      <w:pPr>
        <w:spacing w:line="360" w:lineRule="auto"/>
        <w:jc w:val="center"/>
        <w:rPr>
          <w:rFonts w:ascii="Arial" w:hAnsi="Arial" w:cs="Arial"/>
          <w:sz w:val="28"/>
          <w:szCs w:val="28"/>
          <w:lang w:val="es-ES"/>
        </w:rPr>
      </w:pPr>
      <w:r w:rsidRPr="00FE44E3">
        <w:rPr>
          <w:rFonts w:ascii="Arial" w:hAnsi="Arial" w:cs="Arial"/>
          <w:sz w:val="28"/>
          <w:szCs w:val="28"/>
          <w:lang w:val="es-ES"/>
        </w:rPr>
        <w:t>Mirella Medina Burton</w:t>
      </w:r>
    </w:p>
    <w:p w:rsidR="00B74015" w:rsidRPr="00FE44E3" w:rsidRDefault="00B74015" w:rsidP="00DC31E0">
      <w:pPr>
        <w:spacing w:line="360" w:lineRule="auto"/>
        <w:jc w:val="center"/>
        <w:rPr>
          <w:rFonts w:ascii="Arial" w:hAnsi="Arial" w:cs="Arial"/>
          <w:sz w:val="28"/>
          <w:szCs w:val="28"/>
          <w:lang w:val="es-ES"/>
        </w:rPr>
      </w:pPr>
      <w:r w:rsidRPr="00FE44E3">
        <w:rPr>
          <w:rFonts w:ascii="Arial" w:hAnsi="Arial" w:cs="Arial"/>
          <w:sz w:val="28"/>
          <w:szCs w:val="28"/>
          <w:lang w:val="es-ES"/>
        </w:rPr>
        <w:t>Alfred Gonzalez</w:t>
      </w:r>
    </w:p>
    <w:p w:rsidR="00B74015" w:rsidRPr="00D22059" w:rsidRDefault="00B74015" w:rsidP="00DC31E0">
      <w:pPr>
        <w:spacing w:line="360" w:lineRule="auto"/>
        <w:jc w:val="center"/>
        <w:rPr>
          <w:rFonts w:ascii="Arial" w:hAnsi="Arial" w:cs="Arial"/>
          <w:sz w:val="28"/>
          <w:szCs w:val="28"/>
          <w:lang w:val="es-MX"/>
        </w:rPr>
      </w:pPr>
      <w:r w:rsidRPr="00D22059">
        <w:rPr>
          <w:rFonts w:ascii="Arial" w:hAnsi="Arial" w:cs="Arial"/>
          <w:sz w:val="28"/>
          <w:szCs w:val="28"/>
          <w:lang w:val="es-MX"/>
        </w:rPr>
        <w:t>Richard Regua</w:t>
      </w:r>
    </w:p>
    <w:p w:rsidR="00B74015" w:rsidRPr="00D22059" w:rsidRDefault="00B74015" w:rsidP="00564AC9">
      <w:pPr>
        <w:spacing w:line="360" w:lineRule="auto"/>
        <w:jc w:val="center"/>
        <w:rPr>
          <w:rFonts w:ascii="Arial" w:hAnsi="Arial" w:cs="Arial"/>
          <w:sz w:val="28"/>
          <w:szCs w:val="28"/>
          <w:lang w:val="es-MX"/>
        </w:rPr>
      </w:pPr>
      <w:r w:rsidRPr="00D22059">
        <w:rPr>
          <w:rFonts w:ascii="Arial" w:hAnsi="Arial" w:cs="Arial"/>
          <w:sz w:val="28"/>
          <w:szCs w:val="28"/>
          <w:lang w:val="es-MX"/>
        </w:rPr>
        <w:t>Raquel Rojas</w:t>
      </w:r>
    </w:p>
    <w:p w:rsidR="00B74015" w:rsidRPr="00FE44E3" w:rsidRDefault="00B74015" w:rsidP="00564AC9">
      <w:pPr>
        <w:spacing w:line="360" w:lineRule="auto"/>
        <w:jc w:val="center"/>
        <w:rPr>
          <w:rFonts w:ascii="Arial" w:hAnsi="Arial" w:cs="Arial"/>
          <w:sz w:val="28"/>
          <w:szCs w:val="28"/>
        </w:rPr>
      </w:pPr>
      <w:r w:rsidRPr="00FE44E3">
        <w:rPr>
          <w:rFonts w:ascii="Arial" w:hAnsi="Arial" w:cs="Arial"/>
          <w:sz w:val="28"/>
          <w:szCs w:val="28"/>
        </w:rPr>
        <w:t>Jorge Vallin</w:t>
      </w:r>
    </w:p>
    <w:p w:rsidR="00B74015" w:rsidRPr="00FF5BB7" w:rsidRDefault="00B74015" w:rsidP="00DC31E0">
      <w:pPr>
        <w:spacing w:line="360" w:lineRule="auto"/>
        <w:jc w:val="center"/>
        <w:rPr>
          <w:rFonts w:ascii="Arial" w:hAnsi="Arial" w:cs="Arial"/>
        </w:rPr>
      </w:pPr>
    </w:p>
    <w:p w:rsidR="00B74015" w:rsidRPr="00FF5BB7" w:rsidRDefault="00B74015" w:rsidP="001F6F39">
      <w:pPr>
        <w:rPr>
          <w:rFonts w:ascii="Arial" w:hAnsi="Arial" w:cs="Arial"/>
        </w:rPr>
      </w:pPr>
    </w:p>
    <w:p w:rsidR="00B74015" w:rsidRPr="00FF5BB7" w:rsidRDefault="00B74015" w:rsidP="001F6F39">
      <w:pPr>
        <w:rPr>
          <w:rFonts w:ascii="Arial" w:hAnsi="Arial" w:cs="Arial"/>
        </w:rPr>
      </w:pPr>
    </w:p>
    <w:p w:rsidR="00B74015" w:rsidRPr="00FF5BB7" w:rsidRDefault="00B74015" w:rsidP="001F6F39">
      <w:pPr>
        <w:rPr>
          <w:rFonts w:ascii="Arial" w:hAnsi="Arial" w:cs="Arial"/>
        </w:rPr>
      </w:pPr>
    </w:p>
    <w:p w:rsidR="00B74015" w:rsidRPr="00FF5BB7" w:rsidRDefault="00B74015" w:rsidP="001F6F39">
      <w:pPr>
        <w:rPr>
          <w:rFonts w:ascii="Arial" w:hAnsi="Arial" w:cs="Arial"/>
        </w:rPr>
      </w:pPr>
    </w:p>
    <w:p w:rsidR="00B74015" w:rsidRPr="00FF5BB7" w:rsidRDefault="00B74015" w:rsidP="001F6F39">
      <w:pPr>
        <w:rPr>
          <w:rFonts w:ascii="Arial" w:hAnsi="Arial" w:cs="Arial"/>
        </w:rPr>
      </w:pPr>
    </w:p>
    <w:p w:rsidR="00B74015" w:rsidRPr="00FF5BB7" w:rsidRDefault="00B74015" w:rsidP="001F6F39">
      <w:pPr>
        <w:rPr>
          <w:rFonts w:ascii="Arial" w:hAnsi="Arial" w:cs="Arial"/>
        </w:rPr>
      </w:pPr>
    </w:p>
    <w:p w:rsidR="00B74015" w:rsidRPr="00FF5BB7" w:rsidRDefault="00B74015" w:rsidP="001F6F39">
      <w:pPr>
        <w:rPr>
          <w:rFonts w:ascii="Arial" w:hAnsi="Arial" w:cs="Arial"/>
        </w:rPr>
      </w:pPr>
    </w:p>
    <w:p w:rsidR="00F82A84" w:rsidRPr="00D22059" w:rsidRDefault="00F82A84" w:rsidP="00F82A84">
      <w:pPr>
        <w:spacing w:line="276" w:lineRule="auto"/>
        <w:rPr>
          <w:rFonts w:ascii="Arial" w:hAnsi="Arial" w:cs="Arial"/>
          <w:b/>
          <w:u w:val="single"/>
        </w:rPr>
      </w:pPr>
      <w:r w:rsidRPr="00D22059">
        <w:rPr>
          <w:rFonts w:ascii="Arial" w:hAnsi="Arial" w:cs="Arial"/>
          <w:b/>
          <w:u w:val="single"/>
        </w:rPr>
        <w:t xml:space="preserve">Program Review </w:t>
      </w:r>
      <w:r w:rsidR="00D22059">
        <w:rPr>
          <w:rFonts w:ascii="Arial" w:hAnsi="Arial" w:cs="Arial"/>
          <w:b/>
          <w:u w:val="single"/>
        </w:rPr>
        <w:t>Self Study</w:t>
      </w:r>
    </w:p>
    <w:p w:rsidR="00F82A84" w:rsidRPr="00F82A84" w:rsidRDefault="00F82A84" w:rsidP="00F82A84">
      <w:pPr>
        <w:spacing w:line="276" w:lineRule="auto"/>
        <w:rPr>
          <w:rFonts w:ascii="Arial" w:hAnsi="Arial" w:cs="Arial"/>
          <w:u w:val="single"/>
        </w:rPr>
      </w:pPr>
    </w:p>
    <w:p w:rsidR="00F82A84" w:rsidRPr="00FF5BB7" w:rsidRDefault="00F82A84" w:rsidP="00F82A84">
      <w:pPr>
        <w:spacing w:line="276" w:lineRule="auto"/>
        <w:rPr>
          <w:rFonts w:ascii="Arial" w:hAnsi="Arial" w:cs="Arial"/>
        </w:rPr>
      </w:pPr>
      <w:r w:rsidRPr="00FF5BB7">
        <w:rPr>
          <w:rFonts w:ascii="Arial" w:hAnsi="Arial" w:cs="Arial"/>
        </w:rPr>
        <w:t>The Enlace Program</w:t>
      </w:r>
      <w:r>
        <w:rPr>
          <w:rFonts w:ascii="Arial" w:hAnsi="Arial" w:cs="Arial"/>
        </w:rPr>
        <w:t xml:space="preserve"> Review is different in approach and content</w:t>
      </w:r>
      <w:r w:rsidRPr="00FF5BB7">
        <w:rPr>
          <w:rFonts w:ascii="Arial" w:hAnsi="Arial" w:cs="Arial"/>
        </w:rPr>
        <w:t xml:space="preserve"> from the program reviews of most disciplines and programs. </w:t>
      </w:r>
      <w:r>
        <w:rPr>
          <w:rFonts w:ascii="Arial" w:hAnsi="Arial" w:cs="Arial"/>
        </w:rPr>
        <w:t>For example, b</w:t>
      </w:r>
      <w:r w:rsidRPr="00FF5BB7">
        <w:rPr>
          <w:rFonts w:ascii="Arial" w:hAnsi="Arial" w:cs="Arial"/>
        </w:rPr>
        <w:t xml:space="preserve">ecause of the unique circumstances which led to the genesis of Enlace and because of the non-traditional nature of Enlace, the faculty and staff of Enlace believe including </w:t>
      </w:r>
      <w:r>
        <w:rPr>
          <w:rFonts w:ascii="Arial" w:hAnsi="Arial" w:cs="Arial"/>
        </w:rPr>
        <w:t xml:space="preserve">in this program review </w:t>
      </w:r>
      <w:r w:rsidRPr="00FF5BB7">
        <w:rPr>
          <w:rFonts w:ascii="Arial" w:hAnsi="Arial" w:cs="Arial"/>
        </w:rPr>
        <w:t xml:space="preserve">a detailed description of the theoretical basis of Enlace is </w:t>
      </w:r>
      <w:r>
        <w:rPr>
          <w:rFonts w:ascii="Arial" w:hAnsi="Arial" w:cs="Arial"/>
        </w:rPr>
        <w:t>necessary.  O</w:t>
      </w:r>
      <w:r w:rsidRPr="00FF5BB7">
        <w:rPr>
          <w:rFonts w:ascii="Arial" w:hAnsi="Arial" w:cs="Arial"/>
        </w:rPr>
        <w:t xml:space="preserve">ur program review includes a </w:t>
      </w:r>
      <w:r>
        <w:rPr>
          <w:rFonts w:ascii="Arial" w:hAnsi="Arial" w:cs="Arial"/>
        </w:rPr>
        <w:t xml:space="preserve">relatively detailed </w:t>
      </w:r>
      <w:r w:rsidRPr="00FF5BB7">
        <w:rPr>
          <w:rFonts w:ascii="Arial" w:hAnsi="Arial" w:cs="Arial"/>
        </w:rPr>
        <w:t xml:space="preserve">discussion of the central Enlace organizing principles which define and differentiate Enlace and which serve as the basis for strategic program planning.  Furthermore, we believe Enlace Latin@ student success rates can be </w:t>
      </w:r>
      <w:r>
        <w:rPr>
          <w:rFonts w:ascii="Arial" w:hAnsi="Arial" w:cs="Arial"/>
        </w:rPr>
        <w:t xml:space="preserve">fully </w:t>
      </w:r>
      <w:r w:rsidRPr="00FF5BB7">
        <w:rPr>
          <w:rFonts w:ascii="Arial" w:hAnsi="Arial" w:cs="Arial"/>
        </w:rPr>
        <w:t>understood and evaluated only when compared to the success rates of Latin@ students in non-Enlace courses.</w:t>
      </w:r>
    </w:p>
    <w:p w:rsidR="00F82A84" w:rsidRDefault="00F82A84" w:rsidP="001F6F39">
      <w:pPr>
        <w:rPr>
          <w:rFonts w:ascii="Arial" w:hAnsi="Arial" w:cs="Arial"/>
          <w:b/>
          <w:sz w:val="32"/>
          <w:szCs w:val="32"/>
        </w:rPr>
      </w:pPr>
    </w:p>
    <w:p w:rsidR="00F82A84" w:rsidRDefault="00F82A84" w:rsidP="001F6F39">
      <w:pPr>
        <w:rPr>
          <w:rFonts w:ascii="Arial" w:hAnsi="Arial" w:cs="Arial"/>
          <w:b/>
          <w:sz w:val="32"/>
          <w:szCs w:val="32"/>
        </w:rPr>
      </w:pPr>
    </w:p>
    <w:p w:rsidR="00F82A84" w:rsidRDefault="00F82A84" w:rsidP="001F6F39">
      <w:pPr>
        <w:rPr>
          <w:rFonts w:ascii="Arial" w:hAnsi="Arial" w:cs="Arial"/>
          <w:b/>
          <w:sz w:val="32"/>
          <w:szCs w:val="32"/>
        </w:rPr>
      </w:pPr>
    </w:p>
    <w:p w:rsidR="00F82A84" w:rsidRDefault="00F82A84" w:rsidP="001F6F39">
      <w:pPr>
        <w:rPr>
          <w:rFonts w:ascii="Arial" w:hAnsi="Arial" w:cs="Arial"/>
          <w:b/>
          <w:sz w:val="32"/>
          <w:szCs w:val="32"/>
        </w:rPr>
      </w:pPr>
    </w:p>
    <w:p w:rsidR="00F82A84" w:rsidRDefault="00F82A84" w:rsidP="00F82A84">
      <w:pPr>
        <w:rPr>
          <w:rFonts w:ascii="Arial" w:hAnsi="Arial" w:cs="Arial"/>
          <w:b/>
          <w:u w:val="single"/>
        </w:rPr>
      </w:pPr>
      <w:r w:rsidRPr="00057E36">
        <w:rPr>
          <w:rFonts w:ascii="Arial" w:hAnsi="Arial" w:cs="Arial"/>
          <w:b/>
          <w:u w:val="single"/>
        </w:rPr>
        <w:t>Evergreen Valley College Mission</w:t>
      </w:r>
    </w:p>
    <w:p w:rsidR="00D22059" w:rsidRPr="00057E36" w:rsidRDefault="00D22059" w:rsidP="00F82A84">
      <w:pPr>
        <w:rPr>
          <w:rFonts w:ascii="Arial" w:hAnsi="Arial" w:cs="Arial"/>
          <w:b/>
        </w:rPr>
      </w:pPr>
    </w:p>
    <w:p w:rsidR="00F82A84" w:rsidRDefault="00F82A84" w:rsidP="00F82A84">
      <w:pPr>
        <w:spacing w:line="360" w:lineRule="auto"/>
        <w:rPr>
          <w:rFonts w:ascii="Arial" w:hAnsi="Arial" w:cs="Arial"/>
        </w:rPr>
      </w:pPr>
      <w:r w:rsidRPr="00FF5BB7">
        <w:rPr>
          <w:rFonts w:ascii="Arial" w:hAnsi="Arial" w:cs="Arial"/>
        </w:rPr>
        <w:t xml:space="preserve">With student learning as our primary focus, </w:t>
      </w:r>
      <w:smartTag w:uri="urn:schemas-microsoft-com:office:smarttags" w:element="place">
        <w:smartTag w:uri="urn:schemas-microsoft-com:office:smarttags" w:element="place">
          <w:r w:rsidRPr="00FF5BB7">
            <w:rPr>
              <w:rFonts w:ascii="Arial" w:hAnsi="Arial" w:cs="Arial"/>
            </w:rPr>
            <w:t>Evergreen</w:t>
          </w:r>
        </w:smartTag>
        <w:r w:rsidRPr="00FF5BB7">
          <w:rPr>
            <w:rFonts w:ascii="Arial" w:hAnsi="Arial" w:cs="Arial"/>
          </w:rPr>
          <w:t xml:space="preserve"> </w:t>
        </w:r>
        <w:smartTag w:uri="urn:schemas-microsoft-com:office:smarttags" w:element="place">
          <w:r w:rsidRPr="00FF5BB7">
            <w:rPr>
              <w:rFonts w:ascii="Arial" w:hAnsi="Arial" w:cs="Arial"/>
            </w:rPr>
            <w:t>Valley</w:t>
          </w:r>
        </w:smartTag>
        <w:r w:rsidRPr="00FF5BB7">
          <w:rPr>
            <w:rFonts w:ascii="Arial" w:hAnsi="Arial" w:cs="Arial"/>
          </w:rPr>
          <w:t xml:space="preserve"> </w:t>
        </w:r>
        <w:smartTag w:uri="urn:schemas-microsoft-com:office:smarttags" w:element="place">
          <w:r w:rsidRPr="00FF5BB7">
            <w:rPr>
              <w:rFonts w:ascii="Arial" w:hAnsi="Arial" w:cs="Arial"/>
            </w:rPr>
            <w:t>College</w:t>
          </w:r>
        </w:smartTag>
      </w:smartTag>
      <w:r w:rsidRPr="00FF5BB7">
        <w:rPr>
          <w:rFonts w:ascii="Arial" w:hAnsi="Arial" w:cs="Arial"/>
        </w:rPr>
        <w:t xml:space="preserve">’s mission is to empower students to expand their human potential and to succeed in a global, multicultural society. We prepare students of all ages and backgrounds for balanced and productive lives, so they can ultimately improve the workforce and quality of life in our communities. </w:t>
      </w:r>
    </w:p>
    <w:p w:rsidR="00F82A84" w:rsidRDefault="00F82A84" w:rsidP="001F6F39">
      <w:pPr>
        <w:rPr>
          <w:rFonts w:ascii="Arial" w:hAnsi="Arial" w:cs="Arial"/>
          <w:b/>
          <w:sz w:val="32"/>
          <w:szCs w:val="32"/>
        </w:rPr>
      </w:pPr>
    </w:p>
    <w:p w:rsidR="00F82A84" w:rsidRDefault="00F82A84" w:rsidP="001F6F39">
      <w:pPr>
        <w:rPr>
          <w:rFonts w:ascii="Arial" w:hAnsi="Arial" w:cs="Arial"/>
          <w:b/>
          <w:sz w:val="32"/>
          <w:szCs w:val="32"/>
        </w:rPr>
      </w:pPr>
    </w:p>
    <w:p w:rsidR="00F82A84" w:rsidRDefault="00F82A84" w:rsidP="001F6F39">
      <w:pPr>
        <w:rPr>
          <w:rFonts w:ascii="Arial" w:hAnsi="Arial" w:cs="Arial"/>
          <w:b/>
          <w:sz w:val="32"/>
          <w:szCs w:val="32"/>
        </w:rPr>
      </w:pPr>
    </w:p>
    <w:p w:rsidR="00F82A84" w:rsidRDefault="00F82A84" w:rsidP="001F6F39">
      <w:pPr>
        <w:rPr>
          <w:rFonts w:ascii="Arial" w:hAnsi="Arial" w:cs="Arial"/>
          <w:b/>
          <w:sz w:val="32"/>
          <w:szCs w:val="32"/>
        </w:rPr>
      </w:pPr>
    </w:p>
    <w:p w:rsidR="00F82A84" w:rsidRDefault="00F82A84" w:rsidP="001F6F39">
      <w:pPr>
        <w:rPr>
          <w:rFonts w:ascii="Arial" w:hAnsi="Arial" w:cs="Arial"/>
          <w:b/>
          <w:sz w:val="32"/>
          <w:szCs w:val="32"/>
        </w:rPr>
      </w:pPr>
    </w:p>
    <w:p w:rsidR="00F82A84" w:rsidRDefault="00F82A84" w:rsidP="001F6F39">
      <w:pPr>
        <w:rPr>
          <w:rFonts w:ascii="Arial" w:hAnsi="Arial" w:cs="Arial"/>
          <w:b/>
          <w:sz w:val="32"/>
          <w:szCs w:val="32"/>
        </w:rPr>
      </w:pPr>
    </w:p>
    <w:p w:rsidR="005923E5" w:rsidRDefault="005923E5" w:rsidP="001F6F39">
      <w:pPr>
        <w:rPr>
          <w:rFonts w:ascii="Arial" w:hAnsi="Arial" w:cs="Arial"/>
          <w:b/>
          <w:sz w:val="32"/>
          <w:szCs w:val="32"/>
        </w:rPr>
      </w:pPr>
    </w:p>
    <w:p w:rsidR="005923E5" w:rsidRDefault="005923E5" w:rsidP="001F6F39">
      <w:pPr>
        <w:rPr>
          <w:rFonts w:ascii="Arial" w:hAnsi="Arial" w:cs="Arial"/>
          <w:b/>
          <w:sz w:val="32"/>
          <w:szCs w:val="32"/>
        </w:rPr>
      </w:pPr>
    </w:p>
    <w:p w:rsidR="00F82A84" w:rsidRDefault="00F82A84" w:rsidP="001F6F39">
      <w:pPr>
        <w:rPr>
          <w:rFonts w:ascii="Arial" w:hAnsi="Arial" w:cs="Arial"/>
          <w:b/>
          <w:sz w:val="32"/>
          <w:szCs w:val="32"/>
        </w:rPr>
      </w:pPr>
    </w:p>
    <w:p w:rsidR="00F82A84" w:rsidRDefault="00F82A84" w:rsidP="001F6F39">
      <w:pPr>
        <w:rPr>
          <w:rFonts w:ascii="Arial" w:hAnsi="Arial" w:cs="Arial"/>
          <w:b/>
          <w:sz w:val="32"/>
          <w:szCs w:val="32"/>
        </w:rPr>
      </w:pPr>
    </w:p>
    <w:p w:rsidR="00F82A84" w:rsidRDefault="00F82A84" w:rsidP="001F6F39">
      <w:pPr>
        <w:rPr>
          <w:rFonts w:ascii="Arial" w:hAnsi="Arial" w:cs="Arial"/>
          <w:b/>
          <w:sz w:val="32"/>
          <w:szCs w:val="32"/>
        </w:rPr>
      </w:pPr>
    </w:p>
    <w:p w:rsidR="002E7B6E" w:rsidRDefault="002E7B6E" w:rsidP="001F6F39">
      <w:pPr>
        <w:rPr>
          <w:rFonts w:ascii="Arial" w:hAnsi="Arial" w:cs="Arial"/>
          <w:b/>
          <w:sz w:val="32"/>
          <w:szCs w:val="32"/>
        </w:rPr>
      </w:pPr>
    </w:p>
    <w:p w:rsidR="009A33AE" w:rsidRDefault="009A33AE" w:rsidP="001F6F39">
      <w:pPr>
        <w:rPr>
          <w:rFonts w:ascii="Arial" w:hAnsi="Arial" w:cs="Arial"/>
          <w:b/>
          <w:sz w:val="32"/>
          <w:szCs w:val="32"/>
        </w:rPr>
      </w:pPr>
    </w:p>
    <w:p w:rsidR="00B74015" w:rsidRPr="00C0565F" w:rsidRDefault="00C0565F" w:rsidP="001F6F39">
      <w:pPr>
        <w:rPr>
          <w:rFonts w:ascii="Arial" w:hAnsi="Arial" w:cs="Arial"/>
          <w:b/>
          <w:sz w:val="32"/>
          <w:szCs w:val="32"/>
        </w:rPr>
      </w:pPr>
      <w:r w:rsidRPr="00C0565F">
        <w:rPr>
          <w:rFonts w:ascii="Arial" w:hAnsi="Arial" w:cs="Arial"/>
          <w:b/>
          <w:sz w:val="32"/>
          <w:szCs w:val="32"/>
        </w:rPr>
        <w:t>Table of Contents</w:t>
      </w:r>
    </w:p>
    <w:p w:rsidR="00B74015" w:rsidRPr="00FF5BB7" w:rsidRDefault="00B74015" w:rsidP="001F6F39">
      <w:pPr>
        <w:rPr>
          <w:rFonts w:ascii="Arial" w:hAnsi="Arial" w:cs="Arial"/>
        </w:rPr>
      </w:pPr>
    </w:p>
    <w:p w:rsidR="00867318" w:rsidRPr="00E56A2F" w:rsidRDefault="00C0565F" w:rsidP="0047789B">
      <w:pPr>
        <w:rPr>
          <w:rFonts w:ascii="Arial" w:hAnsi="Arial" w:cs="Arial"/>
        </w:rPr>
      </w:pPr>
      <w:r w:rsidRPr="00E56A2F">
        <w:rPr>
          <w:rFonts w:ascii="Arial" w:hAnsi="Arial" w:cs="Arial"/>
        </w:rPr>
        <w:t>Enlace Program Review Self-Study</w:t>
      </w:r>
    </w:p>
    <w:p w:rsidR="00E269C7" w:rsidRPr="00E56A2F" w:rsidRDefault="00E269C7" w:rsidP="00E269C7">
      <w:pPr>
        <w:rPr>
          <w:rFonts w:ascii="Arial" w:hAnsi="Arial" w:cs="Arial"/>
        </w:rPr>
      </w:pPr>
      <w:r w:rsidRPr="00E56A2F">
        <w:rPr>
          <w:rFonts w:ascii="Arial" w:hAnsi="Arial" w:cs="Arial"/>
        </w:rPr>
        <w:t>Evergreen Valley College Mission</w:t>
      </w:r>
    </w:p>
    <w:p w:rsidR="00C0565F" w:rsidRPr="00E56A2F" w:rsidRDefault="00C0565F" w:rsidP="0047789B">
      <w:pPr>
        <w:rPr>
          <w:rFonts w:ascii="Arial" w:hAnsi="Arial" w:cs="Arial"/>
        </w:rPr>
      </w:pPr>
      <w:r w:rsidRPr="00E56A2F">
        <w:rPr>
          <w:rFonts w:ascii="Arial" w:hAnsi="Arial" w:cs="Arial"/>
        </w:rPr>
        <w:t>Table of Contents</w:t>
      </w:r>
    </w:p>
    <w:p w:rsidR="00C0565F" w:rsidRDefault="00C0565F" w:rsidP="0047789B">
      <w:pPr>
        <w:rPr>
          <w:rFonts w:ascii="Arial" w:hAnsi="Arial" w:cs="Arial"/>
        </w:rPr>
      </w:pPr>
      <w:r w:rsidRPr="00E56A2F">
        <w:rPr>
          <w:rFonts w:ascii="Arial" w:hAnsi="Arial" w:cs="Arial"/>
        </w:rPr>
        <w:t>Summary of the Enlace Program</w:t>
      </w:r>
    </w:p>
    <w:p w:rsidR="0047789B" w:rsidRPr="00E56A2F" w:rsidRDefault="0047789B" w:rsidP="0047789B">
      <w:pPr>
        <w:rPr>
          <w:rFonts w:ascii="Arial" w:hAnsi="Arial" w:cs="Arial"/>
        </w:rPr>
      </w:pPr>
    </w:p>
    <w:p w:rsidR="00C0565F" w:rsidRPr="00E56A2F" w:rsidRDefault="00C0565F" w:rsidP="00E56A2F">
      <w:pPr>
        <w:rPr>
          <w:rFonts w:ascii="Arial" w:hAnsi="Arial" w:cs="Arial"/>
        </w:rPr>
      </w:pPr>
      <w:r w:rsidRPr="00E56A2F">
        <w:rPr>
          <w:rFonts w:ascii="Arial" w:hAnsi="Arial" w:cs="Arial"/>
        </w:rPr>
        <w:t>PART A: Overview of Enlace</w:t>
      </w:r>
    </w:p>
    <w:p w:rsidR="00C0565F" w:rsidRPr="00E56A2F" w:rsidRDefault="008C1AC5" w:rsidP="00DF30C8">
      <w:pPr>
        <w:pStyle w:val="ListParagraph"/>
        <w:numPr>
          <w:ilvl w:val="0"/>
          <w:numId w:val="22"/>
        </w:numPr>
        <w:rPr>
          <w:rFonts w:ascii="Arial" w:hAnsi="Arial" w:cs="Arial"/>
        </w:rPr>
      </w:pPr>
      <w:r w:rsidRPr="00E56A2F">
        <w:rPr>
          <w:rFonts w:ascii="Arial" w:hAnsi="Arial" w:cs="Arial"/>
        </w:rPr>
        <w:t xml:space="preserve">Identify EVC’s CTA </w:t>
      </w:r>
    </w:p>
    <w:p w:rsidR="008C1AC5" w:rsidRPr="00E56A2F" w:rsidRDefault="008C1AC5" w:rsidP="00DF30C8">
      <w:pPr>
        <w:pStyle w:val="ListParagraph"/>
        <w:numPr>
          <w:ilvl w:val="0"/>
          <w:numId w:val="22"/>
        </w:numPr>
        <w:rPr>
          <w:rFonts w:ascii="Arial" w:hAnsi="Arial" w:cs="Arial"/>
        </w:rPr>
      </w:pPr>
      <w:r w:rsidRPr="00E56A2F">
        <w:rPr>
          <w:rFonts w:ascii="Arial" w:hAnsi="Arial" w:cs="Arial"/>
        </w:rPr>
        <w:t>Identify Enlace overall CTA/needs for improvement</w:t>
      </w:r>
    </w:p>
    <w:p w:rsidR="00E56A2F" w:rsidRDefault="00E56A2F" w:rsidP="00DF30C8">
      <w:pPr>
        <w:pStyle w:val="ListParagraph"/>
        <w:numPr>
          <w:ilvl w:val="0"/>
          <w:numId w:val="22"/>
        </w:numPr>
        <w:rPr>
          <w:rFonts w:ascii="Arial" w:hAnsi="Arial" w:cs="Arial"/>
        </w:rPr>
      </w:pPr>
      <w:r>
        <w:rPr>
          <w:rFonts w:ascii="Arial" w:hAnsi="Arial" w:cs="Arial"/>
        </w:rPr>
        <w:t>Enlace meets EVC CTA &amp; areas for improvement</w:t>
      </w:r>
    </w:p>
    <w:p w:rsidR="00E56A2F" w:rsidRPr="00E56A2F" w:rsidRDefault="00E56A2F" w:rsidP="00DF30C8">
      <w:pPr>
        <w:pStyle w:val="ListParagraph"/>
        <w:numPr>
          <w:ilvl w:val="0"/>
          <w:numId w:val="22"/>
        </w:numPr>
        <w:rPr>
          <w:rFonts w:ascii="Arial" w:hAnsi="Arial" w:cs="Arial"/>
        </w:rPr>
      </w:pPr>
      <w:r w:rsidRPr="00E56A2F">
        <w:rPr>
          <w:rFonts w:ascii="Arial" w:hAnsi="Arial" w:cs="Arial"/>
        </w:rPr>
        <w:t>Identify Unmet Goals, Accomplishments and New Initiatives</w:t>
      </w:r>
    </w:p>
    <w:p w:rsidR="00E56A2F" w:rsidRDefault="00E56A2F" w:rsidP="00DF30C8">
      <w:pPr>
        <w:pStyle w:val="ListParagraph"/>
        <w:numPr>
          <w:ilvl w:val="0"/>
          <w:numId w:val="22"/>
        </w:numPr>
        <w:rPr>
          <w:rFonts w:ascii="Arial" w:hAnsi="Arial" w:cs="Arial"/>
        </w:rPr>
      </w:pPr>
      <w:r w:rsidRPr="00E56A2F">
        <w:rPr>
          <w:rFonts w:ascii="Arial" w:hAnsi="Arial" w:cs="Arial"/>
        </w:rPr>
        <w:t xml:space="preserve">Goals and focus of Enlace, </w:t>
      </w:r>
      <w:r w:rsidR="005365B4">
        <w:rPr>
          <w:rFonts w:ascii="Arial" w:hAnsi="Arial" w:cs="Arial"/>
        </w:rPr>
        <w:t xml:space="preserve">comprehensive academic offerings, and priorities </w:t>
      </w:r>
    </w:p>
    <w:p w:rsidR="005365B4" w:rsidRDefault="005365B4" w:rsidP="00DF30C8">
      <w:pPr>
        <w:pStyle w:val="ListParagraph"/>
        <w:numPr>
          <w:ilvl w:val="0"/>
          <w:numId w:val="22"/>
        </w:numPr>
        <w:rPr>
          <w:rFonts w:ascii="Arial" w:hAnsi="Arial" w:cs="Arial"/>
        </w:rPr>
      </w:pPr>
      <w:r>
        <w:rPr>
          <w:rFonts w:ascii="Arial" w:hAnsi="Arial" w:cs="Arial"/>
        </w:rPr>
        <w:t>Current student demographics</w:t>
      </w:r>
    </w:p>
    <w:p w:rsidR="005365B4" w:rsidRDefault="005365B4" w:rsidP="00DF30C8">
      <w:pPr>
        <w:pStyle w:val="ListParagraph"/>
        <w:numPr>
          <w:ilvl w:val="0"/>
          <w:numId w:val="22"/>
        </w:numPr>
        <w:rPr>
          <w:rFonts w:ascii="Arial" w:hAnsi="Arial" w:cs="Arial"/>
        </w:rPr>
      </w:pPr>
      <w:r>
        <w:rPr>
          <w:rFonts w:ascii="Arial" w:hAnsi="Arial" w:cs="Arial"/>
        </w:rPr>
        <w:t xml:space="preserve">Enrollment patterns </w:t>
      </w:r>
    </w:p>
    <w:p w:rsidR="005365B4" w:rsidRDefault="005365B4" w:rsidP="00DF30C8">
      <w:pPr>
        <w:pStyle w:val="ListParagraph"/>
        <w:numPr>
          <w:ilvl w:val="0"/>
          <w:numId w:val="22"/>
        </w:numPr>
        <w:rPr>
          <w:rFonts w:ascii="Arial" w:hAnsi="Arial" w:cs="Arial"/>
        </w:rPr>
      </w:pPr>
      <w:r>
        <w:rPr>
          <w:rFonts w:ascii="Arial" w:hAnsi="Arial" w:cs="Arial"/>
        </w:rPr>
        <w:t>Program productivity</w:t>
      </w:r>
    </w:p>
    <w:p w:rsidR="005365B4" w:rsidRDefault="00561242" w:rsidP="00DF30C8">
      <w:pPr>
        <w:pStyle w:val="ListParagraph"/>
        <w:numPr>
          <w:ilvl w:val="0"/>
          <w:numId w:val="22"/>
        </w:numPr>
        <w:rPr>
          <w:rFonts w:ascii="Arial" w:hAnsi="Arial" w:cs="Arial"/>
        </w:rPr>
      </w:pPr>
      <w:r>
        <w:rPr>
          <w:rFonts w:ascii="Arial" w:hAnsi="Arial" w:cs="Arial"/>
        </w:rPr>
        <w:t>Enlace s</w:t>
      </w:r>
      <w:r w:rsidR="005365B4">
        <w:rPr>
          <w:rFonts w:ascii="Arial" w:hAnsi="Arial" w:cs="Arial"/>
        </w:rPr>
        <w:t xml:space="preserve">tudent success rate and patterns </w:t>
      </w:r>
    </w:p>
    <w:p w:rsidR="00561242" w:rsidRDefault="00561242" w:rsidP="00DF30C8">
      <w:pPr>
        <w:pStyle w:val="ListParagraph"/>
        <w:numPr>
          <w:ilvl w:val="0"/>
          <w:numId w:val="22"/>
        </w:numPr>
        <w:rPr>
          <w:rFonts w:ascii="Arial" w:hAnsi="Arial" w:cs="Arial"/>
        </w:rPr>
      </w:pPr>
      <w:r>
        <w:rPr>
          <w:rFonts w:ascii="Arial" w:hAnsi="Arial" w:cs="Arial"/>
        </w:rPr>
        <w:t>Enlace Advisory Boards</w:t>
      </w:r>
    </w:p>
    <w:p w:rsidR="00A457FB" w:rsidRDefault="00A457FB" w:rsidP="00A457FB">
      <w:pPr>
        <w:rPr>
          <w:rFonts w:ascii="Arial" w:hAnsi="Arial" w:cs="Arial"/>
        </w:rPr>
      </w:pPr>
      <w:r>
        <w:rPr>
          <w:rFonts w:ascii="Arial" w:hAnsi="Arial" w:cs="Arial"/>
        </w:rPr>
        <w:t>PART B</w:t>
      </w:r>
      <w:r w:rsidRPr="00A457FB">
        <w:rPr>
          <w:rFonts w:ascii="Arial" w:hAnsi="Arial" w:cs="Arial"/>
        </w:rPr>
        <w:t xml:space="preserve">: </w:t>
      </w:r>
      <w:r>
        <w:rPr>
          <w:rFonts w:ascii="Arial" w:hAnsi="Arial" w:cs="Arial"/>
        </w:rPr>
        <w:t>Curriculum</w:t>
      </w:r>
    </w:p>
    <w:p w:rsidR="00111324" w:rsidRPr="006573CA" w:rsidRDefault="00111324" w:rsidP="00DF30C8">
      <w:pPr>
        <w:pStyle w:val="ListParagraph"/>
        <w:numPr>
          <w:ilvl w:val="0"/>
          <w:numId w:val="23"/>
        </w:numPr>
        <w:rPr>
          <w:rFonts w:ascii="Arial" w:hAnsi="Arial" w:cs="Arial"/>
        </w:rPr>
      </w:pPr>
      <w:r w:rsidRPr="006573CA">
        <w:rPr>
          <w:rFonts w:ascii="Arial" w:hAnsi="Arial" w:cs="Arial"/>
        </w:rPr>
        <w:t>Enlace Courses</w:t>
      </w:r>
    </w:p>
    <w:p w:rsidR="006573CA" w:rsidRPr="006573CA" w:rsidRDefault="006573CA" w:rsidP="00DF30C8">
      <w:pPr>
        <w:pStyle w:val="ListParagraph"/>
        <w:numPr>
          <w:ilvl w:val="0"/>
          <w:numId w:val="23"/>
        </w:numPr>
        <w:rPr>
          <w:rFonts w:ascii="Arial" w:hAnsi="Arial" w:cs="Arial"/>
        </w:rPr>
      </w:pPr>
      <w:r w:rsidRPr="006573CA">
        <w:rPr>
          <w:rFonts w:ascii="Arial" w:hAnsi="Arial" w:cs="Arial"/>
        </w:rPr>
        <w:t xml:space="preserve">Enlace program remains current </w:t>
      </w:r>
    </w:p>
    <w:p w:rsidR="006573CA" w:rsidRPr="006573CA" w:rsidRDefault="006573CA" w:rsidP="00DF30C8">
      <w:pPr>
        <w:pStyle w:val="ListParagraph"/>
        <w:numPr>
          <w:ilvl w:val="0"/>
          <w:numId w:val="23"/>
        </w:numPr>
        <w:rPr>
          <w:rFonts w:ascii="Arial" w:hAnsi="Arial" w:cs="Arial"/>
        </w:rPr>
      </w:pPr>
      <w:r w:rsidRPr="006573CA">
        <w:rPr>
          <w:rFonts w:ascii="Arial" w:hAnsi="Arial" w:cs="Arial"/>
        </w:rPr>
        <w:t>Enlace course outlines</w:t>
      </w:r>
    </w:p>
    <w:p w:rsidR="006573CA" w:rsidRDefault="006573CA" w:rsidP="00DF30C8">
      <w:pPr>
        <w:pStyle w:val="ListParagraph"/>
        <w:numPr>
          <w:ilvl w:val="0"/>
          <w:numId w:val="23"/>
        </w:numPr>
        <w:rPr>
          <w:rFonts w:ascii="Arial" w:hAnsi="Arial" w:cs="Arial"/>
        </w:rPr>
      </w:pPr>
      <w:r w:rsidRPr="006573CA">
        <w:rPr>
          <w:rFonts w:ascii="Arial" w:hAnsi="Arial" w:cs="Arial"/>
        </w:rPr>
        <w:t>Innovative pedagogy</w:t>
      </w:r>
    </w:p>
    <w:p w:rsidR="007F0968" w:rsidRDefault="007F0968" w:rsidP="00DF30C8">
      <w:pPr>
        <w:pStyle w:val="ListParagraph"/>
        <w:numPr>
          <w:ilvl w:val="0"/>
          <w:numId w:val="23"/>
        </w:numPr>
        <w:rPr>
          <w:rFonts w:ascii="Arial" w:hAnsi="Arial" w:cs="Arial"/>
        </w:rPr>
      </w:pPr>
      <w:r>
        <w:rPr>
          <w:rFonts w:ascii="Arial" w:hAnsi="Arial" w:cs="Arial"/>
        </w:rPr>
        <w:t>Enlace future curricular development/modifications</w:t>
      </w:r>
    </w:p>
    <w:p w:rsidR="006C10F0" w:rsidRPr="007F0968" w:rsidRDefault="006C10F0" w:rsidP="00DF30C8">
      <w:pPr>
        <w:pStyle w:val="ListParagraph"/>
        <w:numPr>
          <w:ilvl w:val="0"/>
          <w:numId w:val="23"/>
        </w:numPr>
        <w:rPr>
          <w:rFonts w:ascii="Arial" w:hAnsi="Arial" w:cs="Arial"/>
        </w:rPr>
      </w:pPr>
      <w:r>
        <w:rPr>
          <w:rFonts w:ascii="Arial" w:hAnsi="Arial" w:cs="Arial"/>
        </w:rPr>
        <w:t>Enlace course Articulation</w:t>
      </w:r>
    </w:p>
    <w:p w:rsidR="006573CA" w:rsidRDefault="006573CA" w:rsidP="00A457FB">
      <w:pPr>
        <w:rPr>
          <w:rFonts w:ascii="Arial" w:hAnsi="Arial" w:cs="Arial"/>
        </w:rPr>
      </w:pPr>
    </w:p>
    <w:p w:rsidR="00A457FB" w:rsidRDefault="00A457FB" w:rsidP="00A457FB">
      <w:pPr>
        <w:rPr>
          <w:rFonts w:ascii="Arial" w:hAnsi="Arial" w:cs="Arial"/>
        </w:rPr>
      </w:pPr>
      <w:r>
        <w:rPr>
          <w:rFonts w:ascii="Arial" w:hAnsi="Arial" w:cs="Arial"/>
        </w:rPr>
        <w:t>Part C: Student Outcomes</w:t>
      </w:r>
    </w:p>
    <w:p w:rsidR="007F0968" w:rsidRPr="007F0968" w:rsidRDefault="007F0968" w:rsidP="00DF30C8">
      <w:pPr>
        <w:pStyle w:val="ListParagraph"/>
        <w:numPr>
          <w:ilvl w:val="0"/>
          <w:numId w:val="24"/>
        </w:numPr>
        <w:rPr>
          <w:rFonts w:ascii="Arial" w:hAnsi="Arial" w:cs="Arial"/>
        </w:rPr>
      </w:pPr>
      <w:r w:rsidRPr="007F0968">
        <w:rPr>
          <w:rFonts w:ascii="Arial" w:hAnsi="Arial" w:cs="Arial"/>
        </w:rPr>
        <w:t>Enlace courses with SLO’s</w:t>
      </w:r>
    </w:p>
    <w:p w:rsidR="007F0968" w:rsidRDefault="007F0968" w:rsidP="00DF30C8">
      <w:pPr>
        <w:pStyle w:val="ListParagraph"/>
        <w:numPr>
          <w:ilvl w:val="0"/>
          <w:numId w:val="24"/>
        </w:numPr>
        <w:rPr>
          <w:rFonts w:ascii="Arial" w:hAnsi="Arial" w:cs="Arial"/>
        </w:rPr>
      </w:pPr>
      <w:r w:rsidRPr="007F0968">
        <w:rPr>
          <w:rFonts w:ascii="Arial" w:hAnsi="Arial" w:cs="Arial"/>
        </w:rPr>
        <w:t>Enlace program SLO’s</w:t>
      </w:r>
    </w:p>
    <w:p w:rsidR="004A1249" w:rsidRPr="007F0968" w:rsidRDefault="004A1249" w:rsidP="00DF30C8">
      <w:pPr>
        <w:pStyle w:val="ListParagraph"/>
        <w:numPr>
          <w:ilvl w:val="0"/>
          <w:numId w:val="24"/>
        </w:numPr>
        <w:rPr>
          <w:rFonts w:ascii="Arial" w:hAnsi="Arial" w:cs="Arial"/>
        </w:rPr>
      </w:pPr>
      <w:r>
        <w:rPr>
          <w:rFonts w:ascii="Arial" w:hAnsi="Arial" w:cs="Arial"/>
        </w:rPr>
        <w:t>Description of assessment mechanisms to evaluate SLOs and analysis</w:t>
      </w:r>
    </w:p>
    <w:p w:rsidR="007F0968" w:rsidRDefault="007F0968" w:rsidP="00A457FB">
      <w:pPr>
        <w:rPr>
          <w:rFonts w:ascii="Arial" w:hAnsi="Arial" w:cs="Arial"/>
        </w:rPr>
      </w:pPr>
    </w:p>
    <w:p w:rsidR="00A457FB" w:rsidRDefault="00A457FB" w:rsidP="00A457FB">
      <w:pPr>
        <w:rPr>
          <w:rFonts w:ascii="Arial" w:hAnsi="Arial" w:cs="Arial"/>
        </w:rPr>
      </w:pPr>
      <w:r>
        <w:rPr>
          <w:rFonts w:ascii="Arial" w:hAnsi="Arial" w:cs="Arial"/>
        </w:rPr>
        <w:t>Part D: Faculty and Staff</w:t>
      </w:r>
    </w:p>
    <w:p w:rsidR="00BA5610" w:rsidRDefault="00BA5610" w:rsidP="00DF30C8">
      <w:pPr>
        <w:pStyle w:val="ListParagraph"/>
        <w:numPr>
          <w:ilvl w:val="0"/>
          <w:numId w:val="25"/>
        </w:numPr>
        <w:rPr>
          <w:rFonts w:ascii="Arial" w:hAnsi="Arial" w:cs="Arial"/>
        </w:rPr>
      </w:pPr>
      <w:r w:rsidRPr="00BA5610">
        <w:rPr>
          <w:rFonts w:ascii="Arial" w:hAnsi="Arial" w:cs="Arial"/>
        </w:rPr>
        <w:t>Enlace faculty and Staff members, areas of expertise, program contributions</w:t>
      </w:r>
    </w:p>
    <w:p w:rsidR="00BA5610" w:rsidRDefault="00BA5610" w:rsidP="00DF30C8">
      <w:pPr>
        <w:pStyle w:val="ListParagraph"/>
        <w:numPr>
          <w:ilvl w:val="0"/>
          <w:numId w:val="25"/>
        </w:numPr>
        <w:rPr>
          <w:rFonts w:ascii="Arial" w:hAnsi="Arial" w:cs="Arial"/>
        </w:rPr>
      </w:pPr>
      <w:r>
        <w:rPr>
          <w:rFonts w:ascii="Arial" w:hAnsi="Arial" w:cs="Arial"/>
        </w:rPr>
        <w:t>Enlace Professional development</w:t>
      </w:r>
      <w:r w:rsidR="000D39F8">
        <w:rPr>
          <w:rFonts w:ascii="Arial" w:hAnsi="Arial" w:cs="Arial"/>
        </w:rPr>
        <w:t xml:space="preserve"> completed by faculty and staff</w:t>
      </w:r>
    </w:p>
    <w:p w:rsidR="000D39F8" w:rsidRDefault="000D39F8" w:rsidP="00DF30C8">
      <w:pPr>
        <w:pStyle w:val="ListParagraph"/>
        <w:numPr>
          <w:ilvl w:val="0"/>
          <w:numId w:val="25"/>
        </w:numPr>
        <w:rPr>
          <w:rFonts w:ascii="Arial" w:hAnsi="Arial" w:cs="Arial"/>
        </w:rPr>
      </w:pPr>
      <w:r>
        <w:rPr>
          <w:rFonts w:ascii="Arial" w:hAnsi="Arial" w:cs="Arial"/>
        </w:rPr>
        <w:t>Schedule for faculty and staff  evaluations</w:t>
      </w:r>
    </w:p>
    <w:p w:rsidR="000D39F8" w:rsidRPr="00BA5610" w:rsidRDefault="000D39F8" w:rsidP="00DF30C8">
      <w:pPr>
        <w:pStyle w:val="ListParagraph"/>
        <w:numPr>
          <w:ilvl w:val="0"/>
          <w:numId w:val="25"/>
        </w:numPr>
        <w:rPr>
          <w:rFonts w:ascii="Arial" w:hAnsi="Arial" w:cs="Arial"/>
        </w:rPr>
      </w:pPr>
      <w:r>
        <w:rPr>
          <w:rFonts w:ascii="Arial" w:hAnsi="Arial" w:cs="Arial"/>
        </w:rPr>
        <w:t>Enlace Employee Program Orientation (tutors &amp; mentors)</w:t>
      </w:r>
    </w:p>
    <w:p w:rsidR="00A457FB" w:rsidRDefault="00A457FB" w:rsidP="00A457FB">
      <w:pPr>
        <w:rPr>
          <w:rFonts w:ascii="Arial" w:hAnsi="Arial" w:cs="Arial"/>
        </w:rPr>
      </w:pPr>
      <w:r>
        <w:rPr>
          <w:rFonts w:ascii="Arial" w:hAnsi="Arial" w:cs="Arial"/>
        </w:rPr>
        <w:lastRenderedPageBreak/>
        <w:t>Part E: Facilities, Equipment, Materials and Maintenance</w:t>
      </w:r>
    </w:p>
    <w:p w:rsidR="003D15BD" w:rsidRDefault="003D15BD" w:rsidP="00A457FB">
      <w:pPr>
        <w:rPr>
          <w:rFonts w:ascii="Arial" w:hAnsi="Arial" w:cs="Arial"/>
        </w:rPr>
      </w:pPr>
    </w:p>
    <w:p w:rsidR="000C47EF" w:rsidRDefault="000C47EF" w:rsidP="00DF30C8">
      <w:pPr>
        <w:pStyle w:val="ListParagraph"/>
        <w:numPr>
          <w:ilvl w:val="0"/>
          <w:numId w:val="26"/>
        </w:numPr>
        <w:rPr>
          <w:rFonts w:ascii="Arial" w:hAnsi="Arial" w:cs="Arial"/>
        </w:rPr>
      </w:pPr>
      <w:r w:rsidRPr="000C47EF">
        <w:rPr>
          <w:rFonts w:ascii="Arial" w:hAnsi="Arial" w:cs="Arial"/>
        </w:rPr>
        <w:t>Enlace facilities/quality, accessibility/unmet needs</w:t>
      </w:r>
    </w:p>
    <w:p w:rsidR="000C47EF" w:rsidRDefault="000C47EF" w:rsidP="00DF30C8">
      <w:pPr>
        <w:pStyle w:val="ListParagraph"/>
        <w:numPr>
          <w:ilvl w:val="0"/>
          <w:numId w:val="26"/>
        </w:numPr>
        <w:rPr>
          <w:rFonts w:ascii="Arial" w:hAnsi="Arial" w:cs="Arial"/>
        </w:rPr>
      </w:pPr>
      <w:r>
        <w:rPr>
          <w:rFonts w:ascii="Arial" w:hAnsi="Arial" w:cs="Arial"/>
        </w:rPr>
        <w:t>Enlace Program Technology</w:t>
      </w:r>
    </w:p>
    <w:p w:rsidR="000C47EF" w:rsidRPr="000C47EF" w:rsidRDefault="000C47EF" w:rsidP="00DF30C8">
      <w:pPr>
        <w:pStyle w:val="ListParagraph"/>
        <w:numPr>
          <w:ilvl w:val="0"/>
          <w:numId w:val="26"/>
        </w:numPr>
        <w:rPr>
          <w:rFonts w:ascii="Arial" w:hAnsi="Arial" w:cs="Arial"/>
        </w:rPr>
      </w:pPr>
      <w:r>
        <w:rPr>
          <w:rFonts w:ascii="Arial" w:hAnsi="Arial" w:cs="Arial"/>
        </w:rPr>
        <w:t>Enlace support and unmet needs</w:t>
      </w:r>
    </w:p>
    <w:p w:rsidR="00A457FB" w:rsidRDefault="00A457FB" w:rsidP="00A457FB">
      <w:pPr>
        <w:rPr>
          <w:rFonts w:ascii="Arial" w:hAnsi="Arial" w:cs="Arial"/>
        </w:rPr>
      </w:pPr>
      <w:r>
        <w:rPr>
          <w:rFonts w:ascii="Arial" w:hAnsi="Arial" w:cs="Arial"/>
        </w:rPr>
        <w:t xml:space="preserve">Part F: Future Needs </w:t>
      </w:r>
    </w:p>
    <w:p w:rsidR="00ED4298" w:rsidRDefault="00ED4298" w:rsidP="00A457FB">
      <w:pPr>
        <w:rPr>
          <w:rFonts w:ascii="Arial" w:hAnsi="Arial" w:cs="Arial"/>
        </w:rPr>
      </w:pPr>
    </w:p>
    <w:p w:rsidR="00B90F27" w:rsidRPr="00B90F27" w:rsidRDefault="00B90F27" w:rsidP="00DF30C8">
      <w:pPr>
        <w:pStyle w:val="ListParagraph"/>
        <w:numPr>
          <w:ilvl w:val="0"/>
          <w:numId w:val="27"/>
        </w:numPr>
        <w:rPr>
          <w:rFonts w:ascii="Arial" w:hAnsi="Arial" w:cs="Arial"/>
        </w:rPr>
      </w:pPr>
      <w:r w:rsidRPr="00B90F27">
        <w:rPr>
          <w:rFonts w:ascii="Arial" w:hAnsi="Arial" w:cs="Arial"/>
        </w:rPr>
        <w:t xml:space="preserve">Rationale for future Faculty positions </w:t>
      </w:r>
    </w:p>
    <w:p w:rsidR="00B90F27" w:rsidRDefault="00B90F27" w:rsidP="00DF30C8">
      <w:pPr>
        <w:pStyle w:val="ListParagraph"/>
        <w:numPr>
          <w:ilvl w:val="0"/>
          <w:numId w:val="27"/>
        </w:numPr>
        <w:rPr>
          <w:rFonts w:ascii="Arial" w:hAnsi="Arial" w:cs="Arial"/>
        </w:rPr>
      </w:pPr>
      <w:r w:rsidRPr="00B90F27">
        <w:rPr>
          <w:rFonts w:ascii="Arial" w:hAnsi="Arial" w:cs="Arial"/>
        </w:rPr>
        <w:t>Rationale for future staff positions</w:t>
      </w:r>
    </w:p>
    <w:p w:rsidR="00252CDD" w:rsidRDefault="00252CDD" w:rsidP="00DF30C8">
      <w:pPr>
        <w:pStyle w:val="ListParagraph"/>
        <w:numPr>
          <w:ilvl w:val="0"/>
          <w:numId w:val="27"/>
        </w:numPr>
        <w:rPr>
          <w:rFonts w:ascii="Arial" w:hAnsi="Arial" w:cs="Arial"/>
        </w:rPr>
      </w:pPr>
      <w:r>
        <w:rPr>
          <w:rFonts w:ascii="Arial" w:hAnsi="Arial" w:cs="Arial"/>
        </w:rPr>
        <w:t xml:space="preserve">Enlace Budget allocations (fund 10 &amp; 17) </w:t>
      </w:r>
    </w:p>
    <w:p w:rsidR="00252CDD" w:rsidRDefault="004A6A11" w:rsidP="00DF30C8">
      <w:pPr>
        <w:pStyle w:val="ListParagraph"/>
        <w:numPr>
          <w:ilvl w:val="0"/>
          <w:numId w:val="27"/>
        </w:numPr>
        <w:rPr>
          <w:rFonts w:ascii="Arial" w:hAnsi="Arial" w:cs="Arial"/>
        </w:rPr>
      </w:pPr>
      <w:r>
        <w:rPr>
          <w:rFonts w:ascii="Arial" w:hAnsi="Arial" w:cs="Arial"/>
        </w:rPr>
        <w:t>Equipment needs within the next 6 years</w:t>
      </w:r>
    </w:p>
    <w:p w:rsidR="004A6A11" w:rsidRDefault="004A6A11" w:rsidP="00DF30C8">
      <w:pPr>
        <w:pStyle w:val="ListParagraph"/>
        <w:numPr>
          <w:ilvl w:val="0"/>
          <w:numId w:val="27"/>
        </w:numPr>
        <w:rPr>
          <w:rFonts w:ascii="Arial" w:hAnsi="Arial" w:cs="Arial"/>
        </w:rPr>
      </w:pPr>
      <w:r>
        <w:rPr>
          <w:rFonts w:ascii="Arial" w:hAnsi="Arial" w:cs="Arial"/>
        </w:rPr>
        <w:t xml:space="preserve">Facilities needed to maintain or build Enlace Program </w:t>
      </w:r>
    </w:p>
    <w:p w:rsidR="00A457FB" w:rsidRDefault="00A457FB" w:rsidP="00A457FB">
      <w:pPr>
        <w:rPr>
          <w:rFonts w:ascii="Arial" w:hAnsi="Arial" w:cs="Arial"/>
        </w:rPr>
      </w:pPr>
      <w:r>
        <w:rPr>
          <w:rFonts w:ascii="Arial" w:hAnsi="Arial" w:cs="Arial"/>
        </w:rPr>
        <w:t>Part G. Additional Information</w:t>
      </w:r>
    </w:p>
    <w:p w:rsidR="00ED4298" w:rsidRDefault="00ED4298" w:rsidP="00A457FB">
      <w:pPr>
        <w:rPr>
          <w:rFonts w:ascii="Arial" w:hAnsi="Arial" w:cs="Arial"/>
        </w:rPr>
      </w:pPr>
    </w:p>
    <w:p w:rsidR="00ED4298" w:rsidRPr="00ED4298" w:rsidRDefault="00ED4298" w:rsidP="00B3203A">
      <w:pPr>
        <w:pStyle w:val="ListParagraph"/>
        <w:numPr>
          <w:ilvl w:val="0"/>
          <w:numId w:val="63"/>
        </w:numPr>
        <w:rPr>
          <w:rFonts w:ascii="Arial" w:hAnsi="Arial" w:cs="Arial"/>
        </w:rPr>
      </w:pPr>
      <w:r w:rsidRPr="00ED4298">
        <w:rPr>
          <w:rFonts w:ascii="Arial" w:hAnsi="Arial" w:cs="Arial"/>
        </w:rPr>
        <w:t>Enlace Student Organization</w:t>
      </w:r>
    </w:p>
    <w:p w:rsidR="00ED4298" w:rsidRPr="00ED4298" w:rsidRDefault="00ED4298" w:rsidP="00B3203A">
      <w:pPr>
        <w:pStyle w:val="ListParagraph"/>
        <w:numPr>
          <w:ilvl w:val="0"/>
          <w:numId w:val="63"/>
        </w:numPr>
        <w:rPr>
          <w:rFonts w:ascii="Arial" w:hAnsi="Arial" w:cs="Arial"/>
        </w:rPr>
      </w:pPr>
      <w:r w:rsidRPr="00ED4298">
        <w:rPr>
          <w:rFonts w:ascii="Arial" w:hAnsi="Arial" w:cs="Arial"/>
        </w:rPr>
        <w:t>Enlace Mentor Component</w:t>
      </w:r>
    </w:p>
    <w:p w:rsidR="00B90F27" w:rsidRDefault="00B90F27" w:rsidP="00A457FB">
      <w:pPr>
        <w:rPr>
          <w:rFonts w:ascii="Arial" w:hAnsi="Arial" w:cs="Arial"/>
        </w:rPr>
      </w:pPr>
    </w:p>
    <w:p w:rsidR="00263B65" w:rsidRDefault="00A457FB" w:rsidP="00A457FB">
      <w:pPr>
        <w:rPr>
          <w:rFonts w:ascii="Arial" w:hAnsi="Arial" w:cs="Arial"/>
        </w:rPr>
      </w:pPr>
      <w:r>
        <w:rPr>
          <w:rFonts w:ascii="Arial" w:hAnsi="Arial" w:cs="Arial"/>
        </w:rPr>
        <w:t>Part H: Annual Assessment (Program Faculty and PR Committee)</w:t>
      </w:r>
    </w:p>
    <w:p w:rsidR="00ED4298" w:rsidRDefault="00ED4298" w:rsidP="00A457FB">
      <w:pPr>
        <w:rPr>
          <w:rFonts w:ascii="Arial" w:hAnsi="Arial" w:cs="Arial"/>
        </w:rPr>
      </w:pPr>
    </w:p>
    <w:p w:rsidR="00127B56" w:rsidRDefault="00127B56" w:rsidP="00A457FB">
      <w:pPr>
        <w:rPr>
          <w:rFonts w:ascii="Arial" w:hAnsi="Arial" w:cs="Arial"/>
        </w:rPr>
      </w:pPr>
      <w:r>
        <w:rPr>
          <w:rFonts w:ascii="Arial" w:hAnsi="Arial" w:cs="Arial"/>
        </w:rPr>
        <w:t>Appendices:</w:t>
      </w:r>
    </w:p>
    <w:p w:rsidR="00607590" w:rsidRDefault="00127B56" w:rsidP="00ED4298">
      <w:pPr>
        <w:ind w:left="720"/>
        <w:rPr>
          <w:rFonts w:ascii="Arial" w:hAnsi="Arial" w:cs="Arial"/>
        </w:rPr>
      </w:pPr>
      <w:r>
        <w:rPr>
          <w:rFonts w:ascii="Arial" w:hAnsi="Arial" w:cs="Arial"/>
        </w:rPr>
        <w:t xml:space="preserve">Appendix A: </w:t>
      </w:r>
      <w:r w:rsidR="00ED4298">
        <w:rPr>
          <w:rFonts w:ascii="Arial" w:hAnsi="Arial" w:cs="Arial"/>
        </w:rPr>
        <w:t xml:space="preserve">CSU GE Pattern </w:t>
      </w:r>
    </w:p>
    <w:p w:rsidR="00ED4298" w:rsidRDefault="00607590" w:rsidP="00A457FB">
      <w:pPr>
        <w:rPr>
          <w:rFonts w:ascii="Arial" w:hAnsi="Arial" w:cs="Arial"/>
        </w:rPr>
      </w:pPr>
      <w:r>
        <w:rPr>
          <w:rFonts w:ascii="Arial" w:hAnsi="Arial" w:cs="Arial"/>
        </w:rPr>
        <w:tab/>
        <w:t xml:space="preserve">Appendix B: </w:t>
      </w:r>
      <w:r w:rsidR="00ED4298">
        <w:rPr>
          <w:rFonts w:ascii="Arial" w:hAnsi="Arial" w:cs="Arial"/>
        </w:rPr>
        <w:t>IGETC GE Pattern</w:t>
      </w:r>
    </w:p>
    <w:p w:rsidR="00127B56" w:rsidRDefault="00D502AE" w:rsidP="00ED4298">
      <w:pPr>
        <w:ind w:firstLine="720"/>
        <w:rPr>
          <w:rFonts w:ascii="Arial" w:hAnsi="Arial" w:cs="Arial"/>
        </w:rPr>
      </w:pPr>
      <w:r>
        <w:rPr>
          <w:rFonts w:ascii="Arial" w:hAnsi="Arial" w:cs="Arial"/>
        </w:rPr>
        <w:t>Appendix</w:t>
      </w:r>
      <w:r w:rsidR="00ED4298">
        <w:rPr>
          <w:rFonts w:ascii="Arial" w:hAnsi="Arial" w:cs="Arial"/>
        </w:rPr>
        <w:t xml:space="preserve"> C: </w:t>
      </w:r>
      <w:r w:rsidR="00BC21F4">
        <w:rPr>
          <w:rFonts w:ascii="Arial" w:hAnsi="Arial" w:cs="Arial"/>
        </w:rPr>
        <w:t>SLO Assessment Data</w:t>
      </w:r>
    </w:p>
    <w:p w:rsidR="00263B65" w:rsidRDefault="00D502AE" w:rsidP="00A457FB">
      <w:pPr>
        <w:rPr>
          <w:rFonts w:ascii="Arial" w:hAnsi="Arial" w:cs="Arial"/>
        </w:rPr>
      </w:pPr>
      <w:r>
        <w:rPr>
          <w:rFonts w:ascii="Arial" w:hAnsi="Arial" w:cs="Arial"/>
        </w:rPr>
        <w:tab/>
        <w:t>Appendix</w:t>
      </w:r>
      <w:r w:rsidR="00ED4298" w:rsidRPr="00ED4298">
        <w:rPr>
          <w:rFonts w:ascii="Arial" w:hAnsi="Arial" w:cs="Arial"/>
        </w:rPr>
        <w:t xml:space="preserve"> </w:t>
      </w:r>
      <w:r w:rsidR="00BC21F4">
        <w:rPr>
          <w:rFonts w:ascii="Arial" w:hAnsi="Arial" w:cs="Arial"/>
        </w:rPr>
        <w:t>D</w:t>
      </w:r>
      <w:r w:rsidR="00ED4298">
        <w:rPr>
          <w:rFonts w:ascii="Arial" w:hAnsi="Arial" w:cs="Arial"/>
        </w:rPr>
        <w:t xml:space="preserve">: </w:t>
      </w:r>
      <w:r w:rsidR="00956F61">
        <w:rPr>
          <w:rFonts w:ascii="Arial" w:hAnsi="Arial" w:cs="Arial"/>
        </w:rPr>
        <w:t xml:space="preserve">Enlace Orientation SLO </w:t>
      </w:r>
    </w:p>
    <w:p w:rsidR="00BC21F4" w:rsidRDefault="00BC21F4" w:rsidP="00A457FB">
      <w:pPr>
        <w:rPr>
          <w:rFonts w:ascii="Arial" w:hAnsi="Arial" w:cs="Arial"/>
        </w:rPr>
      </w:pPr>
      <w:r>
        <w:rPr>
          <w:rFonts w:ascii="Arial" w:hAnsi="Arial" w:cs="Arial"/>
        </w:rPr>
        <w:tab/>
        <w:t>Appendix E:</w:t>
      </w:r>
      <w:r w:rsidRPr="00BC21F4">
        <w:rPr>
          <w:rFonts w:ascii="Arial" w:hAnsi="Arial" w:cs="Arial"/>
        </w:rPr>
        <w:t xml:space="preserve"> </w:t>
      </w:r>
      <w:r>
        <w:rPr>
          <w:rFonts w:ascii="Arial" w:hAnsi="Arial" w:cs="Arial"/>
        </w:rPr>
        <w:t>Enlace Orientation/Counseling SLO</w:t>
      </w:r>
      <w:r w:rsidR="00956F61">
        <w:rPr>
          <w:rFonts w:ascii="Arial" w:hAnsi="Arial" w:cs="Arial"/>
        </w:rPr>
        <w:t xml:space="preserve"> </w:t>
      </w:r>
    </w:p>
    <w:p w:rsidR="004A6A11" w:rsidRDefault="00BC21F4" w:rsidP="00A457FB">
      <w:pPr>
        <w:rPr>
          <w:rFonts w:ascii="Arial" w:hAnsi="Arial" w:cs="Arial"/>
        </w:rPr>
      </w:pPr>
      <w:r>
        <w:rPr>
          <w:rFonts w:ascii="Arial" w:hAnsi="Arial" w:cs="Arial"/>
        </w:rPr>
        <w:tab/>
        <w:t>Appendix F:</w:t>
      </w:r>
      <w:r w:rsidR="00ED4298">
        <w:rPr>
          <w:rFonts w:ascii="Arial" w:hAnsi="Arial" w:cs="Arial"/>
        </w:rPr>
        <w:t xml:space="preserve"> Enlace Monthly Activities</w:t>
      </w:r>
    </w:p>
    <w:p w:rsidR="004A6A11" w:rsidRDefault="004A6A11" w:rsidP="00A457FB">
      <w:pPr>
        <w:rPr>
          <w:rFonts w:ascii="Arial" w:hAnsi="Arial" w:cs="Arial"/>
        </w:rPr>
      </w:pPr>
    </w:p>
    <w:p w:rsidR="004B31E4" w:rsidRDefault="004B31E4" w:rsidP="00A457FB">
      <w:pPr>
        <w:rPr>
          <w:rFonts w:ascii="Arial" w:hAnsi="Arial" w:cs="Arial"/>
        </w:rPr>
      </w:pPr>
    </w:p>
    <w:p w:rsidR="004B31E4" w:rsidRDefault="004B31E4" w:rsidP="00A457FB">
      <w:pPr>
        <w:rPr>
          <w:rFonts w:ascii="Arial" w:hAnsi="Arial" w:cs="Arial"/>
        </w:rPr>
      </w:pPr>
    </w:p>
    <w:p w:rsidR="004B31E4" w:rsidRPr="00A457FB" w:rsidRDefault="004B31E4" w:rsidP="00A457FB">
      <w:pPr>
        <w:rPr>
          <w:rFonts w:ascii="Arial" w:hAnsi="Arial" w:cs="Arial"/>
        </w:rPr>
      </w:pPr>
    </w:p>
    <w:p w:rsidR="00561242" w:rsidRPr="00561242" w:rsidRDefault="00561242" w:rsidP="00561242">
      <w:pPr>
        <w:pStyle w:val="ListParagraph"/>
        <w:rPr>
          <w:rFonts w:ascii="Arial" w:hAnsi="Arial" w:cs="Arial"/>
        </w:rPr>
      </w:pPr>
    </w:p>
    <w:p w:rsidR="008C1AC5" w:rsidRPr="00C0565F" w:rsidRDefault="008C1AC5" w:rsidP="001F6F39">
      <w:pPr>
        <w:rPr>
          <w:rFonts w:ascii="Arial" w:hAnsi="Arial" w:cs="Arial"/>
        </w:rPr>
      </w:pPr>
    </w:p>
    <w:p w:rsidR="00AF7BED" w:rsidRDefault="00AF7BED" w:rsidP="001F6F39">
      <w:pPr>
        <w:rPr>
          <w:rFonts w:ascii="Arial" w:hAnsi="Arial" w:cs="Arial"/>
          <w:b/>
          <w:u w:val="single"/>
        </w:rPr>
      </w:pPr>
    </w:p>
    <w:p w:rsidR="00E56A2F" w:rsidRDefault="00E56A2F" w:rsidP="001F6F39">
      <w:pPr>
        <w:rPr>
          <w:rFonts w:ascii="Arial" w:hAnsi="Arial" w:cs="Arial"/>
          <w:b/>
          <w:u w:val="single"/>
        </w:rPr>
      </w:pPr>
    </w:p>
    <w:p w:rsidR="00E56A2F" w:rsidRDefault="00E56A2F" w:rsidP="001F6F39">
      <w:pPr>
        <w:rPr>
          <w:rFonts w:ascii="Arial" w:hAnsi="Arial" w:cs="Arial"/>
          <w:b/>
          <w:u w:val="single"/>
        </w:rPr>
      </w:pPr>
    </w:p>
    <w:p w:rsidR="00E56A2F" w:rsidRDefault="00E56A2F" w:rsidP="001F6F39">
      <w:pPr>
        <w:rPr>
          <w:rFonts w:ascii="Arial" w:hAnsi="Arial" w:cs="Arial"/>
          <w:b/>
          <w:u w:val="single"/>
        </w:rPr>
      </w:pPr>
    </w:p>
    <w:p w:rsidR="00E56A2F" w:rsidRDefault="00E56A2F" w:rsidP="001F6F39">
      <w:pPr>
        <w:rPr>
          <w:rFonts w:ascii="Arial" w:hAnsi="Arial" w:cs="Arial"/>
          <w:b/>
          <w:u w:val="single"/>
        </w:rPr>
      </w:pPr>
    </w:p>
    <w:p w:rsidR="00E56A2F" w:rsidRDefault="00E56A2F" w:rsidP="001F6F39">
      <w:pPr>
        <w:rPr>
          <w:rFonts w:ascii="Arial" w:hAnsi="Arial" w:cs="Arial"/>
          <w:b/>
          <w:u w:val="single"/>
        </w:rPr>
      </w:pPr>
    </w:p>
    <w:p w:rsidR="00F82A84" w:rsidRDefault="00F82A84" w:rsidP="00F82A84">
      <w:pPr>
        <w:rPr>
          <w:rFonts w:ascii="Arial" w:hAnsi="Arial" w:cs="Arial"/>
          <w:b/>
          <w:u w:val="single"/>
        </w:rPr>
      </w:pPr>
    </w:p>
    <w:p w:rsidR="00F82A84" w:rsidRDefault="00F82A84" w:rsidP="00F82A84">
      <w:pPr>
        <w:rPr>
          <w:rFonts w:ascii="Arial" w:hAnsi="Arial" w:cs="Arial"/>
          <w:b/>
          <w:u w:val="single"/>
        </w:rPr>
      </w:pPr>
    </w:p>
    <w:p w:rsidR="00E56A2F" w:rsidRDefault="00E56A2F" w:rsidP="001F6F39">
      <w:pPr>
        <w:rPr>
          <w:rFonts w:ascii="Arial" w:hAnsi="Arial" w:cs="Arial"/>
          <w:b/>
          <w:u w:val="single"/>
        </w:rPr>
      </w:pPr>
    </w:p>
    <w:p w:rsidR="005923E5" w:rsidRDefault="005923E5" w:rsidP="001F6F39">
      <w:pPr>
        <w:rPr>
          <w:rFonts w:ascii="Arial" w:hAnsi="Arial" w:cs="Arial"/>
          <w:b/>
          <w:u w:val="single"/>
        </w:rPr>
      </w:pPr>
    </w:p>
    <w:p w:rsidR="00B74015" w:rsidRPr="00057E36" w:rsidRDefault="00057E36" w:rsidP="001F6F39">
      <w:pPr>
        <w:rPr>
          <w:rFonts w:ascii="Arial" w:hAnsi="Arial" w:cs="Arial"/>
          <w:b/>
          <w:u w:val="single"/>
        </w:rPr>
      </w:pPr>
      <w:r w:rsidRPr="00057E36">
        <w:rPr>
          <w:rFonts w:ascii="Arial" w:hAnsi="Arial" w:cs="Arial"/>
          <w:b/>
          <w:u w:val="single"/>
        </w:rPr>
        <w:t xml:space="preserve">Summary of the </w:t>
      </w:r>
      <w:r w:rsidR="00383FFE">
        <w:rPr>
          <w:rFonts w:ascii="Arial" w:hAnsi="Arial" w:cs="Arial"/>
          <w:b/>
          <w:u w:val="single"/>
        </w:rPr>
        <w:t xml:space="preserve">Enlace </w:t>
      </w:r>
      <w:r w:rsidRPr="00057E36">
        <w:rPr>
          <w:rFonts w:ascii="Arial" w:hAnsi="Arial" w:cs="Arial"/>
          <w:b/>
          <w:u w:val="single"/>
        </w:rPr>
        <w:t>Program</w:t>
      </w:r>
    </w:p>
    <w:p w:rsidR="00B74015" w:rsidRPr="00FF5BB7" w:rsidRDefault="00B74015" w:rsidP="001F6F39">
      <w:pPr>
        <w:rPr>
          <w:rFonts w:ascii="Arial" w:hAnsi="Arial" w:cs="Arial"/>
        </w:rPr>
      </w:pPr>
    </w:p>
    <w:p w:rsidR="00383FFE" w:rsidRPr="00FF5BB7" w:rsidRDefault="00383FFE" w:rsidP="00383FFE">
      <w:pPr>
        <w:spacing w:line="360" w:lineRule="auto"/>
        <w:rPr>
          <w:rFonts w:ascii="Arial" w:hAnsi="Arial" w:cs="Arial"/>
        </w:rPr>
      </w:pPr>
      <w:r w:rsidRPr="00FF5BB7">
        <w:rPr>
          <w:rFonts w:ascii="Arial" w:hAnsi="Arial" w:cs="Arial"/>
        </w:rPr>
        <w:t>The Enlace Program of Evergreen Valley College began in 1983.  Three EVC faculty members recognized the long-standing lack of academic success of EVC Latin@ students; however, at EVC there were no institutional strategies in place to address this problem.  In fact, at that time the college did not collect disaggregated data to track student course success rates or course persistence rates.  In response to the low academic success o</w:t>
      </w:r>
      <w:r>
        <w:rPr>
          <w:rFonts w:ascii="Arial" w:hAnsi="Arial" w:cs="Arial"/>
        </w:rPr>
        <w:t xml:space="preserve">f Latin@ students, Enlace was created as a non-traditional </w:t>
      </w:r>
      <w:r w:rsidRPr="00FF5BB7">
        <w:rPr>
          <w:rFonts w:ascii="Arial" w:hAnsi="Arial" w:cs="Arial"/>
        </w:rPr>
        <w:t xml:space="preserve">approach to Latin@ student success, an </w:t>
      </w:r>
      <w:r>
        <w:rPr>
          <w:rFonts w:ascii="Arial" w:hAnsi="Arial" w:cs="Arial"/>
        </w:rPr>
        <w:t xml:space="preserve">holistic </w:t>
      </w:r>
      <w:r w:rsidRPr="00FF5BB7">
        <w:rPr>
          <w:rFonts w:ascii="Arial" w:hAnsi="Arial" w:cs="Arial"/>
        </w:rPr>
        <w:t xml:space="preserve">approach sensitive to the experiences, strengths, and needs of Latin@ students.  Enlace combines a culturally and linguistically responsive teaching and counseling pedagogy with structured community participation.  </w:t>
      </w:r>
    </w:p>
    <w:p w:rsidR="00383FFE" w:rsidRPr="00FF5BB7" w:rsidRDefault="00383FFE" w:rsidP="00383FFE">
      <w:pPr>
        <w:rPr>
          <w:rFonts w:ascii="Arial" w:hAnsi="Arial" w:cs="Arial"/>
        </w:rPr>
      </w:pPr>
    </w:p>
    <w:p w:rsidR="00383FFE" w:rsidRDefault="00383FFE" w:rsidP="00383FFE">
      <w:pPr>
        <w:spacing w:line="360" w:lineRule="auto"/>
        <w:rPr>
          <w:rFonts w:ascii="Arial" w:hAnsi="Arial" w:cs="Arial"/>
        </w:rPr>
      </w:pPr>
      <w:r w:rsidRPr="00FF5BB7">
        <w:rPr>
          <w:rFonts w:ascii="Arial" w:hAnsi="Arial" w:cs="Arial"/>
        </w:rPr>
        <w:t xml:space="preserve">In 1983 Enlace, with its mission of accelerating Latin@ student success, offered one English course each semester, supplemented by counseling and community mentorship.  By 1989, two new </w:t>
      </w:r>
      <w:r>
        <w:rPr>
          <w:rFonts w:ascii="Arial" w:hAnsi="Arial" w:cs="Arial"/>
        </w:rPr>
        <w:t>instructional</w:t>
      </w:r>
      <w:r w:rsidRPr="00FF5BB7">
        <w:rPr>
          <w:rFonts w:ascii="Arial" w:hAnsi="Arial" w:cs="Arial"/>
        </w:rPr>
        <w:t xml:space="preserve"> components were added, math and science, increasing the Enlace course offering</w:t>
      </w:r>
      <w:r>
        <w:rPr>
          <w:rFonts w:ascii="Arial" w:hAnsi="Arial" w:cs="Arial"/>
        </w:rPr>
        <w:t>s</w:t>
      </w:r>
      <w:r w:rsidRPr="00FF5BB7">
        <w:rPr>
          <w:rFonts w:ascii="Arial" w:hAnsi="Arial" w:cs="Arial"/>
        </w:rPr>
        <w:t xml:space="preserve"> to four classes each semester.  In addition, community participation was formalized in 1989 with the establishment of the Enlace Mentor Advisory Council (EMAC), which now serves as the voice of 65 community mentors.  </w:t>
      </w:r>
    </w:p>
    <w:p w:rsidR="00383FFE" w:rsidRDefault="00383FFE" w:rsidP="00383FFE">
      <w:pPr>
        <w:spacing w:line="360" w:lineRule="auto"/>
        <w:rPr>
          <w:rFonts w:ascii="Arial" w:hAnsi="Arial" w:cs="Arial"/>
        </w:rPr>
      </w:pPr>
    </w:p>
    <w:p w:rsidR="00B74015" w:rsidRPr="00837B37" w:rsidRDefault="00383FFE" w:rsidP="00837B37">
      <w:pPr>
        <w:spacing w:line="360" w:lineRule="auto"/>
        <w:rPr>
          <w:rFonts w:ascii="Arial" w:hAnsi="Arial" w:cs="Arial"/>
        </w:rPr>
      </w:pPr>
      <w:r w:rsidRPr="00FF5BB7">
        <w:rPr>
          <w:rFonts w:ascii="Arial" w:hAnsi="Arial" w:cs="Arial"/>
        </w:rPr>
        <w:t>In response to the expanding needs of Latin@ students, Enlace currently offers during the fall, spring and summer sessions a total of 24 sections in English, math, science, and guidance at the basic skills and transfer levels,</w:t>
      </w:r>
      <w:r>
        <w:rPr>
          <w:rFonts w:ascii="Arial" w:hAnsi="Arial" w:cs="Arial"/>
        </w:rPr>
        <w:t xml:space="preserve"> supported by Enlace counseling, mentoring, and extracurricular activities. Since 2005, </w:t>
      </w:r>
      <w:r w:rsidRPr="00FF5BB7">
        <w:rPr>
          <w:rFonts w:ascii="Arial" w:hAnsi="Arial" w:cs="Arial"/>
        </w:rPr>
        <w:t xml:space="preserve">Enlace growth has been the result of increased institutional support augmented significantly by external funds, most recently by two Title V Developing Hispanic Serving Institutions grants, for which </w:t>
      </w:r>
      <w:r>
        <w:rPr>
          <w:rFonts w:ascii="Arial" w:hAnsi="Arial" w:cs="Arial"/>
        </w:rPr>
        <w:t xml:space="preserve">one </w:t>
      </w:r>
      <w:r w:rsidRPr="00FF5BB7">
        <w:rPr>
          <w:rFonts w:ascii="Arial" w:hAnsi="Arial" w:cs="Arial"/>
        </w:rPr>
        <w:t xml:space="preserve">Enlace faculty </w:t>
      </w:r>
      <w:r>
        <w:rPr>
          <w:rFonts w:ascii="Arial" w:hAnsi="Arial" w:cs="Arial"/>
        </w:rPr>
        <w:t>has</w:t>
      </w:r>
      <w:r w:rsidRPr="00FF5BB7">
        <w:rPr>
          <w:rFonts w:ascii="Arial" w:hAnsi="Arial" w:cs="Arial"/>
        </w:rPr>
        <w:t xml:space="preserve"> s</w:t>
      </w:r>
      <w:r>
        <w:rPr>
          <w:rFonts w:ascii="Arial" w:hAnsi="Arial" w:cs="Arial"/>
        </w:rPr>
        <w:t>erved as the principal investigator</w:t>
      </w:r>
      <w:r w:rsidRPr="00FF5BB7">
        <w:rPr>
          <w:rFonts w:ascii="Arial" w:hAnsi="Arial" w:cs="Arial"/>
        </w:rPr>
        <w:t>.</w:t>
      </w:r>
    </w:p>
    <w:p w:rsidR="00881297" w:rsidRDefault="00881297" w:rsidP="001F6F39">
      <w:pPr>
        <w:spacing w:line="360" w:lineRule="auto"/>
        <w:rPr>
          <w:rFonts w:ascii="Arial" w:hAnsi="Arial" w:cs="Arial"/>
          <w:b/>
          <w:u w:val="single"/>
        </w:rPr>
      </w:pPr>
    </w:p>
    <w:p w:rsidR="00F727C1" w:rsidRPr="00D9519F" w:rsidRDefault="00F727C1" w:rsidP="001F6F39">
      <w:pPr>
        <w:spacing w:line="360" w:lineRule="auto"/>
        <w:rPr>
          <w:rFonts w:ascii="Arial" w:hAnsi="Arial" w:cs="Arial"/>
          <w:u w:val="single"/>
        </w:rPr>
      </w:pPr>
      <w:r w:rsidRPr="00547BD1">
        <w:rPr>
          <w:rFonts w:ascii="Arial" w:hAnsi="Arial" w:cs="Arial"/>
          <w:b/>
          <w:u w:val="single"/>
        </w:rPr>
        <w:lastRenderedPageBreak/>
        <w:t>Part A:</w:t>
      </w:r>
      <w:r w:rsidRPr="00D9519F">
        <w:rPr>
          <w:rFonts w:ascii="Arial" w:hAnsi="Arial" w:cs="Arial"/>
          <w:u w:val="single"/>
        </w:rPr>
        <w:t xml:space="preserve"> Overview of Enlace</w:t>
      </w:r>
    </w:p>
    <w:p w:rsidR="00D9519F" w:rsidRPr="00FF5BB7" w:rsidRDefault="00D9519F" w:rsidP="00D9519F">
      <w:pPr>
        <w:spacing w:line="360" w:lineRule="auto"/>
        <w:rPr>
          <w:rFonts w:ascii="Arial" w:hAnsi="Arial" w:cs="Arial"/>
        </w:rPr>
      </w:pPr>
      <w:r w:rsidRPr="00FF5BB7">
        <w:rPr>
          <w:rFonts w:ascii="Arial" w:hAnsi="Arial" w:cs="Arial"/>
        </w:rPr>
        <w:t>The Enlace Program represents an alternative approach to meeting the educational needs of EVC Latin@ stud</w:t>
      </w:r>
      <w:r>
        <w:rPr>
          <w:rFonts w:ascii="Arial" w:hAnsi="Arial" w:cs="Arial"/>
        </w:rPr>
        <w:t>ents</w:t>
      </w:r>
      <w:r w:rsidRPr="00FF5BB7">
        <w:rPr>
          <w:rFonts w:ascii="Arial" w:hAnsi="Arial" w:cs="Arial"/>
        </w:rPr>
        <w:t xml:space="preserve">.  The Enlace staff, in collaboration with its community advisory board, has created an academic, counseling, and mentoring model based on a culturally responsive teaching (CRT) approach to enhance Latin@ students’ navigation between their homes, community, and </w:t>
      </w:r>
      <w:smartTag w:uri="urn:schemas-microsoft-com:office:smarttags" w:element="place">
        <w:smartTag w:uri="urn:schemas-microsoft-com:office:smarttags" w:element="place">
          <w:r w:rsidRPr="00FF5BB7">
            <w:rPr>
              <w:rFonts w:ascii="Arial" w:hAnsi="Arial" w:cs="Arial"/>
            </w:rPr>
            <w:t>Evergreen</w:t>
          </w:r>
        </w:smartTag>
        <w:r w:rsidRPr="00FF5BB7">
          <w:rPr>
            <w:rFonts w:ascii="Arial" w:hAnsi="Arial" w:cs="Arial"/>
          </w:rPr>
          <w:t xml:space="preserve"> </w:t>
        </w:r>
        <w:smartTag w:uri="urn:schemas-microsoft-com:office:smarttags" w:element="place">
          <w:r w:rsidRPr="00FF5BB7">
            <w:rPr>
              <w:rFonts w:ascii="Arial" w:hAnsi="Arial" w:cs="Arial"/>
            </w:rPr>
            <w:t>Valley</w:t>
          </w:r>
        </w:smartTag>
        <w:r w:rsidRPr="00FF5BB7">
          <w:rPr>
            <w:rFonts w:ascii="Arial" w:hAnsi="Arial" w:cs="Arial"/>
          </w:rPr>
          <w:t xml:space="preserve"> </w:t>
        </w:r>
        <w:smartTag w:uri="urn:schemas-microsoft-com:office:smarttags" w:element="place">
          <w:r w:rsidRPr="00FF5BB7">
            <w:rPr>
              <w:rFonts w:ascii="Arial" w:hAnsi="Arial" w:cs="Arial"/>
            </w:rPr>
            <w:t>College</w:t>
          </w:r>
        </w:smartTag>
      </w:smartTag>
      <w:r w:rsidRPr="00FF5BB7">
        <w:rPr>
          <w:rFonts w:ascii="Arial" w:hAnsi="Arial" w:cs="Arial"/>
        </w:rPr>
        <w:t>.</w:t>
      </w:r>
    </w:p>
    <w:p w:rsidR="00D9519F" w:rsidRPr="00FF5BB7" w:rsidRDefault="00D9519F" w:rsidP="00D9519F">
      <w:pPr>
        <w:spacing w:line="360" w:lineRule="auto"/>
        <w:rPr>
          <w:rFonts w:ascii="Arial" w:hAnsi="Arial" w:cs="Arial"/>
        </w:rPr>
      </w:pPr>
    </w:p>
    <w:p w:rsidR="00D9519F" w:rsidRPr="00FF5BB7" w:rsidRDefault="00D9519F" w:rsidP="00D9519F">
      <w:pPr>
        <w:spacing w:line="360" w:lineRule="auto"/>
        <w:rPr>
          <w:rFonts w:ascii="Arial" w:hAnsi="Arial" w:cs="Arial"/>
        </w:rPr>
      </w:pPr>
      <w:r w:rsidRPr="00FF5BB7">
        <w:rPr>
          <w:rFonts w:ascii="Arial" w:hAnsi="Arial" w:cs="Arial"/>
        </w:rPr>
        <w:t xml:space="preserve">With </w:t>
      </w:r>
      <w:r>
        <w:rPr>
          <w:rFonts w:ascii="Arial" w:hAnsi="Arial" w:cs="Arial"/>
        </w:rPr>
        <w:t xml:space="preserve">the </w:t>
      </w:r>
      <w:r w:rsidRPr="00FF5BB7">
        <w:rPr>
          <w:rFonts w:ascii="Arial" w:hAnsi="Arial" w:cs="Arial"/>
        </w:rPr>
        <w:t>Latin@ student population ranging from 27%</w:t>
      </w:r>
      <w:r>
        <w:rPr>
          <w:rFonts w:ascii="Arial" w:hAnsi="Arial" w:cs="Arial"/>
        </w:rPr>
        <w:t>-33</w:t>
      </w:r>
      <w:r w:rsidRPr="00FF5BB7">
        <w:rPr>
          <w:rFonts w:ascii="Arial" w:hAnsi="Arial" w:cs="Arial"/>
        </w:rPr>
        <w:t>% of the total every semester</w:t>
      </w:r>
      <w:r>
        <w:rPr>
          <w:rFonts w:ascii="Arial" w:hAnsi="Arial" w:cs="Arial"/>
        </w:rPr>
        <w:t xml:space="preserve"> since 2000</w:t>
      </w:r>
      <w:r w:rsidRPr="00FF5BB7">
        <w:rPr>
          <w:rFonts w:ascii="Arial" w:hAnsi="Arial" w:cs="Arial"/>
        </w:rPr>
        <w:t>, EVC qualifies as an Hispanic Serving Institution (HSI), eligible to apply for federal grants</w:t>
      </w:r>
      <w:r>
        <w:rPr>
          <w:rFonts w:ascii="Arial" w:hAnsi="Arial" w:cs="Arial"/>
        </w:rPr>
        <w:t>, such as</w:t>
      </w:r>
      <w:r w:rsidRPr="00FF5BB7">
        <w:rPr>
          <w:rFonts w:ascii="Arial" w:hAnsi="Arial" w:cs="Arial"/>
        </w:rPr>
        <w:t xml:space="preserve"> the Department of Education Title V Developing Hispanic</w:t>
      </w:r>
      <w:r>
        <w:rPr>
          <w:rFonts w:ascii="Arial" w:hAnsi="Arial" w:cs="Arial"/>
        </w:rPr>
        <w:t>-</w:t>
      </w:r>
      <w:r w:rsidRPr="00FF5BB7">
        <w:rPr>
          <w:rFonts w:ascii="Arial" w:hAnsi="Arial" w:cs="Arial"/>
        </w:rPr>
        <w:t xml:space="preserve">Serving Institutions program.  Dr. Estela Mara Bensimon, Co-Director and Professor of the </w:t>
      </w:r>
      <w:smartTag w:uri="urn:schemas-microsoft-com:office:smarttags" w:element="place">
        <w:smartTag w:uri="urn:schemas-microsoft-com:office:smarttags" w:element="place">
          <w:r w:rsidRPr="00FF5BB7">
            <w:rPr>
              <w:rFonts w:ascii="Arial" w:hAnsi="Arial" w:cs="Arial"/>
            </w:rPr>
            <w:t>USC</w:t>
          </w:r>
        </w:smartTag>
        <w:r w:rsidRPr="00FF5BB7">
          <w:rPr>
            <w:rFonts w:ascii="Arial" w:hAnsi="Arial" w:cs="Arial"/>
          </w:rPr>
          <w:t xml:space="preserve"> </w:t>
        </w:r>
        <w:smartTag w:uri="urn:schemas-microsoft-com:office:smarttags" w:element="place">
          <w:r w:rsidRPr="00FF5BB7">
            <w:rPr>
              <w:rFonts w:ascii="Arial" w:hAnsi="Arial" w:cs="Arial"/>
            </w:rPr>
            <w:t>Center</w:t>
          </w:r>
        </w:smartTag>
      </w:smartTag>
      <w:r w:rsidRPr="00FF5BB7">
        <w:rPr>
          <w:rFonts w:ascii="Arial" w:hAnsi="Arial" w:cs="Arial"/>
        </w:rPr>
        <w:t xml:space="preserve"> for Urban Education</w:t>
      </w:r>
      <w:r>
        <w:rPr>
          <w:rFonts w:ascii="Arial" w:hAnsi="Arial" w:cs="Arial"/>
        </w:rPr>
        <w:t xml:space="preserve"> (CUE)</w:t>
      </w:r>
      <w:r w:rsidRPr="00FF5BB7">
        <w:rPr>
          <w:rFonts w:ascii="Arial" w:hAnsi="Arial" w:cs="Arial"/>
        </w:rPr>
        <w:t>, argues that “Hispanic Serving Institutions [should] integrate their Hispanic Serving identity into the</w:t>
      </w:r>
      <w:r>
        <w:rPr>
          <w:rFonts w:ascii="Arial" w:hAnsi="Arial" w:cs="Arial"/>
        </w:rPr>
        <w:t>ir processes and procedures.”  According to Bensimon, b</w:t>
      </w:r>
      <w:r w:rsidRPr="00FF5BB7">
        <w:rPr>
          <w:rFonts w:ascii="Arial" w:hAnsi="Arial" w:cs="Arial"/>
        </w:rPr>
        <w:t>eing an Hispanic Serving Institution (HSI) means considering “targeted” adaptations to curricular design, academic and support services to increase Latin@ retention and persistence.  Enlace represents one EVC “targeted” response to the persistent Latin@ student achievement gap.</w:t>
      </w:r>
    </w:p>
    <w:p w:rsidR="00D9519F" w:rsidRPr="00FD447D" w:rsidRDefault="00D9519F" w:rsidP="001F6F39">
      <w:pPr>
        <w:spacing w:line="360" w:lineRule="auto"/>
        <w:rPr>
          <w:rFonts w:ascii="Arial" w:hAnsi="Arial" w:cs="Arial"/>
          <w:color w:val="00B050"/>
          <w:u w:val="single"/>
        </w:rPr>
      </w:pPr>
    </w:p>
    <w:p w:rsidR="00B74015" w:rsidRPr="0055702F" w:rsidRDefault="0055702F" w:rsidP="0055702F">
      <w:pPr>
        <w:spacing w:line="360" w:lineRule="auto"/>
        <w:rPr>
          <w:rFonts w:ascii="Arial" w:hAnsi="Arial" w:cs="Arial"/>
        </w:rPr>
      </w:pPr>
      <w:r w:rsidRPr="00547BD1">
        <w:rPr>
          <w:rFonts w:ascii="Arial" w:hAnsi="Arial" w:cs="Arial"/>
          <w:b/>
        </w:rPr>
        <w:t>A1.</w:t>
      </w:r>
      <w:r w:rsidR="00F727C1" w:rsidRPr="0055702F">
        <w:rPr>
          <w:rFonts w:ascii="Arial" w:hAnsi="Arial" w:cs="Arial"/>
        </w:rPr>
        <w:t xml:space="preserve"> </w:t>
      </w:r>
      <w:r w:rsidR="00B74015" w:rsidRPr="0055702F">
        <w:rPr>
          <w:rFonts w:ascii="Arial" w:hAnsi="Arial" w:cs="Arial"/>
        </w:rPr>
        <w:t xml:space="preserve">EVC’s Commitments </w:t>
      </w:r>
      <w:r w:rsidR="00F727C1" w:rsidRPr="0055702F">
        <w:rPr>
          <w:rFonts w:ascii="Arial" w:hAnsi="Arial" w:cs="Arial"/>
        </w:rPr>
        <w:t>to</w:t>
      </w:r>
      <w:r w:rsidR="00B74015" w:rsidRPr="0055702F">
        <w:rPr>
          <w:rFonts w:ascii="Arial" w:hAnsi="Arial" w:cs="Arial"/>
        </w:rPr>
        <w:t xml:space="preserve"> Action (CTA)  </w:t>
      </w:r>
    </w:p>
    <w:p w:rsidR="00B74015" w:rsidRPr="00963396" w:rsidRDefault="00B74015" w:rsidP="001F6F39">
      <w:pPr>
        <w:spacing w:line="360" w:lineRule="auto"/>
        <w:rPr>
          <w:rFonts w:ascii="Arial" w:hAnsi="Arial" w:cs="Arial"/>
          <w:i/>
        </w:rPr>
      </w:pPr>
      <w:r w:rsidRPr="00963396">
        <w:rPr>
          <w:rFonts w:ascii="Arial" w:hAnsi="Arial" w:cs="Arial"/>
          <w:i/>
        </w:rPr>
        <w:t xml:space="preserve"> Student Centered </w:t>
      </w:r>
    </w:p>
    <w:p w:rsidR="00B74015" w:rsidRPr="00F727C1" w:rsidRDefault="00B74015" w:rsidP="00DF30C8">
      <w:pPr>
        <w:pStyle w:val="ListParagraph"/>
        <w:numPr>
          <w:ilvl w:val="0"/>
          <w:numId w:val="28"/>
        </w:numPr>
        <w:spacing w:line="360" w:lineRule="auto"/>
        <w:rPr>
          <w:rFonts w:ascii="Arial" w:hAnsi="Arial" w:cs="Arial"/>
          <w:sz w:val="24"/>
          <w:szCs w:val="24"/>
        </w:rPr>
      </w:pPr>
      <w:r w:rsidRPr="00F727C1">
        <w:rPr>
          <w:rFonts w:ascii="Arial" w:hAnsi="Arial" w:cs="Arial"/>
          <w:sz w:val="24"/>
          <w:szCs w:val="24"/>
        </w:rPr>
        <w:t xml:space="preserve">Improve Access </w:t>
      </w:r>
    </w:p>
    <w:p w:rsidR="00B74015" w:rsidRPr="00F727C1" w:rsidRDefault="00B74015" w:rsidP="00DF30C8">
      <w:pPr>
        <w:pStyle w:val="ListParagraph"/>
        <w:numPr>
          <w:ilvl w:val="0"/>
          <w:numId w:val="28"/>
        </w:numPr>
        <w:spacing w:line="360" w:lineRule="auto"/>
        <w:rPr>
          <w:rFonts w:ascii="Arial" w:hAnsi="Arial" w:cs="Arial"/>
          <w:sz w:val="24"/>
          <w:szCs w:val="24"/>
        </w:rPr>
      </w:pPr>
      <w:r w:rsidRPr="00F727C1">
        <w:rPr>
          <w:rFonts w:ascii="Arial" w:hAnsi="Arial" w:cs="Arial"/>
          <w:sz w:val="24"/>
          <w:szCs w:val="24"/>
        </w:rPr>
        <w:t xml:space="preserve">Curriculum &amp; Program Development </w:t>
      </w:r>
    </w:p>
    <w:p w:rsidR="00B74015" w:rsidRPr="00F727C1" w:rsidRDefault="00B74015" w:rsidP="00DF30C8">
      <w:pPr>
        <w:pStyle w:val="ListParagraph"/>
        <w:numPr>
          <w:ilvl w:val="0"/>
          <w:numId w:val="28"/>
        </w:numPr>
        <w:spacing w:line="360" w:lineRule="auto"/>
        <w:rPr>
          <w:rFonts w:ascii="Arial" w:hAnsi="Arial" w:cs="Arial"/>
          <w:sz w:val="24"/>
          <w:szCs w:val="24"/>
        </w:rPr>
      </w:pPr>
      <w:r w:rsidRPr="00F727C1">
        <w:rPr>
          <w:rFonts w:ascii="Arial" w:hAnsi="Arial" w:cs="Arial"/>
          <w:sz w:val="24"/>
          <w:szCs w:val="24"/>
        </w:rPr>
        <w:t xml:space="preserve">Services </w:t>
      </w:r>
    </w:p>
    <w:p w:rsidR="00B74015" w:rsidRPr="00963396" w:rsidRDefault="00B74015" w:rsidP="001F6F39">
      <w:pPr>
        <w:spacing w:line="360" w:lineRule="auto"/>
        <w:rPr>
          <w:rFonts w:ascii="Arial" w:hAnsi="Arial" w:cs="Arial"/>
          <w:i/>
        </w:rPr>
      </w:pPr>
      <w:r w:rsidRPr="00963396">
        <w:rPr>
          <w:rFonts w:ascii="Arial" w:hAnsi="Arial" w:cs="Arial"/>
          <w:i/>
        </w:rPr>
        <w:t xml:space="preserve">Organizational Transformation </w:t>
      </w:r>
    </w:p>
    <w:p w:rsidR="00B74015" w:rsidRPr="00F727C1" w:rsidRDefault="00B74015" w:rsidP="00DF30C8">
      <w:pPr>
        <w:pStyle w:val="ListParagraph"/>
        <w:numPr>
          <w:ilvl w:val="0"/>
          <w:numId w:val="29"/>
        </w:numPr>
        <w:spacing w:line="360" w:lineRule="auto"/>
        <w:rPr>
          <w:rFonts w:ascii="Arial" w:hAnsi="Arial" w:cs="Arial"/>
          <w:sz w:val="24"/>
          <w:szCs w:val="24"/>
        </w:rPr>
      </w:pPr>
      <w:r w:rsidRPr="00F727C1">
        <w:rPr>
          <w:rFonts w:ascii="Arial" w:hAnsi="Arial" w:cs="Arial"/>
          <w:sz w:val="24"/>
          <w:szCs w:val="24"/>
        </w:rPr>
        <w:t xml:space="preserve">Build Community </w:t>
      </w:r>
    </w:p>
    <w:p w:rsidR="00B74015" w:rsidRPr="00F727C1" w:rsidRDefault="00B74015" w:rsidP="00DF30C8">
      <w:pPr>
        <w:pStyle w:val="ListParagraph"/>
        <w:numPr>
          <w:ilvl w:val="0"/>
          <w:numId w:val="29"/>
        </w:numPr>
        <w:spacing w:line="360" w:lineRule="auto"/>
        <w:rPr>
          <w:rFonts w:ascii="Arial" w:hAnsi="Arial" w:cs="Arial"/>
          <w:sz w:val="24"/>
          <w:szCs w:val="24"/>
        </w:rPr>
      </w:pPr>
      <w:r w:rsidRPr="00F727C1">
        <w:rPr>
          <w:rFonts w:ascii="Arial" w:hAnsi="Arial" w:cs="Arial"/>
          <w:sz w:val="24"/>
          <w:szCs w:val="24"/>
        </w:rPr>
        <w:t xml:space="preserve">Employee Development </w:t>
      </w:r>
    </w:p>
    <w:p w:rsidR="00B74015" w:rsidRPr="00F727C1" w:rsidRDefault="00B74015" w:rsidP="00DF30C8">
      <w:pPr>
        <w:pStyle w:val="ListParagraph"/>
        <w:numPr>
          <w:ilvl w:val="0"/>
          <w:numId w:val="29"/>
        </w:numPr>
        <w:spacing w:line="360" w:lineRule="auto"/>
        <w:rPr>
          <w:rFonts w:ascii="Arial" w:hAnsi="Arial" w:cs="Arial"/>
          <w:sz w:val="24"/>
          <w:szCs w:val="24"/>
        </w:rPr>
      </w:pPr>
      <w:r w:rsidRPr="00F727C1">
        <w:rPr>
          <w:rFonts w:ascii="Arial" w:hAnsi="Arial" w:cs="Arial"/>
          <w:sz w:val="24"/>
          <w:szCs w:val="24"/>
        </w:rPr>
        <w:t xml:space="preserve">Transparent Infrastructure </w:t>
      </w:r>
    </w:p>
    <w:p w:rsidR="00B74015" w:rsidRPr="00C42B21" w:rsidRDefault="00B74015" w:rsidP="001F6F39">
      <w:pPr>
        <w:spacing w:line="360" w:lineRule="auto"/>
        <w:rPr>
          <w:rFonts w:ascii="Arial" w:hAnsi="Arial" w:cs="Arial"/>
          <w:i/>
        </w:rPr>
      </w:pPr>
      <w:r w:rsidRPr="00C42B21">
        <w:rPr>
          <w:rFonts w:ascii="Arial" w:hAnsi="Arial" w:cs="Arial"/>
          <w:i/>
        </w:rPr>
        <w:lastRenderedPageBreak/>
        <w:t xml:space="preserve">Community Engagement </w:t>
      </w:r>
    </w:p>
    <w:p w:rsidR="00B74015" w:rsidRPr="005E5EBA" w:rsidRDefault="00B74015" w:rsidP="00DF30C8">
      <w:pPr>
        <w:pStyle w:val="ListParagraph"/>
        <w:numPr>
          <w:ilvl w:val="0"/>
          <w:numId w:val="30"/>
        </w:numPr>
        <w:spacing w:line="360" w:lineRule="auto"/>
        <w:rPr>
          <w:rFonts w:ascii="Arial" w:hAnsi="Arial" w:cs="Arial"/>
          <w:sz w:val="24"/>
          <w:szCs w:val="24"/>
        </w:rPr>
      </w:pPr>
      <w:r w:rsidRPr="005E5EBA">
        <w:rPr>
          <w:rFonts w:ascii="Arial" w:hAnsi="Arial" w:cs="Arial"/>
          <w:sz w:val="24"/>
          <w:szCs w:val="24"/>
        </w:rPr>
        <w:t xml:space="preserve">Increase Visibility </w:t>
      </w:r>
    </w:p>
    <w:p w:rsidR="00B74015" w:rsidRPr="005E5EBA" w:rsidRDefault="00B74015" w:rsidP="00DF30C8">
      <w:pPr>
        <w:pStyle w:val="ListParagraph"/>
        <w:numPr>
          <w:ilvl w:val="0"/>
          <w:numId w:val="30"/>
        </w:numPr>
        <w:spacing w:line="360" w:lineRule="auto"/>
        <w:rPr>
          <w:rFonts w:ascii="Arial" w:hAnsi="Arial" w:cs="Arial"/>
          <w:sz w:val="24"/>
          <w:szCs w:val="24"/>
        </w:rPr>
      </w:pPr>
      <w:r w:rsidRPr="005E5EBA">
        <w:rPr>
          <w:rFonts w:ascii="Arial" w:hAnsi="Arial" w:cs="Arial"/>
          <w:sz w:val="24"/>
          <w:szCs w:val="24"/>
        </w:rPr>
        <w:t xml:space="preserve">Develop Strategic Partnerships </w:t>
      </w:r>
    </w:p>
    <w:p w:rsidR="00B74015" w:rsidRPr="005E5EBA" w:rsidRDefault="00B74015" w:rsidP="00DF30C8">
      <w:pPr>
        <w:pStyle w:val="ListParagraph"/>
        <w:numPr>
          <w:ilvl w:val="0"/>
          <w:numId w:val="30"/>
        </w:numPr>
        <w:spacing w:line="360" w:lineRule="auto"/>
        <w:rPr>
          <w:rFonts w:ascii="Arial" w:hAnsi="Arial" w:cs="Arial"/>
          <w:sz w:val="24"/>
          <w:szCs w:val="24"/>
        </w:rPr>
      </w:pPr>
      <w:r w:rsidRPr="005E5EBA">
        <w:rPr>
          <w:rFonts w:ascii="Arial" w:hAnsi="Arial" w:cs="Arial"/>
          <w:sz w:val="24"/>
          <w:szCs w:val="24"/>
        </w:rPr>
        <w:t xml:space="preserve">Bring the College to the Community </w:t>
      </w:r>
    </w:p>
    <w:p w:rsidR="00B74015" w:rsidRPr="00FF5BB7" w:rsidRDefault="0055702F" w:rsidP="001F6F39">
      <w:pPr>
        <w:spacing w:line="360" w:lineRule="auto"/>
        <w:rPr>
          <w:rFonts w:ascii="Arial" w:hAnsi="Arial" w:cs="Arial"/>
          <w:u w:val="single"/>
        </w:rPr>
      </w:pPr>
      <w:r w:rsidRPr="00547BD1">
        <w:rPr>
          <w:rFonts w:ascii="Arial" w:hAnsi="Arial" w:cs="Arial"/>
          <w:b/>
          <w:u w:val="single"/>
        </w:rPr>
        <w:t>A.2</w:t>
      </w:r>
      <w:r>
        <w:rPr>
          <w:rFonts w:ascii="Arial" w:hAnsi="Arial" w:cs="Arial"/>
          <w:u w:val="single"/>
        </w:rPr>
        <w:t xml:space="preserve"> </w:t>
      </w:r>
      <w:r w:rsidR="00B74015" w:rsidRPr="00FF5BB7">
        <w:rPr>
          <w:rFonts w:ascii="Arial" w:hAnsi="Arial" w:cs="Arial"/>
          <w:u w:val="single"/>
        </w:rPr>
        <w:t>Enlace Program Commitments to Action 2007-2008</w:t>
      </w:r>
    </w:p>
    <w:p w:rsidR="00B74015" w:rsidRPr="00C42B21" w:rsidRDefault="00B74015" w:rsidP="001F6F39">
      <w:pPr>
        <w:spacing w:line="360" w:lineRule="auto"/>
        <w:rPr>
          <w:rFonts w:ascii="Arial" w:hAnsi="Arial" w:cs="Arial"/>
          <w:i/>
        </w:rPr>
      </w:pPr>
      <w:r w:rsidRPr="00C42B21">
        <w:rPr>
          <w:rFonts w:ascii="Arial" w:hAnsi="Arial" w:cs="Arial"/>
          <w:i/>
        </w:rPr>
        <w:t>Student Centered</w:t>
      </w:r>
    </w:p>
    <w:p w:rsidR="00B74015" w:rsidRPr="00455432" w:rsidRDefault="00B74015" w:rsidP="00DF30C8">
      <w:pPr>
        <w:pStyle w:val="ListParagraph"/>
        <w:numPr>
          <w:ilvl w:val="0"/>
          <w:numId w:val="31"/>
        </w:numPr>
        <w:spacing w:line="360" w:lineRule="auto"/>
        <w:rPr>
          <w:rFonts w:ascii="Arial" w:hAnsi="Arial" w:cs="Arial"/>
          <w:sz w:val="24"/>
          <w:szCs w:val="24"/>
        </w:rPr>
      </w:pPr>
      <w:r w:rsidRPr="00455432">
        <w:rPr>
          <w:rFonts w:ascii="Arial" w:hAnsi="Arial" w:cs="Arial"/>
          <w:sz w:val="24"/>
          <w:szCs w:val="24"/>
        </w:rPr>
        <w:t xml:space="preserve">Conduct a student success conference </w:t>
      </w:r>
      <w:r w:rsidR="00855A5F">
        <w:rPr>
          <w:rFonts w:ascii="Arial" w:hAnsi="Arial" w:cs="Arial"/>
          <w:sz w:val="24"/>
          <w:szCs w:val="24"/>
        </w:rPr>
        <w:tab/>
      </w:r>
      <w:r w:rsidR="0055674B">
        <w:rPr>
          <w:rFonts w:ascii="Arial" w:hAnsi="Arial" w:cs="Arial"/>
          <w:sz w:val="24"/>
          <w:szCs w:val="24"/>
        </w:rPr>
        <w:tab/>
      </w:r>
      <w:r w:rsidRPr="00455432">
        <w:rPr>
          <w:rFonts w:ascii="Arial" w:hAnsi="Arial" w:cs="Arial"/>
          <w:sz w:val="24"/>
          <w:szCs w:val="24"/>
        </w:rPr>
        <w:t xml:space="preserve">     </w:t>
      </w:r>
      <w:r w:rsidR="00D45F18" w:rsidRPr="00455432">
        <w:rPr>
          <w:rFonts w:ascii="Arial" w:hAnsi="Arial" w:cs="Arial"/>
          <w:sz w:val="24"/>
          <w:szCs w:val="24"/>
        </w:rPr>
        <w:tab/>
      </w:r>
      <w:r w:rsidR="004B31E4" w:rsidRPr="005E56CC">
        <w:rPr>
          <w:rFonts w:ascii="Arial" w:hAnsi="Arial" w:cs="Arial"/>
          <w:sz w:val="24"/>
          <w:szCs w:val="24"/>
        </w:rPr>
        <w:t xml:space="preserve">* </w:t>
      </w:r>
      <w:r w:rsidR="00480005">
        <w:rPr>
          <w:rFonts w:ascii="Arial" w:hAnsi="Arial" w:cs="Arial"/>
          <w:sz w:val="24"/>
          <w:szCs w:val="24"/>
        </w:rPr>
        <w:t>Completed</w:t>
      </w:r>
    </w:p>
    <w:p w:rsidR="00B74015" w:rsidRPr="00964BA5" w:rsidRDefault="00B74015" w:rsidP="00964BA5">
      <w:pPr>
        <w:spacing w:line="360" w:lineRule="auto"/>
        <w:rPr>
          <w:rFonts w:ascii="Arial" w:hAnsi="Arial" w:cs="Arial"/>
        </w:rPr>
      </w:pPr>
      <w:r w:rsidRPr="00964BA5">
        <w:rPr>
          <w:rFonts w:ascii="Arial" w:hAnsi="Arial" w:cs="Arial"/>
        </w:rPr>
        <w:t>Community Engagement</w:t>
      </w:r>
      <w:r w:rsidR="00855A5F" w:rsidRPr="00964BA5">
        <w:rPr>
          <w:rFonts w:ascii="Arial" w:hAnsi="Arial" w:cs="Arial"/>
        </w:rPr>
        <w:tab/>
      </w:r>
      <w:r w:rsidR="00855A5F" w:rsidRPr="00964BA5">
        <w:rPr>
          <w:rFonts w:ascii="Arial" w:hAnsi="Arial" w:cs="Arial"/>
        </w:rPr>
        <w:tab/>
      </w:r>
      <w:r w:rsidR="00855A5F" w:rsidRPr="00964BA5">
        <w:rPr>
          <w:rFonts w:ascii="Arial" w:hAnsi="Arial" w:cs="Arial"/>
        </w:rPr>
        <w:tab/>
      </w:r>
      <w:r w:rsidR="0055674B" w:rsidRPr="00964BA5">
        <w:rPr>
          <w:rFonts w:ascii="Arial" w:hAnsi="Arial" w:cs="Arial"/>
        </w:rPr>
        <w:tab/>
      </w:r>
      <w:r w:rsidR="00964BA5">
        <w:rPr>
          <w:rFonts w:ascii="Arial" w:hAnsi="Arial" w:cs="Arial"/>
        </w:rPr>
        <w:tab/>
      </w:r>
    </w:p>
    <w:p w:rsidR="00B74015" w:rsidRPr="00455432" w:rsidRDefault="00964BA5" w:rsidP="00DF30C8">
      <w:pPr>
        <w:pStyle w:val="ListParagraph"/>
        <w:numPr>
          <w:ilvl w:val="0"/>
          <w:numId w:val="31"/>
        </w:numPr>
        <w:spacing w:line="360" w:lineRule="auto"/>
        <w:rPr>
          <w:rFonts w:ascii="Arial" w:hAnsi="Arial" w:cs="Arial"/>
        </w:rPr>
      </w:pPr>
      <w:r>
        <w:rPr>
          <w:rFonts w:ascii="Arial" w:hAnsi="Arial" w:cs="Arial"/>
          <w:sz w:val="24"/>
          <w:szCs w:val="24"/>
        </w:rPr>
        <w:t>V</w:t>
      </w:r>
      <w:r w:rsidR="00B74015" w:rsidRPr="00455432">
        <w:rPr>
          <w:rFonts w:ascii="Arial" w:hAnsi="Arial" w:cs="Arial"/>
          <w:sz w:val="24"/>
          <w:szCs w:val="24"/>
        </w:rPr>
        <w:t>isits to community</w:t>
      </w:r>
      <w:r>
        <w:rPr>
          <w:rFonts w:ascii="Arial" w:hAnsi="Arial" w:cs="Arial"/>
          <w:sz w:val="24"/>
          <w:szCs w:val="24"/>
        </w:rPr>
        <w:t>/</w:t>
      </w:r>
      <w:r w:rsidR="00B74015" w:rsidRPr="00455432">
        <w:rPr>
          <w:rFonts w:ascii="Arial" w:hAnsi="Arial" w:cs="Arial"/>
          <w:sz w:val="24"/>
          <w:szCs w:val="24"/>
        </w:rPr>
        <w:t xml:space="preserve"> non-profit organizations to promote Enlace and EVC</w:t>
      </w:r>
      <w:r w:rsidR="00855A5F">
        <w:rPr>
          <w:rFonts w:ascii="Arial" w:hAnsi="Arial" w:cs="Arial"/>
          <w:sz w:val="24"/>
          <w:szCs w:val="24"/>
        </w:rPr>
        <w:tab/>
      </w:r>
      <w:r w:rsidR="00855A5F">
        <w:rPr>
          <w:rFonts w:ascii="Arial" w:hAnsi="Arial" w:cs="Arial"/>
          <w:sz w:val="24"/>
          <w:szCs w:val="24"/>
        </w:rPr>
        <w:tab/>
      </w:r>
      <w:r w:rsidR="00855A5F">
        <w:rPr>
          <w:rFonts w:ascii="Arial" w:hAnsi="Arial" w:cs="Arial"/>
          <w:sz w:val="24"/>
          <w:szCs w:val="24"/>
        </w:rPr>
        <w:tab/>
      </w:r>
      <w:r w:rsidR="00855A5F">
        <w:rPr>
          <w:rFonts w:ascii="Arial" w:hAnsi="Arial" w:cs="Arial"/>
          <w:sz w:val="24"/>
          <w:szCs w:val="24"/>
        </w:rPr>
        <w:tab/>
      </w:r>
      <w:r w:rsidR="00855A5F">
        <w:rPr>
          <w:rFonts w:ascii="Arial" w:hAnsi="Arial" w:cs="Arial"/>
          <w:sz w:val="24"/>
          <w:szCs w:val="24"/>
        </w:rPr>
        <w:tab/>
      </w:r>
      <w:r w:rsidR="00855A5F">
        <w:rPr>
          <w:rFonts w:ascii="Arial" w:hAnsi="Arial" w:cs="Arial"/>
          <w:sz w:val="24"/>
          <w:szCs w:val="24"/>
        </w:rPr>
        <w:tab/>
      </w:r>
      <w:r w:rsidR="0055674B">
        <w:rPr>
          <w:rFonts w:ascii="Arial" w:hAnsi="Arial" w:cs="Arial"/>
          <w:sz w:val="24"/>
          <w:szCs w:val="24"/>
        </w:rPr>
        <w:tab/>
      </w:r>
      <w:r>
        <w:rPr>
          <w:rFonts w:ascii="Arial" w:hAnsi="Arial" w:cs="Arial"/>
          <w:sz w:val="24"/>
          <w:szCs w:val="24"/>
        </w:rPr>
        <w:tab/>
      </w:r>
      <w:r>
        <w:rPr>
          <w:rFonts w:ascii="Arial" w:hAnsi="Arial" w:cs="Arial"/>
          <w:sz w:val="24"/>
          <w:szCs w:val="24"/>
        </w:rPr>
        <w:tab/>
      </w:r>
      <w:r w:rsidR="004B31E4">
        <w:rPr>
          <w:rFonts w:ascii="Arial" w:hAnsi="Arial" w:cs="Arial"/>
          <w:sz w:val="24"/>
          <w:szCs w:val="24"/>
        </w:rPr>
        <w:tab/>
        <w:t>*</w:t>
      </w:r>
      <w:r w:rsidR="00480005">
        <w:rPr>
          <w:rFonts w:ascii="Arial" w:hAnsi="Arial" w:cs="Arial"/>
          <w:sz w:val="24"/>
          <w:szCs w:val="24"/>
        </w:rPr>
        <w:t>Completed</w:t>
      </w:r>
      <w:r w:rsidR="00B74015" w:rsidRPr="00455432">
        <w:rPr>
          <w:rFonts w:ascii="Arial" w:hAnsi="Arial" w:cs="Arial"/>
        </w:rPr>
        <w:tab/>
      </w:r>
    </w:p>
    <w:p w:rsidR="00B74015" w:rsidRPr="00C42B21" w:rsidRDefault="00B74015" w:rsidP="001F6F39">
      <w:pPr>
        <w:spacing w:line="360" w:lineRule="auto"/>
        <w:rPr>
          <w:rFonts w:ascii="Arial" w:hAnsi="Arial" w:cs="Arial"/>
          <w:i/>
        </w:rPr>
      </w:pPr>
      <w:r w:rsidRPr="00C42B21">
        <w:rPr>
          <w:rFonts w:ascii="Arial" w:hAnsi="Arial" w:cs="Arial"/>
          <w:i/>
        </w:rPr>
        <w:t>Organizational Transformation</w:t>
      </w:r>
    </w:p>
    <w:p w:rsidR="00B74015" w:rsidRPr="005E5EBA" w:rsidRDefault="00B74015" w:rsidP="00DF30C8">
      <w:pPr>
        <w:pStyle w:val="ListParagraph"/>
        <w:numPr>
          <w:ilvl w:val="0"/>
          <w:numId w:val="32"/>
        </w:numPr>
        <w:spacing w:line="360" w:lineRule="auto"/>
        <w:rPr>
          <w:rFonts w:ascii="Arial" w:hAnsi="Arial" w:cs="Arial"/>
          <w:sz w:val="24"/>
          <w:szCs w:val="24"/>
        </w:rPr>
      </w:pPr>
      <w:r w:rsidRPr="005E5EBA">
        <w:rPr>
          <w:rFonts w:ascii="Arial" w:hAnsi="Arial" w:cs="Arial"/>
          <w:sz w:val="24"/>
          <w:szCs w:val="24"/>
        </w:rPr>
        <w:t>Serve on college standing committees</w:t>
      </w:r>
      <w:r w:rsidR="005E5EBA">
        <w:rPr>
          <w:rFonts w:ascii="Arial" w:hAnsi="Arial" w:cs="Arial"/>
          <w:sz w:val="24"/>
          <w:szCs w:val="24"/>
        </w:rPr>
        <w:tab/>
      </w:r>
      <w:r w:rsidR="0055674B">
        <w:rPr>
          <w:rFonts w:ascii="Arial" w:hAnsi="Arial" w:cs="Arial"/>
          <w:sz w:val="24"/>
          <w:szCs w:val="24"/>
        </w:rPr>
        <w:tab/>
      </w:r>
      <w:r w:rsidR="004B31E4">
        <w:rPr>
          <w:rFonts w:ascii="Arial" w:hAnsi="Arial" w:cs="Arial"/>
          <w:sz w:val="24"/>
          <w:szCs w:val="24"/>
        </w:rPr>
        <w:tab/>
      </w:r>
      <w:r w:rsidR="005E5EBA">
        <w:rPr>
          <w:rFonts w:ascii="Arial" w:hAnsi="Arial" w:cs="Arial"/>
          <w:sz w:val="24"/>
          <w:szCs w:val="24"/>
        </w:rPr>
        <w:t>*</w:t>
      </w:r>
      <w:r w:rsidR="00480005">
        <w:rPr>
          <w:rFonts w:ascii="Arial" w:hAnsi="Arial" w:cs="Arial"/>
          <w:sz w:val="24"/>
          <w:szCs w:val="24"/>
        </w:rPr>
        <w:t>Completed</w:t>
      </w:r>
      <w:r w:rsidRPr="005E5EBA">
        <w:rPr>
          <w:rFonts w:ascii="Arial" w:hAnsi="Arial" w:cs="Arial"/>
          <w:sz w:val="24"/>
          <w:szCs w:val="24"/>
        </w:rPr>
        <w:t xml:space="preserve"> </w:t>
      </w:r>
    </w:p>
    <w:p w:rsidR="00B74015" w:rsidRPr="00FF5BB7" w:rsidRDefault="00B74015" w:rsidP="001F6F39">
      <w:pPr>
        <w:spacing w:line="360" w:lineRule="auto"/>
        <w:rPr>
          <w:rFonts w:ascii="Arial" w:hAnsi="Arial" w:cs="Arial"/>
          <w:u w:val="single"/>
        </w:rPr>
      </w:pPr>
      <w:r w:rsidRPr="00FF5BB7">
        <w:rPr>
          <w:rFonts w:ascii="Arial" w:hAnsi="Arial" w:cs="Arial"/>
          <w:u w:val="single"/>
        </w:rPr>
        <w:t>Enlace Program Commitments to Action 2008-2009</w:t>
      </w:r>
    </w:p>
    <w:p w:rsidR="00B74015" w:rsidRPr="00C42B21" w:rsidRDefault="00B74015" w:rsidP="001F6F39">
      <w:pPr>
        <w:spacing w:line="360" w:lineRule="auto"/>
        <w:rPr>
          <w:rFonts w:ascii="Arial" w:hAnsi="Arial" w:cs="Arial"/>
          <w:i/>
        </w:rPr>
      </w:pPr>
      <w:r w:rsidRPr="00C42B21">
        <w:rPr>
          <w:rFonts w:ascii="Arial" w:hAnsi="Arial" w:cs="Arial"/>
          <w:i/>
        </w:rPr>
        <w:t>Student Centered</w:t>
      </w:r>
    </w:p>
    <w:p w:rsidR="00B74015" w:rsidRPr="005E56CC" w:rsidRDefault="00B74015" w:rsidP="00DF30C8">
      <w:pPr>
        <w:pStyle w:val="ListParagraph"/>
        <w:numPr>
          <w:ilvl w:val="0"/>
          <w:numId w:val="33"/>
        </w:numPr>
        <w:spacing w:line="360" w:lineRule="auto"/>
        <w:rPr>
          <w:rFonts w:ascii="Arial" w:hAnsi="Arial" w:cs="Arial"/>
          <w:sz w:val="24"/>
          <w:szCs w:val="24"/>
        </w:rPr>
      </w:pPr>
      <w:r w:rsidRPr="005E56CC">
        <w:rPr>
          <w:rFonts w:ascii="Arial" w:hAnsi="Arial" w:cs="Arial"/>
          <w:sz w:val="24"/>
          <w:szCs w:val="24"/>
        </w:rPr>
        <w:t>Conduct Latin@ student Leadership w</w:t>
      </w:r>
      <w:r w:rsidR="00D45F18" w:rsidRPr="005E56CC">
        <w:rPr>
          <w:rFonts w:ascii="Arial" w:hAnsi="Arial" w:cs="Arial"/>
          <w:sz w:val="24"/>
          <w:szCs w:val="24"/>
        </w:rPr>
        <w:t xml:space="preserve">orkshops      </w:t>
      </w:r>
      <w:r w:rsidR="005E56CC" w:rsidRPr="005E56CC">
        <w:rPr>
          <w:rFonts w:ascii="Arial" w:hAnsi="Arial" w:cs="Arial"/>
          <w:sz w:val="24"/>
          <w:szCs w:val="24"/>
        </w:rPr>
        <w:tab/>
        <w:t xml:space="preserve">* </w:t>
      </w:r>
      <w:r w:rsidR="00480005">
        <w:rPr>
          <w:rFonts w:ascii="Arial" w:hAnsi="Arial" w:cs="Arial"/>
          <w:sz w:val="24"/>
          <w:szCs w:val="24"/>
        </w:rPr>
        <w:t>Completed</w:t>
      </w:r>
    </w:p>
    <w:p w:rsidR="00B74015" w:rsidRPr="005E56CC" w:rsidRDefault="00B74015" w:rsidP="00DF30C8">
      <w:pPr>
        <w:pStyle w:val="ListParagraph"/>
        <w:numPr>
          <w:ilvl w:val="0"/>
          <w:numId w:val="33"/>
        </w:numPr>
        <w:spacing w:line="360" w:lineRule="auto"/>
        <w:rPr>
          <w:rFonts w:ascii="Arial" w:hAnsi="Arial" w:cs="Arial"/>
          <w:sz w:val="24"/>
          <w:szCs w:val="24"/>
        </w:rPr>
      </w:pPr>
      <w:r w:rsidRPr="005E56CC">
        <w:rPr>
          <w:rFonts w:ascii="Arial" w:hAnsi="Arial" w:cs="Arial"/>
          <w:sz w:val="24"/>
          <w:szCs w:val="24"/>
        </w:rPr>
        <w:t>Provide S</w:t>
      </w:r>
      <w:r w:rsidR="00D45F18" w:rsidRPr="005E56CC">
        <w:rPr>
          <w:rFonts w:ascii="Arial" w:hAnsi="Arial" w:cs="Arial"/>
          <w:sz w:val="24"/>
          <w:szCs w:val="24"/>
        </w:rPr>
        <w:t>JSU Writing Skills Workshops</w:t>
      </w:r>
      <w:r w:rsidR="00D45F18" w:rsidRPr="005E56CC">
        <w:rPr>
          <w:rFonts w:ascii="Arial" w:hAnsi="Arial" w:cs="Arial"/>
          <w:sz w:val="24"/>
          <w:szCs w:val="24"/>
        </w:rPr>
        <w:tab/>
      </w:r>
      <w:r w:rsidR="00D45F18" w:rsidRPr="005E56CC">
        <w:rPr>
          <w:rFonts w:ascii="Arial" w:hAnsi="Arial" w:cs="Arial"/>
          <w:sz w:val="24"/>
          <w:szCs w:val="24"/>
        </w:rPr>
        <w:tab/>
      </w:r>
      <w:r w:rsidR="005E56CC">
        <w:rPr>
          <w:rFonts w:ascii="Arial" w:hAnsi="Arial" w:cs="Arial"/>
          <w:sz w:val="24"/>
          <w:szCs w:val="24"/>
        </w:rPr>
        <w:tab/>
      </w:r>
      <w:r w:rsidR="005E56CC" w:rsidRPr="005E56CC">
        <w:rPr>
          <w:rFonts w:ascii="Arial" w:hAnsi="Arial" w:cs="Arial"/>
          <w:sz w:val="24"/>
          <w:szCs w:val="24"/>
        </w:rPr>
        <w:t xml:space="preserve">* </w:t>
      </w:r>
      <w:r w:rsidR="00480005">
        <w:rPr>
          <w:rFonts w:ascii="Arial" w:hAnsi="Arial" w:cs="Arial"/>
          <w:sz w:val="24"/>
          <w:szCs w:val="24"/>
        </w:rPr>
        <w:t>Completed</w:t>
      </w:r>
    </w:p>
    <w:p w:rsidR="00B74015" w:rsidRPr="005E56CC" w:rsidRDefault="00B74015" w:rsidP="00DF30C8">
      <w:pPr>
        <w:pStyle w:val="ListParagraph"/>
        <w:numPr>
          <w:ilvl w:val="0"/>
          <w:numId w:val="33"/>
        </w:numPr>
        <w:spacing w:line="360" w:lineRule="auto"/>
        <w:rPr>
          <w:rFonts w:ascii="Arial" w:hAnsi="Arial" w:cs="Arial"/>
          <w:sz w:val="24"/>
          <w:szCs w:val="24"/>
        </w:rPr>
      </w:pPr>
      <w:r w:rsidRPr="005E56CC">
        <w:rPr>
          <w:rFonts w:ascii="Arial" w:hAnsi="Arial" w:cs="Arial"/>
          <w:sz w:val="24"/>
          <w:szCs w:val="24"/>
        </w:rPr>
        <w:t>Conduct Enlace Fall Academy</w:t>
      </w:r>
      <w:r w:rsidR="00D45F18" w:rsidRPr="005E56CC">
        <w:rPr>
          <w:rFonts w:ascii="Arial" w:hAnsi="Arial" w:cs="Arial"/>
          <w:sz w:val="24"/>
          <w:szCs w:val="24"/>
        </w:rPr>
        <w:t xml:space="preserve"> Conference</w:t>
      </w:r>
      <w:r w:rsidR="00D45F18" w:rsidRPr="005E56CC">
        <w:rPr>
          <w:rFonts w:ascii="Arial" w:hAnsi="Arial" w:cs="Arial"/>
          <w:sz w:val="24"/>
          <w:szCs w:val="24"/>
        </w:rPr>
        <w:tab/>
      </w:r>
      <w:r w:rsidR="005E56CC" w:rsidRPr="005E56CC">
        <w:rPr>
          <w:rFonts w:ascii="Arial" w:hAnsi="Arial" w:cs="Arial"/>
          <w:sz w:val="24"/>
          <w:szCs w:val="24"/>
        </w:rPr>
        <w:tab/>
      </w:r>
      <w:r w:rsidR="00E42E30">
        <w:rPr>
          <w:rFonts w:ascii="Arial" w:hAnsi="Arial" w:cs="Arial"/>
          <w:sz w:val="24"/>
          <w:szCs w:val="24"/>
        </w:rPr>
        <w:tab/>
      </w:r>
      <w:r w:rsidR="005E56CC" w:rsidRPr="005E56CC">
        <w:rPr>
          <w:rFonts w:ascii="Arial" w:hAnsi="Arial" w:cs="Arial"/>
          <w:sz w:val="24"/>
          <w:szCs w:val="24"/>
        </w:rPr>
        <w:t>*</w:t>
      </w:r>
      <w:r w:rsidR="00480005">
        <w:rPr>
          <w:rFonts w:ascii="Arial" w:hAnsi="Arial" w:cs="Arial"/>
          <w:sz w:val="24"/>
          <w:szCs w:val="24"/>
        </w:rPr>
        <w:t>Completed</w:t>
      </w:r>
      <w:r w:rsidR="005E56CC" w:rsidRPr="005E56CC">
        <w:rPr>
          <w:rFonts w:ascii="Arial" w:hAnsi="Arial" w:cs="Arial"/>
          <w:sz w:val="24"/>
          <w:szCs w:val="24"/>
        </w:rPr>
        <w:tab/>
      </w:r>
    </w:p>
    <w:p w:rsidR="00B74015" w:rsidRPr="005E56CC" w:rsidRDefault="00B74015" w:rsidP="00DF30C8">
      <w:pPr>
        <w:pStyle w:val="ListParagraph"/>
        <w:numPr>
          <w:ilvl w:val="0"/>
          <w:numId w:val="33"/>
        </w:numPr>
        <w:spacing w:line="360" w:lineRule="auto"/>
        <w:rPr>
          <w:rFonts w:ascii="Arial" w:hAnsi="Arial" w:cs="Arial"/>
          <w:sz w:val="24"/>
          <w:szCs w:val="24"/>
        </w:rPr>
      </w:pPr>
      <w:r w:rsidRPr="005E56CC">
        <w:rPr>
          <w:rFonts w:ascii="Arial" w:hAnsi="Arial" w:cs="Arial"/>
          <w:sz w:val="24"/>
          <w:szCs w:val="24"/>
        </w:rPr>
        <w:t>Offer an additional Enlace M</w:t>
      </w:r>
      <w:r w:rsidR="00D45F18" w:rsidRPr="005E56CC">
        <w:rPr>
          <w:rFonts w:ascii="Arial" w:hAnsi="Arial" w:cs="Arial"/>
          <w:sz w:val="24"/>
          <w:szCs w:val="24"/>
        </w:rPr>
        <w:t>ath 11A section</w:t>
      </w:r>
      <w:r w:rsidR="00D45F18" w:rsidRPr="005E56CC">
        <w:rPr>
          <w:rFonts w:ascii="Arial" w:hAnsi="Arial" w:cs="Arial"/>
          <w:sz w:val="24"/>
          <w:szCs w:val="24"/>
        </w:rPr>
        <w:tab/>
      </w:r>
      <w:r w:rsidR="005E56CC" w:rsidRPr="005E56CC">
        <w:rPr>
          <w:rFonts w:ascii="Arial" w:hAnsi="Arial" w:cs="Arial"/>
          <w:sz w:val="24"/>
          <w:szCs w:val="24"/>
        </w:rPr>
        <w:tab/>
        <w:t xml:space="preserve">* </w:t>
      </w:r>
      <w:r w:rsidR="00480005">
        <w:rPr>
          <w:rFonts w:ascii="Arial" w:hAnsi="Arial" w:cs="Arial"/>
          <w:sz w:val="24"/>
          <w:szCs w:val="24"/>
        </w:rPr>
        <w:t>Completed</w:t>
      </w:r>
    </w:p>
    <w:p w:rsidR="00831DA8" w:rsidRDefault="00B74015" w:rsidP="00831DA8">
      <w:pPr>
        <w:spacing w:line="360" w:lineRule="auto"/>
        <w:rPr>
          <w:rFonts w:ascii="Arial" w:hAnsi="Arial" w:cs="Arial"/>
          <w:i/>
        </w:rPr>
      </w:pPr>
      <w:r w:rsidRPr="00C42B21">
        <w:rPr>
          <w:rFonts w:ascii="Arial" w:hAnsi="Arial" w:cs="Arial"/>
          <w:i/>
        </w:rPr>
        <w:t>Organizational Transformation</w:t>
      </w:r>
      <w:r w:rsidRPr="00C42B21">
        <w:rPr>
          <w:rFonts w:ascii="Arial" w:hAnsi="Arial" w:cs="Arial"/>
          <w:i/>
        </w:rPr>
        <w:tab/>
      </w:r>
      <w:r w:rsidRPr="00C42B21">
        <w:rPr>
          <w:rFonts w:ascii="Arial" w:hAnsi="Arial" w:cs="Arial"/>
          <w:i/>
        </w:rPr>
        <w:tab/>
      </w:r>
      <w:r w:rsidRPr="00C42B21">
        <w:rPr>
          <w:rFonts w:ascii="Arial" w:hAnsi="Arial" w:cs="Arial"/>
          <w:i/>
        </w:rPr>
        <w:tab/>
      </w:r>
      <w:r w:rsidRPr="00C42B21">
        <w:rPr>
          <w:rFonts w:ascii="Arial" w:hAnsi="Arial" w:cs="Arial"/>
          <w:i/>
        </w:rPr>
        <w:tab/>
      </w:r>
    </w:p>
    <w:p w:rsidR="00A50527" w:rsidRPr="00A50527" w:rsidRDefault="00A65E27" w:rsidP="00A03BC1">
      <w:pPr>
        <w:pStyle w:val="ListParagraph"/>
        <w:numPr>
          <w:ilvl w:val="0"/>
          <w:numId w:val="39"/>
        </w:numPr>
        <w:spacing w:line="360" w:lineRule="auto"/>
        <w:rPr>
          <w:rFonts w:ascii="Arial" w:hAnsi="Arial" w:cs="Arial"/>
          <w:i/>
          <w:sz w:val="24"/>
          <w:szCs w:val="24"/>
        </w:rPr>
      </w:pPr>
      <w:r w:rsidRPr="008E48B8">
        <w:rPr>
          <w:rFonts w:ascii="Arial" w:hAnsi="Arial" w:cs="Arial"/>
          <w:sz w:val="24"/>
          <w:szCs w:val="24"/>
        </w:rPr>
        <w:t xml:space="preserve">Community Building: Participate in La Raza Round Table, </w:t>
      </w:r>
      <w:r w:rsidR="00A76DE1" w:rsidRPr="008E48B8">
        <w:rPr>
          <w:rFonts w:ascii="Arial" w:hAnsi="Arial" w:cs="Arial"/>
          <w:sz w:val="24"/>
          <w:szCs w:val="24"/>
        </w:rPr>
        <w:t xml:space="preserve">                                    </w:t>
      </w:r>
      <w:r w:rsidRPr="008E48B8">
        <w:rPr>
          <w:rFonts w:ascii="Arial" w:hAnsi="Arial" w:cs="Arial"/>
          <w:sz w:val="24"/>
          <w:szCs w:val="24"/>
        </w:rPr>
        <w:t>Cinco de Mayo</w:t>
      </w:r>
      <w:r w:rsidR="00831DA8" w:rsidRPr="008E48B8">
        <w:rPr>
          <w:rFonts w:ascii="Arial" w:hAnsi="Arial" w:cs="Arial"/>
          <w:sz w:val="24"/>
          <w:szCs w:val="24"/>
        </w:rPr>
        <w:t>,</w:t>
      </w:r>
      <w:r w:rsidRPr="008E48B8">
        <w:rPr>
          <w:rFonts w:ascii="Arial" w:hAnsi="Arial" w:cs="Arial"/>
          <w:sz w:val="24"/>
          <w:szCs w:val="24"/>
        </w:rPr>
        <w:t xml:space="preserve"> Latin@ Heritage Month events, </w:t>
      </w:r>
      <w:r w:rsidR="00831DA8" w:rsidRPr="008E48B8">
        <w:rPr>
          <w:rFonts w:ascii="Arial" w:hAnsi="Arial" w:cs="Arial"/>
          <w:sz w:val="24"/>
          <w:szCs w:val="24"/>
        </w:rPr>
        <w:t xml:space="preserve">Day on the Green, </w:t>
      </w:r>
      <w:r w:rsidR="00A76DE1" w:rsidRPr="008E48B8">
        <w:rPr>
          <w:rFonts w:ascii="Arial" w:hAnsi="Arial" w:cs="Arial"/>
          <w:sz w:val="24"/>
          <w:szCs w:val="24"/>
        </w:rPr>
        <w:t xml:space="preserve">               </w:t>
      </w:r>
      <w:r w:rsidR="00831DA8" w:rsidRPr="008E48B8">
        <w:rPr>
          <w:rFonts w:ascii="Arial" w:hAnsi="Arial" w:cs="Arial"/>
          <w:sz w:val="24"/>
          <w:szCs w:val="24"/>
        </w:rPr>
        <w:t>Transfer Day, Teach</w:t>
      </w:r>
      <w:r w:rsidR="00A76DE1" w:rsidRPr="008E48B8">
        <w:rPr>
          <w:rFonts w:ascii="Arial" w:hAnsi="Arial" w:cs="Arial"/>
          <w:sz w:val="24"/>
          <w:szCs w:val="24"/>
        </w:rPr>
        <w:t>ing &amp; Learning Center workshops</w:t>
      </w:r>
      <w:r w:rsidR="00A76DE1" w:rsidRPr="008E48B8">
        <w:rPr>
          <w:rFonts w:ascii="Arial" w:hAnsi="Arial" w:cs="Arial"/>
          <w:sz w:val="24"/>
          <w:szCs w:val="24"/>
        </w:rPr>
        <w:tab/>
      </w:r>
      <w:r w:rsidR="00BB48C8">
        <w:rPr>
          <w:rFonts w:ascii="Arial" w:hAnsi="Arial" w:cs="Arial"/>
          <w:sz w:val="24"/>
          <w:szCs w:val="24"/>
        </w:rPr>
        <w:tab/>
      </w:r>
      <w:r w:rsidR="00A76DE1" w:rsidRPr="008E48B8">
        <w:rPr>
          <w:rFonts w:ascii="Arial" w:hAnsi="Arial" w:cs="Arial"/>
          <w:sz w:val="24"/>
          <w:szCs w:val="24"/>
        </w:rPr>
        <w:t>* Completed</w:t>
      </w:r>
      <w:r w:rsidR="00831DA8" w:rsidRPr="008E48B8">
        <w:rPr>
          <w:rFonts w:ascii="Arial" w:hAnsi="Arial" w:cs="Arial"/>
          <w:sz w:val="24"/>
          <w:szCs w:val="24"/>
        </w:rPr>
        <w:t xml:space="preserve"> </w:t>
      </w:r>
    </w:p>
    <w:p w:rsidR="00A65E27" w:rsidRPr="00BB48C8" w:rsidRDefault="00A65E27" w:rsidP="00A03BC1">
      <w:pPr>
        <w:pStyle w:val="ListParagraph"/>
        <w:numPr>
          <w:ilvl w:val="0"/>
          <w:numId w:val="39"/>
        </w:numPr>
        <w:spacing w:line="360" w:lineRule="auto"/>
        <w:rPr>
          <w:rFonts w:ascii="Arial" w:hAnsi="Arial" w:cs="Arial"/>
          <w:i/>
          <w:sz w:val="24"/>
          <w:szCs w:val="24"/>
        </w:rPr>
      </w:pPr>
      <w:r w:rsidRPr="00A50527">
        <w:rPr>
          <w:rFonts w:ascii="Arial" w:hAnsi="Arial" w:cs="Arial"/>
          <w:sz w:val="24"/>
          <w:szCs w:val="24"/>
        </w:rPr>
        <w:t>Employee Development</w:t>
      </w:r>
      <w:r w:rsidR="00A867C4">
        <w:rPr>
          <w:rFonts w:ascii="Arial" w:hAnsi="Arial" w:cs="Arial"/>
          <w:sz w:val="24"/>
          <w:szCs w:val="24"/>
        </w:rPr>
        <w:t xml:space="preserve">: </w:t>
      </w:r>
      <w:r w:rsidRPr="00A867C4">
        <w:rPr>
          <w:rFonts w:ascii="Arial" w:hAnsi="Arial" w:cs="Arial"/>
          <w:sz w:val="24"/>
          <w:szCs w:val="24"/>
        </w:rPr>
        <w:t xml:space="preserve"> Attend conferences, professional </w:t>
      </w:r>
      <w:r w:rsidR="00A867C4" w:rsidRPr="00A867C4">
        <w:rPr>
          <w:rFonts w:ascii="Arial" w:hAnsi="Arial" w:cs="Arial"/>
          <w:sz w:val="24"/>
          <w:szCs w:val="24"/>
        </w:rPr>
        <w:t xml:space="preserve">                                </w:t>
      </w:r>
      <w:r w:rsidRPr="00A867C4">
        <w:rPr>
          <w:rFonts w:ascii="Arial" w:hAnsi="Arial" w:cs="Arial"/>
          <w:sz w:val="24"/>
          <w:szCs w:val="24"/>
        </w:rPr>
        <w:t>development activities and instructional innovation workshops.</w:t>
      </w:r>
      <w:r w:rsidR="00A867C4">
        <w:rPr>
          <w:rFonts w:ascii="Arial" w:hAnsi="Arial" w:cs="Arial"/>
        </w:rPr>
        <w:tab/>
      </w:r>
      <w:r w:rsidR="00A867C4" w:rsidRPr="008E48B8">
        <w:rPr>
          <w:rFonts w:ascii="Arial" w:hAnsi="Arial" w:cs="Arial"/>
          <w:sz w:val="24"/>
          <w:szCs w:val="24"/>
        </w:rPr>
        <w:t>* Completed</w:t>
      </w:r>
    </w:p>
    <w:p w:rsidR="00B74015" w:rsidRPr="003C3254" w:rsidRDefault="00BB48C8" w:rsidP="003C3254">
      <w:pPr>
        <w:pStyle w:val="ListParagraph"/>
        <w:numPr>
          <w:ilvl w:val="0"/>
          <w:numId w:val="39"/>
        </w:numPr>
        <w:spacing w:line="360" w:lineRule="auto"/>
        <w:rPr>
          <w:rFonts w:ascii="Arial" w:hAnsi="Arial" w:cs="Arial"/>
          <w:i/>
          <w:sz w:val="24"/>
          <w:szCs w:val="24"/>
        </w:rPr>
      </w:pPr>
      <w:r>
        <w:rPr>
          <w:rFonts w:ascii="Arial" w:hAnsi="Arial" w:cs="Arial"/>
          <w:sz w:val="24"/>
          <w:szCs w:val="24"/>
        </w:rPr>
        <w:t>Transparent Infrastructure: Share ideas with AFFIRM &amp; ASPIRE</w:t>
      </w:r>
      <w:r>
        <w:rPr>
          <w:rFonts w:ascii="Arial" w:hAnsi="Arial" w:cs="Arial"/>
          <w:sz w:val="24"/>
          <w:szCs w:val="24"/>
        </w:rPr>
        <w:tab/>
        <w:t>*Completed</w:t>
      </w:r>
    </w:p>
    <w:p w:rsidR="00B74015" w:rsidRPr="00C42B21" w:rsidRDefault="00B74015" w:rsidP="005E56CC">
      <w:pPr>
        <w:spacing w:line="360" w:lineRule="auto"/>
        <w:rPr>
          <w:rFonts w:ascii="Arial" w:hAnsi="Arial" w:cs="Arial"/>
          <w:i/>
        </w:rPr>
      </w:pPr>
      <w:r w:rsidRPr="00C42B21">
        <w:rPr>
          <w:rFonts w:ascii="Arial" w:hAnsi="Arial" w:cs="Arial"/>
          <w:i/>
        </w:rPr>
        <w:t>Community Engagement</w:t>
      </w:r>
    </w:p>
    <w:p w:rsidR="00B74015" w:rsidRPr="005E56CC" w:rsidRDefault="00B74015" w:rsidP="00DF30C8">
      <w:pPr>
        <w:pStyle w:val="ListParagraph"/>
        <w:numPr>
          <w:ilvl w:val="0"/>
          <w:numId w:val="34"/>
        </w:numPr>
        <w:spacing w:line="360" w:lineRule="auto"/>
        <w:rPr>
          <w:rFonts w:ascii="Arial" w:hAnsi="Arial" w:cs="Arial"/>
          <w:sz w:val="24"/>
          <w:szCs w:val="24"/>
        </w:rPr>
      </w:pPr>
      <w:r w:rsidRPr="005E56CC">
        <w:rPr>
          <w:rFonts w:ascii="Arial" w:hAnsi="Arial" w:cs="Arial"/>
          <w:sz w:val="24"/>
          <w:szCs w:val="24"/>
        </w:rPr>
        <w:t>Participate in Pr</w:t>
      </w:r>
      <w:r w:rsidR="00D45F18" w:rsidRPr="005E56CC">
        <w:rPr>
          <w:rFonts w:ascii="Arial" w:hAnsi="Arial" w:cs="Arial"/>
          <w:sz w:val="24"/>
          <w:szCs w:val="24"/>
        </w:rPr>
        <w:t>oject Alcanzar</w:t>
      </w:r>
      <w:r w:rsidR="00D45F18" w:rsidRPr="005E56CC">
        <w:rPr>
          <w:rFonts w:ascii="Arial" w:hAnsi="Arial" w:cs="Arial"/>
          <w:sz w:val="24"/>
          <w:szCs w:val="24"/>
        </w:rPr>
        <w:tab/>
      </w:r>
      <w:r w:rsidR="00D45F18" w:rsidRPr="005E56CC">
        <w:rPr>
          <w:rFonts w:ascii="Arial" w:hAnsi="Arial" w:cs="Arial"/>
          <w:sz w:val="24"/>
          <w:szCs w:val="24"/>
        </w:rPr>
        <w:tab/>
      </w:r>
      <w:r w:rsidR="00D45F18" w:rsidRPr="005E56CC">
        <w:rPr>
          <w:rFonts w:ascii="Arial" w:hAnsi="Arial" w:cs="Arial"/>
          <w:sz w:val="24"/>
          <w:szCs w:val="24"/>
        </w:rPr>
        <w:tab/>
      </w:r>
      <w:r w:rsidR="005E56CC">
        <w:rPr>
          <w:rFonts w:ascii="Arial" w:hAnsi="Arial" w:cs="Arial"/>
          <w:sz w:val="24"/>
          <w:szCs w:val="24"/>
        </w:rPr>
        <w:tab/>
      </w:r>
      <w:r w:rsidR="005E56CC">
        <w:rPr>
          <w:rFonts w:ascii="Arial" w:hAnsi="Arial" w:cs="Arial"/>
          <w:sz w:val="24"/>
          <w:szCs w:val="24"/>
        </w:rPr>
        <w:tab/>
        <w:t xml:space="preserve">* </w:t>
      </w:r>
      <w:r w:rsidR="00480005">
        <w:rPr>
          <w:rFonts w:ascii="Arial" w:hAnsi="Arial" w:cs="Arial"/>
          <w:sz w:val="24"/>
          <w:szCs w:val="24"/>
        </w:rPr>
        <w:t>Completed</w:t>
      </w:r>
    </w:p>
    <w:p w:rsidR="00B74015" w:rsidRPr="005E56CC" w:rsidRDefault="00B74015" w:rsidP="00DF30C8">
      <w:pPr>
        <w:pStyle w:val="ListParagraph"/>
        <w:numPr>
          <w:ilvl w:val="0"/>
          <w:numId w:val="34"/>
        </w:numPr>
        <w:spacing w:line="360" w:lineRule="auto"/>
        <w:rPr>
          <w:rFonts w:ascii="Arial" w:hAnsi="Arial" w:cs="Arial"/>
          <w:sz w:val="24"/>
          <w:szCs w:val="24"/>
        </w:rPr>
      </w:pPr>
      <w:r w:rsidRPr="005E56CC">
        <w:rPr>
          <w:rFonts w:ascii="Arial" w:hAnsi="Arial" w:cs="Arial"/>
          <w:sz w:val="24"/>
          <w:szCs w:val="24"/>
        </w:rPr>
        <w:lastRenderedPageBreak/>
        <w:t xml:space="preserve">Participate in </w:t>
      </w:r>
      <w:r w:rsidR="00D45F18" w:rsidRPr="005E56CC">
        <w:rPr>
          <w:rFonts w:ascii="Arial" w:hAnsi="Arial" w:cs="Arial"/>
          <w:sz w:val="24"/>
          <w:szCs w:val="24"/>
        </w:rPr>
        <w:t>KinderCaminata</w:t>
      </w:r>
      <w:r w:rsidR="00D45F18" w:rsidRPr="005E56CC">
        <w:rPr>
          <w:rFonts w:ascii="Arial" w:hAnsi="Arial" w:cs="Arial"/>
          <w:sz w:val="24"/>
          <w:szCs w:val="24"/>
        </w:rPr>
        <w:tab/>
      </w:r>
      <w:r w:rsidR="00D45F18" w:rsidRPr="005E56CC">
        <w:rPr>
          <w:rFonts w:ascii="Arial" w:hAnsi="Arial" w:cs="Arial"/>
          <w:sz w:val="24"/>
          <w:szCs w:val="24"/>
        </w:rPr>
        <w:tab/>
      </w:r>
      <w:r w:rsidR="00D45F18" w:rsidRPr="005E56CC">
        <w:rPr>
          <w:rFonts w:ascii="Arial" w:hAnsi="Arial" w:cs="Arial"/>
          <w:sz w:val="24"/>
          <w:szCs w:val="24"/>
        </w:rPr>
        <w:tab/>
      </w:r>
      <w:r w:rsidR="005E56CC">
        <w:rPr>
          <w:rFonts w:ascii="Arial" w:hAnsi="Arial" w:cs="Arial"/>
          <w:sz w:val="24"/>
          <w:szCs w:val="24"/>
        </w:rPr>
        <w:tab/>
      </w:r>
      <w:r w:rsidR="005E56CC">
        <w:rPr>
          <w:rFonts w:ascii="Arial" w:hAnsi="Arial" w:cs="Arial"/>
          <w:sz w:val="24"/>
          <w:szCs w:val="24"/>
        </w:rPr>
        <w:tab/>
        <w:t xml:space="preserve">* </w:t>
      </w:r>
      <w:r w:rsidR="00480005">
        <w:rPr>
          <w:rFonts w:ascii="Arial" w:hAnsi="Arial" w:cs="Arial"/>
          <w:sz w:val="24"/>
          <w:szCs w:val="24"/>
        </w:rPr>
        <w:t>Completed</w:t>
      </w:r>
    </w:p>
    <w:p w:rsidR="003C3254" w:rsidRDefault="003C3254" w:rsidP="001F6F39">
      <w:pPr>
        <w:spacing w:line="360" w:lineRule="auto"/>
        <w:rPr>
          <w:rFonts w:ascii="Arial" w:hAnsi="Arial" w:cs="Arial"/>
          <w:b/>
          <w:u w:val="single"/>
        </w:rPr>
      </w:pPr>
    </w:p>
    <w:p w:rsidR="007B705B" w:rsidRDefault="007B705B" w:rsidP="001F6F39">
      <w:pPr>
        <w:spacing w:line="360" w:lineRule="auto"/>
        <w:rPr>
          <w:rFonts w:ascii="Arial" w:hAnsi="Arial" w:cs="Arial"/>
          <w:u w:val="single"/>
        </w:rPr>
      </w:pPr>
      <w:r w:rsidRPr="00480005">
        <w:rPr>
          <w:rFonts w:ascii="Arial" w:hAnsi="Arial" w:cs="Arial"/>
          <w:b/>
          <w:u w:val="single"/>
        </w:rPr>
        <w:t>A3</w:t>
      </w:r>
      <w:r>
        <w:rPr>
          <w:rFonts w:ascii="Arial" w:hAnsi="Arial" w:cs="Arial"/>
          <w:u w:val="single"/>
        </w:rPr>
        <w:t xml:space="preserve"> Enlace meets </w:t>
      </w:r>
      <w:r w:rsidR="00D22059">
        <w:rPr>
          <w:rFonts w:ascii="Arial" w:hAnsi="Arial" w:cs="Arial"/>
          <w:u w:val="single"/>
        </w:rPr>
        <w:t xml:space="preserve">the overall </w:t>
      </w:r>
      <w:r>
        <w:rPr>
          <w:rFonts w:ascii="Arial" w:hAnsi="Arial" w:cs="Arial"/>
          <w:u w:val="single"/>
        </w:rPr>
        <w:t xml:space="preserve">CTA </w:t>
      </w:r>
      <w:r w:rsidR="00D22059">
        <w:rPr>
          <w:rFonts w:ascii="Arial" w:hAnsi="Arial" w:cs="Arial"/>
          <w:u w:val="single"/>
        </w:rPr>
        <w:t xml:space="preserve">of the college </w:t>
      </w:r>
      <w:r w:rsidRPr="00F27DF9">
        <w:rPr>
          <w:rFonts w:ascii="Arial" w:hAnsi="Arial" w:cs="Arial"/>
          <w:u w:val="single"/>
        </w:rPr>
        <w:t>&amp; areas for improvement</w:t>
      </w:r>
      <w:r>
        <w:rPr>
          <w:rFonts w:ascii="Arial" w:hAnsi="Arial" w:cs="Arial"/>
          <w:u w:val="single"/>
        </w:rPr>
        <w:t xml:space="preserve"> </w:t>
      </w:r>
    </w:p>
    <w:p w:rsidR="007B705B" w:rsidRDefault="007B705B" w:rsidP="001F6F39">
      <w:pPr>
        <w:spacing w:line="360" w:lineRule="auto"/>
        <w:rPr>
          <w:rFonts w:ascii="Arial" w:hAnsi="Arial" w:cs="Arial"/>
          <w:u w:val="single"/>
        </w:rPr>
      </w:pPr>
    </w:p>
    <w:p w:rsidR="00B74015" w:rsidRPr="00FF5BB7" w:rsidRDefault="00D22059" w:rsidP="00DF30C8">
      <w:pPr>
        <w:numPr>
          <w:ilvl w:val="0"/>
          <w:numId w:val="35"/>
        </w:numPr>
        <w:spacing w:line="360" w:lineRule="auto"/>
        <w:rPr>
          <w:rFonts w:ascii="Arial" w:hAnsi="Arial" w:cs="Arial"/>
        </w:rPr>
      </w:pPr>
      <w:r>
        <w:rPr>
          <w:rFonts w:ascii="Arial" w:hAnsi="Arial" w:cs="Arial"/>
        </w:rPr>
        <w:t xml:space="preserve">Successful to </w:t>
      </w:r>
      <w:r w:rsidR="00B74015" w:rsidRPr="00FF5BB7">
        <w:rPr>
          <w:rFonts w:ascii="Arial" w:hAnsi="Arial" w:cs="Arial"/>
        </w:rPr>
        <w:t>matriculate and retain Latin@ students</w:t>
      </w:r>
      <w:r>
        <w:rPr>
          <w:rFonts w:ascii="Arial" w:hAnsi="Arial" w:cs="Arial"/>
        </w:rPr>
        <w:t xml:space="preserve"> (</w:t>
      </w:r>
      <w:r w:rsidR="000258BD">
        <w:rPr>
          <w:rFonts w:ascii="Arial" w:hAnsi="Arial" w:cs="Arial"/>
        </w:rPr>
        <w:t xml:space="preserve">CTA: </w:t>
      </w:r>
      <w:r>
        <w:rPr>
          <w:rFonts w:ascii="Arial" w:hAnsi="Arial" w:cs="Arial"/>
        </w:rPr>
        <w:t>A1 &amp; A3)</w:t>
      </w:r>
    </w:p>
    <w:p w:rsidR="00B74015" w:rsidRPr="00FF5BB7" w:rsidRDefault="000258BD" w:rsidP="00DF30C8">
      <w:pPr>
        <w:numPr>
          <w:ilvl w:val="0"/>
          <w:numId w:val="35"/>
        </w:numPr>
        <w:spacing w:line="360" w:lineRule="auto"/>
        <w:rPr>
          <w:rFonts w:ascii="Arial" w:hAnsi="Arial" w:cs="Arial"/>
        </w:rPr>
      </w:pPr>
      <w:r>
        <w:rPr>
          <w:rFonts w:ascii="Arial" w:hAnsi="Arial" w:cs="Arial"/>
        </w:rPr>
        <w:t>E</w:t>
      </w:r>
      <w:r w:rsidR="00B74015" w:rsidRPr="00FF5BB7">
        <w:rPr>
          <w:rFonts w:ascii="Arial" w:hAnsi="Arial" w:cs="Arial"/>
        </w:rPr>
        <w:t>nable Latin@ students to successfully complete the Enlace English, Math, Science, and Guidance courses</w:t>
      </w:r>
      <w:r>
        <w:rPr>
          <w:rFonts w:ascii="Arial" w:hAnsi="Arial" w:cs="Arial"/>
        </w:rPr>
        <w:tab/>
      </w:r>
      <w:r>
        <w:rPr>
          <w:rFonts w:ascii="Arial" w:hAnsi="Arial" w:cs="Arial"/>
        </w:rPr>
        <w:tab/>
      </w:r>
      <w:r>
        <w:rPr>
          <w:rFonts w:ascii="Arial" w:hAnsi="Arial" w:cs="Arial"/>
        </w:rPr>
        <w:tab/>
        <w:t>(CTA: A2)</w:t>
      </w:r>
    </w:p>
    <w:p w:rsidR="00B74015" w:rsidRPr="00FF5BB7" w:rsidRDefault="000258BD" w:rsidP="00DF30C8">
      <w:pPr>
        <w:numPr>
          <w:ilvl w:val="0"/>
          <w:numId w:val="35"/>
        </w:numPr>
        <w:spacing w:line="360" w:lineRule="auto"/>
        <w:rPr>
          <w:rFonts w:ascii="Arial" w:hAnsi="Arial" w:cs="Arial"/>
        </w:rPr>
      </w:pPr>
      <w:r>
        <w:rPr>
          <w:rFonts w:ascii="Arial" w:hAnsi="Arial" w:cs="Arial"/>
        </w:rPr>
        <w:t>I</w:t>
      </w:r>
      <w:r w:rsidR="00B74015" w:rsidRPr="00FF5BB7">
        <w:rPr>
          <w:rFonts w:ascii="Arial" w:hAnsi="Arial" w:cs="Arial"/>
        </w:rPr>
        <w:t>ncrease the number of Latin@ students who graduate with an Associate of Arts or Associate of Sciences degree</w:t>
      </w:r>
      <w:r>
        <w:rPr>
          <w:rFonts w:ascii="Arial" w:hAnsi="Arial" w:cs="Arial"/>
        </w:rPr>
        <w:tab/>
      </w:r>
      <w:r>
        <w:rPr>
          <w:rFonts w:ascii="Arial" w:hAnsi="Arial" w:cs="Arial"/>
        </w:rPr>
        <w:tab/>
      </w:r>
      <w:r>
        <w:rPr>
          <w:rFonts w:ascii="Arial" w:hAnsi="Arial" w:cs="Arial"/>
        </w:rPr>
        <w:tab/>
        <w:t>(CTA: A1,2 &amp; 3)</w:t>
      </w:r>
    </w:p>
    <w:p w:rsidR="00B74015" w:rsidRPr="00FF5BB7" w:rsidRDefault="000258BD" w:rsidP="00DF30C8">
      <w:pPr>
        <w:numPr>
          <w:ilvl w:val="0"/>
          <w:numId w:val="35"/>
        </w:numPr>
        <w:spacing w:line="360" w:lineRule="auto"/>
        <w:rPr>
          <w:rFonts w:ascii="Arial" w:hAnsi="Arial" w:cs="Arial"/>
        </w:rPr>
      </w:pPr>
      <w:r>
        <w:rPr>
          <w:rFonts w:ascii="Arial" w:hAnsi="Arial" w:cs="Arial"/>
        </w:rPr>
        <w:t>I</w:t>
      </w:r>
      <w:r w:rsidR="00B74015" w:rsidRPr="00FF5BB7">
        <w:rPr>
          <w:rFonts w:ascii="Arial" w:hAnsi="Arial" w:cs="Arial"/>
        </w:rPr>
        <w:t>ncrease the number of Latin@ students who transfer to four-year colleges and universities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(CTA: A1 &amp; 3, B1 &amp; C2)</w:t>
      </w:r>
    </w:p>
    <w:p w:rsidR="00B74015" w:rsidRDefault="000258BD" w:rsidP="00DF30C8">
      <w:pPr>
        <w:numPr>
          <w:ilvl w:val="0"/>
          <w:numId w:val="35"/>
        </w:numPr>
        <w:spacing w:line="360" w:lineRule="auto"/>
        <w:rPr>
          <w:rFonts w:ascii="Arial" w:hAnsi="Arial" w:cs="Arial"/>
        </w:rPr>
      </w:pPr>
      <w:r>
        <w:rPr>
          <w:rFonts w:ascii="Arial" w:hAnsi="Arial" w:cs="Arial"/>
        </w:rPr>
        <w:t>C</w:t>
      </w:r>
      <w:r w:rsidR="00B74015" w:rsidRPr="00FF5BB7">
        <w:rPr>
          <w:rFonts w:ascii="Arial" w:hAnsi="Arial" w:cs="Arial"/>
        </w:rPr>
        <w:t>reate a cadre of Latin@ student leaders committed to equity, diversity, and social justice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(CTA: A, B &amp; C3)</w:t>
      </w:r>
    </w:p>
    <w:p w:rsidR="00C44452" w:rsidRPr="00425957" w:rsidRDefault="00C44452" w:rsidP="00DF30C8">
      <w:pPr>
        <w:numPr>
          <w:ilvl w:val="0"/>
          <w:numId w:val="35"/>
        </w:numPr>
        <w:spacing w:line="360" w:lineRule="auto"/>
        <w:rPr>
          <w:rFonts w:ascii="Arial" w:hAnsi="Arial" w:cs="Arial"/>
        </w:rPr>
      </w:pPr>
      <w:r w:rsidRPr="00425957">
        <w:rPr>
          <w:rFonts w:ascii="Arial" w:hAnsi="Arial" w:cs="Arial"/>
        </w:rPr>
        <w:t xml:space="preserve">Areas of Improvement:  </w:t>
      </w:r>
      <w:r w:rsidR="009A33AE">
        <w:rPr>
          <w:rFonts w:ascii="Arial" w:hAnsi="Arial" w:cs="Arial"/>
        </w:rPr>
        <w:t xml:space="preserve">Replace </w:t>
      </w:r>
      <w:r w:rsidR="00010F94">
        <w:rPr>
          <w:rFonts w:ascii="Arial" w:hAnsi="Arial" w:cs="Arial"/>
        </w:rPr>
        <w:t xml:space="preserve">the </w:t>
      </w:r>
      <w:r w:rsidR="009A33AE">
        <w:rPr>
          <w:rFonts w:ascii="Arial" w:hAnsi="Arial" w:cs="Arial"/>
        </w:rPr>
        <w:t xml:space="preserve">vacant </w:t>
      </w:r>
      <w:r w:rsidR="00010F94">
        <w:rPr>
          <w:rFonts w:ascii="Arial" w:hAnsi="Arial" w:cs="Arial"/>
        </w:rPr>
        <w:t>Enlace Program Specialist position.</w:t>
      </w:r>
      <w:r w:rsidR="009A33AE">
        <w:rPr>
          <w:rFonts w:ascii="Arial" w:hAnsi="Arial" w:cs="Arial"/>
        </w:rPr>
        <w:t xml:space="preserve"> </w:t>
      </w:r>
      <w:r w:rsidR="00010F94">
        <w:rPr>
          <w:rFonts w:ascii="Arial" w:hAnsi="Arial" w:cs="Arial"/>
        </w:rPr>
        <w:t xml:space="preserve"> </w:t>
      </w:r>
      <w:r w:rsidR="009A33AE" w:rsidRPr="00425957">
        <w:rPr>
          <w:rFonts w:ascii="Arial" w:hAnsi="Arial" w:cs="Arial"/>
        </w:rPr>
        <w:t xml:space="preserve">Revise and upgrade the Enlace Mentor program. </w:t>
      </w:r>
      <w:r w:rsidR="001A79EA" w:rsidRPr="00425957">
        <w:rPr>
          <w:rFonts w:ascii="Arial" w:hAnsi="Arial" w:cs="Arial"/>
        </w:rPr>
        <w:t xml:space="preserve"> </w:t>
      </w:r>
      <w:r w:rsidR="009A33AE">
        <w:rPr>
          <w:rFonts w:ascii="Arial" w:hAnsi="Arial" w:cs="Arial"/>
        </w:rPr>
        <w:t>Develop a strategic plan for the Enlace Program.  Enhance scholarship opportunities.</w:t>
      </w:r>
    </w:p>
    <w:p w:rsidR="00C44452" w:rsidRPr="00425957" w:rsidRDefault="00C44452" w:rsidP="003742BC">
      <w:pPr>
        <w:spacing w:line="360" w:lineRule="auto"/>
        <w:rPr>
          <w:rFonts w:ascii="Arial" w:hAnsi="Arial" w:cs="Arial"/>
          <w:u w:val="single"/>
        </w:rPr>
      </w:pPr>
    </w:p>
    <w:p w:rsidR="00B74015" w:rsidRPr="00425957" w:rsidRDefault="00E61272" w:rsidP="003742BC">
      <w:pPr>
        <w:spacing w:line="360" w:lineRule="auto"/>
        <w:rPr>
          <w:rFonts w:ascii="Arial" w:hAnsi="Arial" w:cs="Arial"/>
          <w:u w:val="single"/>
        </w:rPr>
      </w:pPr>
      <w:r w:rsidRPr="00480005">
        <w:rPr>
          <w:rFonts w:ascii="Arial" w:hAnsi="Arial" w:cs="Arial"/>
          <w:b/>
          <w:u w:val="single"/>
        </w:rPr>
        <w:t>A4.</w:t>
      </w:r>
      <w:r w:rsidRPr="00425957">
        <w:rPr>
          <w:rFonts w:ascii="Arial" w:hAnsi="Arial" w:cs="Arial"/>
          <w:u w:val="single"/>
        </w:rPr>
        <w:t xml:space="preserve"> Identify Unmet Goals, Accomplishments and New Initiatives</w:t>
      </w:r>
    </w:p>
    <w:p w:rsidR="004C402A" w:rsidRPr="009A1873" w:rsidRDefault="003F39E3" w:rsidP="00B3203A">
      <w:pPr>
        <w:numPr>
          <w:ilvl w:val="0"/>
          <w:numId w:val="41"/>
        </w:numPr>
        <w:spacing w:line="360" w:lineRule="auto"/>
        <w:rPr>
          <w:rFonts w:ascii="Arial" w:hAnsi="Arial" w:cs="Arial"/>
        </w:rPr>
      </w:pPr>
      <w:r w:rsidRPr="009A1873">
        <w:rPr>
          <w:rFonts w:ascii="Arial" w:hAnsi="Arial" w:cs="Arial"/>
        </w:rPr>
        <w:t>T</w:t>
      </w:r>
      <w:r w:rsidR="00127B56" w:rsidRPr="009A1873">
        <w:rPr>
          <w:rFonts w:ascii="Arial" w:hAnsi="Arial" w:cs="Arial"/>
        </w:rPr>
        <w:t xml:space="preserve">he Enlace Program Specialist vacancy </w:t>
      </w:r>
      <w:r w:rsidRPr="009A1873">
        <w:rPr>
          <w:rFonts w:ascii="Arial" w:hAnsi="Arial" w:cs="Arial"/>
        </w:rPr>
        <w:t xml:space="preserve">has created a </w:t>
      </w:r>
      <w:r w:rsidR="000D634D" w:rsidRPr="009A1873">
        <w:rPr>
          <w:rFonts w:ascii="Arial" w:hAnsi="Arial" w:cs="Arial"/>
        </w:rPr>
        <w:t xml:space="preserve">detrimental </w:t>
      </w:r>
      <w:r w:rsidRPr="009A1873">
        <w:rPr>
          <w:rFonts w:ascii="Arial" w:hAnsi="Arial" w:cs="Arial"/>
        </w:rPr>
        <w:t xml:space="preserve">void </w:t>
      </w:r>
      <w:r w:rsidR="000D634D" w:rsidRPr="009A1873">
        <w:rPr>
          <w:rFonts w:ascii="Arial" w:hAnsi="Arial" w:cs="Arial"/>
        </w:rPr>
        <w:t xml:space="preserve">to serve the </w:t>
      </w:r>
      <w:r w:rsidR="00703A3B" w:rsidRPr="009A1873">
        <w:rPr>
          <w:rFonts w:ascii="Arial" w:hAnsi="Arial" w:cs="Arial"/>
        </w:rPr>
        <w:t xml:space="preserve">Enlace </w:t>
      </w:r>
      <w:r w:rsidR="000D634D" w:rsidRPr="009A1873">
        <w:rPr>
          <w:rFonts w:ascii="Arial" w:hAnsi="Arial" w:cs="Arial"/>
        </w:rPr>
        <w:t>student population</w:t>
      </w:r>
      <w:r w:rsidR="00127B56" w:rsidRPr="009A1873">
        <w:rPr>
          <w:rFonts w:ascii="Arial" w:hAnsi="Arial" w:cs="Arial"/>
        </w:rPr>
        <w:t xml:space="preserve">.   </w:t>
      </w:r>
      <w:r w:rsidR="003C3438">
        <w:rPr>
          <w:rFonts w:ascii="Arial" w:hAnsi="Arial" w:cs="Arial"/>
        </w:rPr>
        <w:t>Enlace reorganization under review see part F #2</w:t>
      </w:r>
      <w:r w:rsidR="00D9105F">
        <w:rPr>
          <w:rFonts w:ascii="Arial" w:hAnsi="Arial" w:cs="Arial"/>
        </w:rPr>
        <w:t>.</w:t>
      </w:r>
    </w:p>
    <w:p w:rsidR="00DF04D4" w:rsidRPr="0046614D" w:rsidRDefault="00E53E17" w:rsidP="00B3203A">
      <w:pPr>
        <w:numPr>
          <w:ilvl w:val="0"/>
          <w:numId w:val="41"/>
        </w:numPr>
        <w:spacing w:line="360" w:lineRule="auto"/>
        <w:rPr>
          <w:rFonts w:ascii="Arial" w:hAnsi="Arial" w:cs="Arial"/>
        </w:rPr>
      </w:pPr>
      <w:r w:rsidRPr="0046614D">
        <w:rPr>
          <w:rFonts w:ascii="Arial" w:hAnsi="Arial" w:cs="Arial"/>
        </w:rPr>
        <w:t>Include</w:t>
      </w:r>
      <w:r w:rsidR="00DF04D4" w:rsidRPr="0046614D">
        <w:rPr>
          <w:rFonts w:ascii="Arial" w:hAnsi="Arial" w:cs="Arial"/>
        </w:rPr>
        <w:t xml:space="preserve"> information literacy student learning outcomes and activities in the</w:t>
      </w:r>
      <w:r w:rsidR="005433EA">
        <w:rPr>
          <w:rFonts w:ascii="Arial" w:hAnsi="Arial" w:cs="Arial"/>
        </w:rPr>
        <w:t xml:space="preserve"> English composition curriculum.  </w:t>
      </w:r>
    </w:p>
    <w:p w:rsidR="005044EE" w:rsidRPr="00AD2888" w:rsidRDefault="00AD2888" w:rsidP="00B3203A">
      <w:pPr>
        <w:numPr>
          <w:ilvl w:val="0"/>
          <w:numId w:val="41"/>
        </w:numPr>
        <w:spacing w:line="360" w:lineRule="auto"/>
        <w:rPr>
          <w:rFonts w:ascii="Arial" w:hAnsi="Arial" w:cs="Arial"/>
        </w:rPr>
      </w:pPr>
      <w:r w:rsidRPr="00AD2888">
        <w:rPr>
          <w:rFonts w:ascii="Arial" w:hAnsi="Arial" w:cs="Arial"/>
        </w:rPr>
        <w:t>There is a need to r</w:t>
      </w:r>
      <w:r w:rsidR="005044EE" w:rsidRPr="00AD2888">
        <w:rPr>
          <w:rFonts w:ascii="Arial" w:hAnsi="Arial" w:cs="Arial"/>
        </w:rPr>
        <w:t xml:space="preserve">evise the mentor orientation. </w:t>
      </w:r>
      <w:r w:rsidRPr="00AD2888">
        <w:rPr>
          <w:rFonts w:ascii="Arial" w:hAnsi="Arial" w:cs="Arial"/>
        </w:rPr>
        <w:t xml:space="preserve"> A plan to incorporate the mentor orientation is currently under review.</w:t>
      </w:r>
    </w:p>
    <w:p w:rsidR="00C207A8" w:rsidRDefault="00C207A8" w:rsidP="00DF04D4">
      <w:pPr>
        <w:spacing w:line="360" w:lineRule="auto"/>
        <w:rPr>
          <w:rFonts w:ascii="Arial" w:hAnsi="Arial" w:cs="Arial"/>
        </w:rPr>
      </w:pPr>
    </w:p>
    <w:p w:rsidR="00DF04D4" w:rsidRPr="00DF04D4" w:rsidRDefault="00DF04D4" w:rsidP="00DF04D4">
      <w:pPr>
        <w:spacing w:line="360" w:lineRule="auto"/>
        <w:rPr>
          <w:rFonts w:ascii="Arial" w:hAnsi="Arial" w:cs="Arial"/>
        </w:rPr>
      </w:pPr>
      <w:r>
        <w:rPr>
          <w:rFonts w:ascii="Arial" w:hAnsi="Arial" w:cs="Arial"/>
        </w:rPr>
        <w:t xml:space="preserve">Accomplishments: </w:t>
      </w:r>
    </w:p>
    <w:p w:rsidR="00C207A8" w:rsidRPr="00C207A8" w:rsidRDefault="00C207A8" w:rsidP="00B3203A">
      <w:pPr>
        <w:numPr>
          <w:ilvl w:val="0"/>
          <w:numId w:val="42"/>
        </w:numPr>
        <w:spacing w:line="360" w:lineRule="auto"/>
        <w:rPr>
          <w:rFonts w:ascii="Arial" w:hAnsi="Arial" w:cs="Arial"/>
        </w:rPr>
      </w:pPr>
      <w:r w:rsidRPr="00C207A8">
        <w:rPr>
          <w:rFonts w:ascii="Arial" w:hAnsi="Arial" w:cs="Arial"/>
        </w:rPr>
        <w:t>Include career exploration activities in the English, math, and science curriculum</w:t>
      </w:r>
    </w:p>
    <w:p w:rsidR="00DF04D4" w:rsidRPr="00FF5BB7" w:rsidRDefault="00AC6D4D" w:rsidP="00B3203A">
      <w:pPr>
        <w:numPr>
          <w:ilvl w:val="0"/>
          <w:numId w:val="42"/>
        </w:numPr>
        <w:spacing w:line="360" w:lineRule="auto"/>
        <w:rPr>
          <w:rFonts w:ascii="Arial" w:hAnsi="Arial" w:cs="Arial"/>
        </w:rPr>
      </w:pPr>
      <w:r>
        <w:rPr>
          <w:rFonts w:ascii="Arial" w:hAnsi="Arial" w:cs="Arial"/>
        </w:rPr>
        <w:lastRenderedPageBreak/>
        <w:t>Collaborate</w:t>
      </w:r>
      <w:r w:rsidR="00DF04D4" w:rsidRPr="00FF5BB7">
        <w:rPr>
          <w:rFonts w:ascii="Arial" w:hAnsi="Arial" w:cs="Arial"/>
        </w:rPr>
        <w:t xml:space="preserve"> with the EVC Transfer Center </w:t>
      </w:r>
      <w:r w:rsidR="00DF04D4">
        <w:rPr>
          <w:rFonts w:ascii="Arial" w:hAnsi="Arial" w:cs="Arial"/>
        </w:rPr>
        <w:t>and Teaching Learning Center</w:t>
      </w:r>
    </w:p>
    <w:p w:rsidR="00DF04D4" w:rsidRDefault="00AC6D4D" w:rsidP="00B3203A">
      <w:pPr>
        <w:numPr>
          <w:ilvl w:val="0"/>
          <w:numId w:val="42"/>
        </w:numPr>
        <w:spacing w:line="360" w:lineRule="auto"/>
        <w:rPr>
          <w:rFonts w:ascii="Arial" w:hAnsi="Arial" w:cs="Arial"/>
        </w:rPr>
      </w:pPr>
      <w:r>
        <w:rPr>
          <w:rFonts w:ascii="Arial" w:hAnsi="Arial" w:cs="Arial"/>
        </w:rPr>
        <w:t>Develop</w:t>
      </w:r>
      <w:r w:rsidR="00DF04D4" w:rsidRPr="00FF5BB7">
        <w:rPr>
          <w:rFonts w:ascii="Arial" w:hAnsi="Arial" w:cs="Arial"/>
        </w:rPr>
        <w:t xml:space="preserve"> new extracurricular and co curricular activities</w:t>
      </w:r>
    </w:p>
    <w:p w:rsidR="00DF04D4" w:rsidRPr="0046614D" w:rsidRDefault="00AC6D4D" w:rsidP="00B3203A">
      <w:pPr>
        <w:numPr>
          <w:ilvl w:val="0"/>
          <w:numId w:val="42"/>
        </w:numPr>
        <w:spacing w:line="360" w:lineRule="auto"/>
        <w:rPr>
          <w:rFonts w:ascii="Arial" w:hAnsi="Arial" w:cs="Arial"/>
        </w:rPr>
      </w:pPr>
      <w:r w:rsidRPr="0046614D">
        <w:rPr>
          <w:rFonts w:ascii="Arial" w:hAnsi="Arial" w:cs="Arial"/>
        </w:rPr>
        <w:t>Increase</w:t>
      </w:r>
      <w:r w:rsidR="00DF04D4" w:rsidRPr="0046614D">
        <w:rPr>
          <w:rFonts w:ascii="Arial" w:hAnsi="Arial" w:cs="Arial"/>
        </w:rPr>
        <w:t xml:space="preserve"> supplemental instructional support in the form of instructional support assistants and peer tutors</w:t>
      </w:r>
    </w:p>
    <w:p w:rsidR="001A79EA" w:rsidRDefault="00AC6D4D" w:rsidP="00B3203A">
      <w:pPr>
        <w:numPr>
          <w:ilvl w:val="0"/>
          <w:numId w:val="42"/>
        </w:numPr>
        <w:spacing w:line="360" w:lineRule="auto"/>
        <w:rPr>
          <w:rFonts w:ascii="Arial" w:hAnsi="Arial" w:cs="Arial"/>
        </w:rPr>
      </w:pPr>
      <w:r>
        <w:rPr>
          <w:rFonts w:ascii="Arial" w:hAnsi="Arial" w:cs="Arial"/>
        </w:rPr>
        <w:t>Continue</w:t>
      </w:r>
      <w:r w:rsidR="001A79EA" w:rsidRPr="001A79EA">
        <w:rPr>
          <w:rFonts w:ascii="Arial" w:hAnsi="Arial" w:cs="Arial"/>
        </w:rPr>
        <w:t xml:space="preserve"> research in accelerating Latin@ student success </w:t>
      </w:r>
    </w:p>
    <w:p w:rsidR="00AC6D4D" w:rsidRPr="00425957" w:rsidRDefault="00AC6D4D" w:rsidP="00B3203A">
      <w:pPr>
        <w:numPr>
          <w:ilvl w:val="0"/>
          <w:numId w:val="42"/>
        </w:numPr>
        <w:spacing w:line="360" w:lineRule="auto"/>
        <w:rPr>
          <w:rFonts w:ascii="Arial" w:hAnsi="Arial" w:cs="Arial"/>
        </w:rPr>
      </w:pPr>
      <w:r>
        <w:rPr>
          <w:rFonts w:ascii="Arial" w:hAnsi="Arial" w:cs="Arial"/>
        </w:rPr>
        <w:t>Enhance</w:t>
      </w:r>
      <w:r w:rsidRPr="00425957">
        <w:rPr>
          <w:rFonts w:ascii="Arial" w:hAnsi="Arial" w:cs="Arial"/>
        </w:rPr>
        <w:t xml:space="preserve"> Enlace faculty professional development opportunities</w:t>
      </w:r>
    </w:p>
    <w:p w:rsidR="00DF04D4" w:rsidRDefault="00DF04D4" w:rsidP="00DF04D4">
      <w:pPr>
        <w:spacing w:line="360" w:lineRule="auto"/>
        <w:rPr>
          <w:rFonts w:ascii="Arial" w:hAnsi="Arial" w:cs="Arial"/>
        </w:rPr>
      </w:pPr>
      <w:r>
        <w:rPr>
          <w:rFonts w:ascii="Arial" w:hAnsi="Arial" w:cs="Arial"/>
        </w:rPr>
        <w:t xml:space="preserve">New Initiatives: </w:t>
      </w:r>
    </w:p>
    <w:p w:rsidR="00480005" w:rsidRDefault="00480005" w:rsidP="00A03BC1">
      <w:pPr>
        <w:numPr>
          <w:ilvl w:val="0"/>
          <w:numId w:val="36"/>
        </w:numPr>
        <w:spacing w:line="360" w:lineRule="auto"/>
        <w:rPr>
          <w:rFonts w:ascii="Arial" w:hAnsi="Arial" w:cs="Arial"/>
        </w:rPr>
      </w:pPr>
      <w:r>
        <w:rPr>
          <w:rFonts w:ascii="Arial" w:hAnsi="Arial" w:cs="Arial"/>
        </w:rPr>
        <w:t xml:space="preserve">Develop an Enlace Strategic Plan for </w:t>
      </w:r>
      <w:r w:rsidR="006810A4">
        <w:rPr>
          <w:rFonts w:ascii="Arial" w:hAnsi="Arial" w:cs="Arial"/>
        </w:rPr>
        <w:t>program sustainability</w:t>
      </w:r>
    </w:p>
    <w:p w:rsidR="00DF04D4" w:rsidRPr="00FF5BB7" w:rsidRDefault="001A79EA" w:rsidP="00A03BC1">
      <w:pPr>
        <w:numPr>
          <w:ilvl w:val="0"/>
          <w:numId w:val="36"/>
        </w:numPr>
        <w:spacing w:line="360" w:lineRule="auto"/>
        <w:rPr>
          <w:rFonts w:ascii="Arial" w:hAnsi="Arial" w:cs="Arial"/>
        </w:rPr>
      </w:pPr>
      <w:r>
        <w:rPr>
          <w:rFonts w:ascii="Arial" w:hAnsi="Arial" w:cs="Arial"/>
        </w:rPr>
        <w:t>Create</w:t>
      </w:r>
      <w:r w:rsidR="00DF04D4">
        <w:rPr>
          <w:rFonts w:ascii="Arial" w:hAnsi="Arial" w:cs="Arial"/>
        </w:rPr>
        <w:t xml:space="preserve"> </w:t>
      </w:r>
      <w:r w:rsidR="00DF04D4" w:rsidRPr="00FF5BB7">
        <w:rPr>
          <w:rFonts w:ascii="Arial" w:hAnsi="Arial" w:cs="Arial"/>
        </w:rPr>
        <w:t xml:space="preserve">new networks with </w:t>
      </w:r>
      <w:r w:rsidR="00DF04D4">
        <w:rPr>
          <w:rFonts w:ascii="Arial" w:hAnsi="Arial" w:cs="Arial"/>
        </w:rPr>
        <w:t xml:space="preserve">industry and </w:t>
      </w:r>
      <w:r w:rsidR="00DF04D4" w:rsidRPr="00FF5BB7">
        <w:rPr>
          <w:rFonts w:ascii="Arial" w:hAnsi="Arial" w:cs="Arial"/>
        </w:rPr>
        <w:t>community</w:t>
      </w:r>
      <w:r w:rsidR="00DF04D4">
        <w:rPr>
          <w:rFonts w:ascii="Arial" w:hAnsi="Arial" w:cs="Arial"/>
        </w:rPr>
        <w:t xml:space="preserve"> based organizations</w:t>
      </w:r>
    </w:p>
    <w:p w:rsidR="00DF04D4" w:rsidRPr="00FF5BB7" w:rsidRDefault="001A79EA" w:rsidP="00A03BC1">
      <w:pPr>
        <w:numPr>
          <w:ilvl w:val="0"/>
          <w:numId w:val="36"/>
        </w:numPr>
        <w:spacing w:line="360" w:lineRule="auto"/>
        <w:rPr>
          <w:rFonts w:ascii="Arial" w:hAnsi="Arial" w:cs="Arial"/>
        </w:rPr>
      </w:pPr>
      <w:r>
        <w:rPr>
          <w:rFonts w:ascii="Arial" w:hAnsi="Arial" w:cs="Arial"/>
        </w:rPr>
        <w:t>Improve</w:t>
      </w:r>
      <w:r w:rsidR="00DF04D4" w:rsidRPr="00FF5BB7">
        <w:rPr>
          <w:rFonts w:ascii="Arial" w:hAnsi="Arial" w:cs="Arial"/>
        </w:rPr>
        <w:t xml:space="preserve"> existing partnerships with educational and community-based organizations, including the East Side Union High School District, San José Unified School District, California Community Partners for Youth, Latino College Preparatory, Downtown College Preparatory, San José State University, National Hispanic University, Center for Training and Careers</w:t>
      </w:r>
    </w:p>
    <w:p w:rsidR="00DF04D4" w:rsidRDefault="001A79EA" w:rsidP="00A03BC1">
      <w:pPr>
        <w:numPr>
          <w:ilvl w:val="0"/>
          <w:numId w:val="36"/>
        </w:numPr>
        <w:spacing w:line="360" w:lineRule="auto"/>
        <w:rPr>
          <w:rFonts w:ascii="Arial" w:hAnsi="Arial" w:cs="Arial"/>
        </w:rPr>
      </w:pPr>
      <w:r>
        <w:rPr>
          <w:rFonts w:ascii="Arial" w:hAnsi="Arial" w:cs="Arial"/>
        </w:rPr>
        <w:t>Develop</w:t>
      </w:r>
      <w:r w:rsidR="00DF04D4" w:rsidRPr="00FF5BB7">
        <w:rPr>
          <w:rFonts w:ascii="Arial" w:hAnsi="Arial" w:cs="Arial"/>
        </w:rPr>
        <w:t xml:space="preserve"> grant proposals for </w:t>
      </w:r>
      <w:r w:rsidR="00DF04D4">
        <w:rPr>
          <w:rFonts w:ascii="Arial" w:hAnsi="Arial" w:cs="Arial"/>
        </w:rPr>
        <w:t xml:space="preserve">continued </w:t>
      </w:r>
      <w:r w:rsidR="00DF04D4" w:rsidRPr="00FF5BB7">
        <w:rPr>
          <w:rFonts w:ascii="Arial" w:hAnsi="Arial" w:cs="Arial"/>
        </w:rPr>
        <w:t xml:space="preserve">external </w:t>
      </w:r>
      <w:r w:rsidR="00DF04D4">
        <w:rPr>
          <w:rFonts w:ascii="Arial" w:hAnsi="Arial" w:cs="Arial"/>
        </w:rPr>
        <w:t>funding to facilitate program expansion</w:t>
      </w:r>
      <w:r w:rsidR="00DF04D4" w:rsidRPr="00FF5BB7">
        <w:rPr>
          <w:rFonts w:ascii="Arial" w:hAnsi="Arial" w:cs="Arial"/>
        </w:rPr>
        <w:t xml:space="preserve"> </w:t>
      </w:r>
    </w:p>
    <w:p w:rsidR="00BC5AAB" w:rsidRDefault="00BC5AAB" w:rsidP="00A03BC1">
      <w:pPr>
        <w:numPr>
          <w:ilvl w:val="0"/>
          <w:numId w:val="36"/>
        </w:numPr>
        <w:spacing w:line="360" w:lineRule="auto"/>
        <w:rPr>
          <w:rFonts w:ascii="Arial" w:hAnsi="Arial" w:cs="Arial"/>
        </w:rPr>
      </w:pPr>
      <w:r>
        <w:rPr>
          <w:rFonts w:ascii="Arial" w:hAnsi="Arial" w:cs="Arial"/>
        </w:rPr>
        <w:t>Seek community sponsors to increase student scholarship opportunities</w:t>
      </w:r>
    </w:p>
    <w:p w:rsidR="00966391" w:rsidRPr="001A79EA" w:rsidRDefault="00B3203A" w:rsidP="00A03BC1">
      <w:pPr>
        <w:numPr>
          <w:ilvl w:val="0"/>
          <w:numId w:val="36"/>
        </w:numPr>
        <w:spacing w:line="360" w:lineRule="auto"/>
        <w:rPr>
          <w:rFonts w:ascii="Arial" w:hAnsi="Arial" w:cs="Arial"/>
        </w:rPr>
      </w:pPr>
      <w:r>
        <w:rPr>
          <w:rFonts w:ascii="Arial" w:hAnsi="Arial" w:cs="Arial"/>
        </w:rPr>
        <w:t>Te</w:t>
      </w:r>
      <w:r w:rsidR="00966391">
        <w:rPr>
          <w:rFonts w:ascii="Arial" w:hAnsi="Arial" w:cs="Arial"/>
        </w:rPr>
        <w:t>ach information literacy</w:t>
      </w:r>
      <w:r>
        <w:rPr>
          <w:rFonts w:ascii="Arial" w:hAnsi="Arial" w:cs="Arial"/>
        </w:rPr>
        <w:t xml:space="preserve"> to</w:t>
      </w:r>
      <w:r w:rsidR="00966391">
        <w:rPr>
          <w:rFonts w:ascii="Arial" w:hAnsi="Arial" w:cs="Arial"/>
        </w:rPr>
        <w:t xml:space="preserve"> Enlace Students and increase it </w:t>
      </w:r>
      <w:r>
        <w:rPr>
          <w:rFonts w:ascii="Arial" w:hAnsi="Arial" w:cs="Arial"/>
        </w:rPr>
        <w:t xml:space="preserve">yearly. </w:t>
      </w:r>
    </w:p>
    <w:p w:rsidR="00E61272" w:rsidRDefault="00E61272" w:rsidP="003742BC">
      <w:pPr>
        <w:spacing w:line="360" w:lineRule="auto"/>
        <w:rPr>
          <w:rFonts w:ascii="Arial" w:hAnsi="Arial" w:cs="Arial"/>
          <w:u w:val="single"/>
        </w:rPr>
      </w:pPr>
    </w:p>
    <w:p w:rsidR="00E61272" w:rsidRDefault="00E61272" w:rsidP="003742BC">
      <w:pPr>
        <w:spacing w:line="360" w:lineRule="auto"/>
        <w:rPr>
          <w:rFonts w:ascii="Arial" w:hAnsi="Arial" w:cs="Arial"/>
          <w:u w:val="single"/>
        </w:rPr>
      </w:pPr>
      <w:r w:rsidRPr="007C6BFC">
        <w:rPr>
          <w:rFonts w:ascii="Arial" w:hAnsi="Arial" w:cs="Arial"/>
          <w:b/>
          <w:u w:val="single"/>
        </w:rPr>
        <w:t>A5.</w:t>
      </w:r>
      <w:r>
        <w:rPr>
          <w:rFonts w:ascii="Arial" w:hAnsi="Arial" w:cs="Arial"/>
          <w:u w:val="single"/>
        </w:rPr>
        <w:t xml:space="preserve"> Goals and focus of Enlace, comprehensive academic offerings, and priorities</w:t>
      </w:r>
    </w:p>
    <w:p w:rsidR="008B254C" w:rsidRPr="00FF5BB7" w:rsidRDefault="008B254C" w:rsidP="008B254C">
      <w:pPr>
        <w:spacing w:line="360" w:lineRule="auto"/>
        <w:rPr>
          <w:rFonts w:ascii="Arial" w:hAnsi="Arial" w:cs="Arial"/>
        </w:rPr>
      </w:pPr>
      <w:r>
        <w:rPr>
          <w:rFonts w:ascii="Arial" w:hAnsi="Arial" w:cs="Arial"/>
        </w:rPr>
        <w:t xml:space="preserve">As the result of strategic planning conducted in 2008, Enlace has identified medium range goals </w:t>
      </w:r>
      <w:r w:rsidRPr="00FF5BB7">
        <w:rPr>
          <w:rFonts w:ascii="Arial" w:hAnsi="Arial" w:cs="Arial"/>
        </w:rPr>
        <w:t xml:space="preserve">based on the Enlace staff’s analysis of </w:t>
      </w:r>
      <w:r>
        <w:rPr>
          <w:rFonts w:ascii="Arial" w:hAnsi="Arial" w:cs="Arial"/>
        </w:rPr>
        <w:t xml:space="preserve">EVC Latin@ </w:t>
      </w:r>
      <w:r w:rsidRPr="00FF5BB7">
        <w:rPr>
          <w:rFonts w:ascii="Arial" w:hAnsi="Arial" w:cs="Arial"/>
        </w:rPr>
        <w:t xml:space="preserve">student needs and </w:t>
      </w:r>
      <w:r>
        <w:rPr>
          <w:rFonts w:ascii="Arial" w:hAnsi="Arial" w:cs="Arial"/>
        </w:rPr>
        <w:t xml:space="preserve">on a </w:t>
      </w:r>
      <w:r w:rsidRPr="00FF5BB7">
        <w:rPr>
          <w:rFonts w:ascii="Arial" w:hAnsi="Arial" w:cs="Arial"/>
        </w:rPr>
        <w:t xml:space="preserve">scan of internal and external factors.  </w:t>
      </w:r>
      <w:r>
        <w:rPr>
          <w:rFonts w:ascii="Arial" w:hAnsi="Arial" w:cs="Arial"/>
        </w:rPr>
        <w:t xml:space="preserve">These goals </w:t>
      </w:r>
      <w:r w:rsidRPr="00FF5BB7">
        <w:rPr>
          <w:rFonts w:ascii="Arial" w:hAnsi="Arial" w:cs="Arial"/>
        </w:rPr>
        <w:t>include:</w:t>
      </w:r>
    </w:p>
    <w:p w:rsidR="008B254C" w:rsidRPr="007B0949" w:rsidRDefault="008B254C" w:rsidP="00A03BC1">
      <w:pPr>
        <w:pStyle w:val="ListParagraph"/>
        <w:numPr>
          <w:ilvl w:val="0"/>
          <w:numId w:val="37"/>
        </w:numPr>
        <w:spacing w:line="360" w:lineRule="auto"/>
        <w:rPr>
          <w:rFonts w:ascii="Arial" w:hAnsi="Arial" w:cs="Arial"/>
          <w:sz w:val="24"/>
          <w:szCs w:val="24"/>
        </w:rPr>
      </w:pPr>
      <w:r w:rsidRPr="007B0949">
        <w:rPr>
          <w:rFonts w:ascii="Arial" w:hAnsi="Arial" w:cs="Arial"/>
          <w:sz w:val="24"/>
          <w:szCs w:val="24"/>
        </w:rPr>
        <w:t xml:space="preserve">Expanding the program by offering more sections of existing courses and adding new courses.  The focus is on developmental </w:t>
      </w:r>
      <w:r w:rsidRPr="007B0949">
        <w:rPr>
          <w:rFonts w:ascii="Arial" w:hAnsi="Arial" w:cs="Arial"/>
          <w:sz w:val="24"/>
          <w:szCs w:val="24"/>
        </w:rPr>
        <w:lastRenderedPageBreak/>
        <w:t>and transfer courses in disciplines critical to student success (gateway courses)</w:t>
      </w:r>
    </w:p>
    <w:p w:rsidR="008B254C" w:rsidRDefault="008B254C" w:rsidP="00A03BC1">
      <w:pPr>
        <w:pStyle w:val="ListParagraph"/>
        <w:numPr>
          <w:ilvl w:val="0"/>
          <w:numId w:val="37"/>
        </w:numPr>
        <w:spacing w:line="360" w:lineRule="auto"/>
        <w:rPr>
          <w:rFonts w:ascii="Arial" w:hAnsi="Arial" w:cs="Arial"/>
          <w:sz w:val="24"/>
          <w:szCs w:val="24"/>
        </w:rPr>
      </w:pPr>
      <w:r w:rsidRPr="007B0949">
        <w:rPr>
          <w:rFonts w:ascii="Arial" w:hAnsi="Arial" w:cs="Arial"/>
          <w:sz w:val="24"/>
          <w:szCs w:val="24"/>
        </w:rPr>
        <w:t>Increasing Enlace faculty</w:t>
      </w:r>
    </w:p>
    <w:p w:rsidR="007B0E22" w:rsidRPr="00425957" w:rsidRDefault="007B0E22" w:rsidP="00A03BC1">
      <w:pPr>
        <w:pStyle w:val="ListParagraph"/>
        <w:numPr>
          <w:ilvl w:val="0"/>
          <w:numId w:val="37"/>
        </w:numPr>
        <w:spacing w:line="360" w:lineRule="auto"/>
        <w:rPr>
          <w:rFonts w:ascii="Arial" w:hAnsi="Arial" w:cs="Arial"/>
          <w:sz w:val="24"/>
          <w:szCs w:val="24"/>
        </w:rPr>
      </w:pPr>
      <w:r w:rsidRPr="00425957">
        <w:rPr>
          <w:rFonts w:ascii="Arial" w:hAnsi="Arial" w:cs="Arial"/>
          <w:sz w:val="24"/>
          <w:szCs w:val="24"/>
        </w:rPr>
        <w:t>Upgrade the Student Mentor Orientation/segment</w:t>
      </w:r>
    </w:p>
    <w:p w:rsidR="00E61272" w:rsidRDefault="00E61272" w:rsidP="003742BC">
      <w:pPr>
        <w:spacing w:line="360" w:lineRule="auto"/>
        <w:rPr>
          <w:rFonts w:ascii="Arial" w:hAnsi="Arial" w:cs="Arial"/>
          <w:u w:val="single"/>
        </w:rPr>
      </w:pPr>
      <w:r w:rsidRPr="007C6BFC">
        <w:rPr>
          <w:rFonts w:ascii="Arial" w:hAnsi="Arial" w:cs="Arial"/>
          <w:b/>
          <w:u w:val="single"/>
        </w:rPr>
        <w:t>A6.</w:t>
      </w:r>
      <w:r>
        <w:rPr>
          <w:rFonts w:ascii="Arial" w:hAnsi="Arial" w:cs="Arial"/>
          <w:u w:val="single"/>
        </w:rPr>
        <w:t xml:space="preserve"> Current student demographics</w:t>
      </w:r>
    </w:p>
    <w:p w:rsidR="00D44FC2" w:rsidRPr="00D44FC2" w:rsidRDefault="00D44FC2" w:rsidP="00D44FC2">
      <w:pPr>
        <w:spacing w:line="360" w:lineRule="auto"/>
        <w:rPr>
          <w:rFonts w:ascii="Arial" w:hAnsi="Arial" w:cs="Arial"/>
        </w:rPr>
      </w:pPr>
      <w:r w:rsidRPr="00D44FC2">
        <w:rPr>
          <w:rFonts w:ascii="Arial" w:hAnsi="Arial" w:cs="Arial"/>
        </w:rPr>
        <w:t>Student Demographics for Spring 2004-Fall 2009</w:t>
      </w:r>
    </w:p>
    <w:p w:rsidR="00D44FC2" w:rsidRPr="00FF5BB7" w:rsidRDefault="00D44FC2" w:rsidP="00DF30C8">
      <w:pPr>
        <w:pStyle w:val="ListParagraph"/>
        <w:numPr>
          <w:ilvl w:val="0"/>
          <w:numId w:val="7"/>
        </w:numPr>
        <w:spacing w:line="360" w:lineRule="auto"/>
        <w:rPr>
          <w:rFonts w:ascii="Arial" w:hAnsi="Arial" w:cs="Arial"/>
          <w:sz w:val="24"/>
          <w:szCs w:val="24"/>
        </w:rPr>
      </w:pPr>
      <w:r w:rsidRPr="00FF5BB7">
        <w:rPr>
          <w:rFonts w:ascii="Arial" w:hAnsi="Arial" w:cs="Arial"/>
          <w:sz w:val="24"/>
          <w:szCs w:val="24"/>
        </w:rPr>
        <w:t>The percentage of Latin@ students enrolled in Enlace courses has remained fairly constant, from 72% to 82%.</w:t>
      </w:r>
    </w:p>
    <w:p w:rsidR="00D44FC2" w:rsidRDefault="00D44FC2" w:rsidP="00DF30C8">
      <w:pPr>
        <w:pStyle w:val="ListParagraph"/>
        <w:numPr>
          <w:ilvl w:val="0"/>
          <w:numId w:val="7"/>
        </w:numPr>
        <w:spacing w:line="360" w:lineRule="auto"/>
        <w:rPr>
          <w:rFonts w:ascii="Arial" w:hAnsi="Arial" w:cs="Arial"/>
          <w:sz w:val="24"/>
          <w:szCs w:val="24"/>
        </w:rPr>
      </w:pPr>
      <w:r w:rsidRPr="00FF5BB7">
        <w:rPr>
          <w:rFonts w:ascii="Arial" w:hAnsi="Arial" w:cs="Arial"/>
          <w:sz w:val="24"/>
          <w:szCs w:val="24"/>
        </w:rPr>
        <w:t xml:space="preserve">The ratio of Latina students, </w:t>
      </w:r>
      <w:r>
        <w:rPr>
          <w:rFonts w:ascii="Arial" w:hAnsi="Arial" w:cs="Arial"/>
          <w:sz w:val="24"/>
          <w:szCs w:val="24"/>
        </w:rPr>
        <w:t xml:space="preserve">ranging from </w:t>
      </w:r>
      <w:r w:rsidRPr="00FF5BB7">
        <w:rPr>
          <w:rFonts w:ascii="Arial" w:hAnsi="Arial" w:cs="Arial"/>
          <w:sz w:val="24"/>
          <w:szCs w:val="24"/>
        </w:rPr>
        <w:t>56%-65%, t</w:t>
      </w:r>
      <w:r>
        <w:rPr>
          <w:rFonts w:ascii="Arial" w:hAnsi="Arial" w:cs="Arial"/>
          <w:sz w:val="24"/>
          <w:szCs w:val="24"/>
        </w:rPr>
        <w:t xml:space="preserve">o Latino students, ranging from </w:t>
      </w:r>
      <w:r w:rsidRPr="00FF5BB7">
        <w:rPr>
          <w:rFonts w:ascii="Arial" w:hAnsi="Arial" w:cs="Arial"/>
          <w:sz w:val="24"/>
          <w:szCs w:val="24"/>
        </w:rPr>
        <w:t xml:space="preserve">35%-45%, has remained constant.  </w:t>
      </w:r>
    </w:p>
    <w:p w:rsidR="007C6BFC" w:rsidRPr="00890178" w:rsidRDefault="007C6BFC" w:rsidP="007C6BFC">
      <w:pPr>
        <w:spacing w:line="360" w:lineRule="auto"/>
        <w:rPr>
          <w:rFonts w:ascii="Arial" w:hAnsi="Arial" w:cs="Arial"/>
          <w:u w:val="single"/>
        </w:rPr>
      </w:pPr>
      <w:r w:rsidRPr="00890178">
        <w:rPr>
          <w:rFonts w:ascii="Arial" w:hAnsi="Arial" w:cs="Arial"/>
          <w:u w:val="single"/>
        </w:rPr>
        <w:t>Enlace Cumulative Data for Spring 2004-Fall 2009</w:t>
      </w:r>
    </w:p>
    <w:p w:rsidR="007C6BFC" w:rsidRPr="00FF5BB7" w:rsidRDefault="007C6BFC" w:rsidP="00DF30C8">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 xml:space="preserve"> Total number of sections:  121</w:t>
      </w:r>
    </w:p>
    <w:p w:rsidR="007C6BFC" w:rsidRPr="00FF5BB7" w:rsidRDefault="007C6BFC" w:rsidP="00DF30C8">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Total number of students: 3344</w:t>
      </w:r>
    </w:p>
    <w:p w:rsidR="007C6BFC" w:rsidRPr="00FF5BB7" w:rsidRDefault="007C6BFC" w:rsidP="00DF30C8">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Number of Latin@ males: 995</w:t>
      </w:r>
    </w:p>
    <w:p w:rsidR="007C6BFC" w:rsidRPr="00FF5BB7" w:rsidRDefault="007C6BFC" w:rsidP="00DF30C8">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Percentage of Latin@ males:  39%</w:t>
      </w:r>
    </w:p>
    <w:p w:rsidR="007C6BFC" w:rsidRPr="00FF5BB7" w:rsidRDefault="007C6BFC" w:rsidP="00DF30C8">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Number of Latin@ females: 1592</w:t>
      </w:r>
    </w:p>
    <w:p w:rsidR="007C6BFC" w:rsidRPr="00FF5BB7" w:rsidRDefault="007C6BFC" w:rsidP="00DF30C8">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Percentage of Latin@ females:  61%</w:t>
      </w:r>
    </w:p>
    <w:p w:rsidR="007C6BFC" w:rsidRPr="00FF5BB7" w:rsidRDefault="007C6BFC" w:rsidP="00DF30C8">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Total number of Latin@ students:  2595</w:t>
      </w:r>
    </w:p>
    <w:p w:rsidR="007C6BFC" w:rsidRPr="00FF5BB7" w:rsidRDefault="007C6BFC" w:rsidP="00DF30C8">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Percentage of Latin@ students:  77%</w:t>
      </w:r>
    </w:p>
    <w:p w:rsidR="007C6BFC" w:rsidRPr="00FF5BB7" w:rsidRDefault="007C6BFC" w:rsidP="00DF30C8">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Success rate for Latin@ students:  80%</w:t>
      </w:r>
    </w:p>
    <w:p w:rsidR="007C6BFC" w:rsidRPr="00FF5BB7" w:rsidRDefault="007C6BFC" w:rsidP="00DF30C8">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Success rate for other Enlace students: 79%</w:t>
      </w:r>
    </w:p>
    <w:p w:rsidR="00367AA7" w:rsidRPr="00890178" w:rsidRDefault="00367AA7" w:rsidP="00367AA7">
      <w:pPr>
        <w:spacing w:line="360" w:lineRule="auto"/>
        <w:rPr>
          <w:rFonts w:ascii="Arial" w:hAnsi="Arial" w:cs="Arial"/>
          <w:u w:val="single"/>
        </w:rPr>
      </w:pPr>
      <w:r w:rsidRPr="00890178">
        <w:rPr>
          <w:rFonts w:ascii="Arial" w:hAnsi="Arial" w:cs="Arial"/>
          <w:u w:val="single"/>
        </w:rPr>
        <w:t>Enlace Cumulative Data for Spring 2004-Fall 2009</w:t>
      </w:r>
    </w:p>
    <w:p w:rsidR="00367AA7" w:rsidRPr="00C4565D" w:rsidRDefault="00367AA7" w:rsidP="00A03BC1">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Total number of sections:  121</w:t>
      </w:r>
    </w:p>
    <w:p w:rsidR="00367AA7" w:rsidRPr="00C4565D" w:rsidRDefault="00367AA7" w:rsidP="00A03BC1">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Total number of students: 3344</w:t>
      </w:r>
    </w:p>
    <w:p w:rsidR="00367AA7" w:rsidRPr="00C4565D" w:rsidRDefault="00367AA7" w:rsidP="00A03BC1">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Number of Latin@ males: 995</w:t>
      </w:r>
    </w:p>
    <w:p w:rsidR="00367AA7" w:rsidRPr="00C4565D" w:rsidRDefault="00367AA7" w:rsidP="00A03BC1">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Percentage of Latin@ males:  39%</w:t>
      </w:r>
    </w:p>
    <w:p w:rsidR="00367AA7" w:rsidRPr="00C4565D" w:rsidRDefault="00367AA7" w:rsidP="00A03BC1">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Number of Latin@ females: 1592</w:t>
      </w:r>
    </w:p>
    <w:p w:rsidR="00367AA7" w:rsidRPr="00C4565D" w:rsidRDefault="00367AA7" w:rsidP="00A03BC1">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Percentage of Latin@ females:  61%</w:t>
      </w:r>
    </w:p>
    <w:p w:rsidR="00367AA7" w:rsidRPr="00C4565D" w:rsidRDefault="00367AA7" w:rsidP="00A03BC1">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lastRenderedPageBreak/>
        <w:t>Total number of Latin@ students:  2595</w:t>
      </w:r>
    </w:p>
    <w:p w:rsidR="00367AA7" w:rsidRPr="00C4565D" w:rsidRDefault="00367AA7" w:rsidP="00A03BC1">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Percentage of Latin@ students:  77%</w:t>
      </w:r>
    </w:p>
    <w:p w:rsidR="00367AA7" w:rsidRPr="00C4565D" w:rsidRDefault="00367AA7" w:rsidP="00A03BC1">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Success rate for Latin@ students:  80%</w:t>
      </w:r>
    </w:p>
    <w:p w:rsidR="00367AA7" w:rsidRPr="00C4565D" w:rsidRDefault="00367AA7" w:rsidP="00A03BC1">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Success rate for other Enlace students: 79%</w:t>
      </w:r>
    </w:p>
    <w:p w:rsidR="00367AA7" w:rsidRPr="00FF5BB7" w:rsidRDefault="00E61272" w:rsidP="00367AA7">
      <w:pPr>
        <w:spacing w:line="360" w:lineRule="auto"/>
        <w:rPr>
          <w:rFonts w:ascii="Arial" w:hAnsi="Arial" w:cs="Arial"/>
          <w:u w:val="single"/>
        </w:rPr>
      </w:pPr>
      <w:r w:rsidRPr="00C4565D">
        <w:rPr>
          <w:rFonts w:ascii="Arial" w:hAnsi="Arial" w:cs="Arial"/>
          <w:b/>
          <w:u w:val="single"/>
        </w:rPr>
        <w:t>A7.</w:t>
      </w:r>
      <w:r>
        <w:rPr>
          <w:rFonts w:ascii="Arial" w:hAnsi="Arial" w:cs="Arial"/>
          <w:u w:val="single"/>
        </w:rPr>
        <w:t xml:space="preserve"> Enrollment patterns</w:t>
      </w:r>
      <w:r w:rsidR="007C6BFC">
        <w:rPr>
          <w:rFonts w:ascii="Arial" w:hAnsi="Arial" w:cs="Arial"/>
          <w:u w:val="single"/>
        </w:rPr>
        <w:t>/</w:t>
      </w:r>
      <w:r w:rsidR="00367AA7" w:rsidRPr="00FF5BB7">
        <w:rPr>
          <w:rFonts w:ascii="Arial" w:hAnsi="Arial" w:cs="Arial"/>
          <w:u w:val="single"/>
        </w:rPr>
        <w:t>Students</w:t>
      </w:r>
      <w:r w:rsidR="007C6BFC">
        <w:rPr>
          <w:rFonts w:ascii="Arial" w:hAnsi="Arial" w:cs="Arial"/>
          <w:u w:val="single"/>
        </w:rPr>
        <w:t xml:space="preserve"> </w:t>
      </w:r>
      <w:r w:rsidR="00367AA7" w:rsidRPr="00FF5BB7">
        <w:rPr>
          <w:rFonts w:ascii="Arial" w:hAnsi="Arial" w:cs="Arial"/>
          <w:u w:val="single"/>
        </w:rPr>
        <w:t xml:space="preserve">Served </w:t>
      </w:r>
    </w:p>
    <w:p w:rsidR="00367AA7" w:rsidRPr="00FF5BB7" w:rsidRDefault="00367AA7" w:rsidP="00367AA7">
      <w:pPr>
        <w:spacing w:line="360" w:lineRule="auto"/>
        <w:rPr>
          <w:rFonts w:ascii="Arial" w:hAnsi="Arial" w:cs="Arial"/>
        </w:rPr>
      </w:pPr>
      <w:r w:rsidRPr="00FF5BB7">
        <w:rPr>
          <w:rFonts w:ascii="Arial" w:hAnsi="Arial" w:cs="Arial"/>
        </w:rPr>
        <w:t xml:space="preserve">The number of students Enlace annually serves via its courses, counseling, </w:t>
      </w:r>
      <w:r>
        <w:rPr>
          <w:rFonts w:ascii="Arial" w:hAnsi="Arial" w:cs="Arial"/>
        </w:rPr>
        <w:t xml:space="preserve">mentoring, </w:t>
      </w:r>
      <w:r w:rsidRPr="00FF5BB7">
        <w:rPr>
          <w:rFonts w:ascii="Arial" w:hAnsi="Arial" w:cs="Arial"/>
        </w:rPr>
        <w:t>and extracurricular activities reflects the comprehensive, holistic approach to student success.  For example, For Fall 2008, Spring 2009, and Summer 2009</w:t>
      </w:r>
      <w:r>
        <w:rPr>
          <w:rFonts w:ascii="Arial" w:hAnsi="Arial" w:cs="Arial"/>
        </w:rPr>
        <w:t xml:space="preserve">: </w:t>
      </w:r>
    </w:p>
    <w:p w:rsidR="00367AA7" w:rsidRPr="00FD73A7" w:rsidRDefault="00367AA7" w:rsidP="00367AA7">
      <w:pPr>
        <w:numPr>
          <w:ilvl w:val="0"/>
          <w:numId w:val="1"/>
        </w:numPr>
        <w:spacing w:line="360" w:lineRule="auto"/>
        <w:rPr>
          <w:rFonts w:ascii="Arial" w:hAnsi="Arial" w:cs="Arial"/>
        </w:rPr>
      </w:pPr>
      <w:r w:rsidRPr="00FD73A7">
        <w:rPr>
          <w:rFonts w:ascii="Arial" w:hAnsi="Arial" w:cs="Arial"/>
        </w:rPr>
        <w:t>Students enrolled in 24 Enlace classes: 702</w:t>
      </w:r>
    </w:p>
    <w:p w:rsidR="00367AA7" w:rsidRPr="00FF5BB7" w:rsidRDefault="00367AA7" w:rsidP="00367AA7">
      <w:pPr>
        <w:numPr>
          <w:ilvl w:val="0"/>
          <w:numId w:val="1"/>
        </w:numPr>
        <w:spacing w:line="360" w:lineRule="auto"/>
        <w:rPr>
          <w:rFonts w:ascii="Arial" w:hAnsi="Arial" w:cs="Arial"/>
        </w:rPr>
      </w:pPr>
      <w:r w:rsidRPr="00FF5BB7">
        <w:rPr>
          <w:rFonts w:ascii="Arial" w:hAnsi="Arial" w:cs="Arial"/>
        </w:rPr>
        <w:t>Students served by the Enlace Counselor:  1250</w:t>
      </w:r>
    </w:p>
    <w:p w:rsidR="00367AA7" w:rsidRPr="00FF5BB7" w:rsidRDefault="00367AA7" w:rsidP="00367AA7">
      <w:pPr>
        <w:numPr>
          <w:ilvl w:val="0"/>
          <w:numId w:val="1"/>
        </w:numPr>
        <w:spacing w:line="360" w:lineRule="auto"/>
        <w:rPr>
          <w:rFonts w:ascii="Arial" w:hAnsi="Arial" w:cs="Arial"/>
        </w:rPr>
      </w:pPr>
      <w:r w:rsidRPr="00FF5BB7">
        <w:rPr>
          <w:rFonts w:ascii="Arial" w:hAnsi="Arial" w:cs="Arial"/>
        </w:rPr>
        <w:t>Students served by Enlace Math Instructional Assistant</w:t>
      </w:r>
      <w:r>
        <w:rPr>
          <w:rFonts w:ascii="Arial" w:hAnsi="Arial" w:cs="Arial"/>
        </w:rPr>
        <w:t>: 245</w:t>
      </w:r>
    </w:p>
    <w:p w:rsidR="00367AA7" w:rsidRPr="00FF5BB7" w:rsidRDefault="00367AA7" w:rsidP="00367AA7">
      <w:pPr>
        <w:numPr>
          <w:ilvl w:val="0"/>
          <w:numId w:val="1"/>
        </w:numPr>
        <w:spacing w:line="360" w:lineRule="auto"/>
        <w:rPr>
          <w:rFonts w:ascii="Arial" w:hAnsi="Arial" w:cs="Arial"/>
        </w:rPr>
      </w:pPr>
      <w:r w:rsidRPr="00FF5BB7">
        <w:rPr>
          <w:rFonts w:ascii="Arial" w:hAnsi="Arial" w:cs="Arial"/>
        </w:rPr>
        <w:t>Students who met w</w:t>
      </w:r>
      <w:r>
        <w:rPr>
          <w:rFonts w:ascii="Arial" w:hAnsi="Arial" w:cs="Arial"/>
        </w:rPr>
        <w:t>ith Enlace community mentors: 88</w:t>
      </w:r>
      <w:r w:rsidRPr="00FF5BB7">
        <w:rPr>
          <w:rFonts w:ascii="Arial" w:hAnsi="Arial" w:cs="Arial"/>
        </w:rPr>
        <w:tab/>
      </w:r>
    </w:p>
    <w:p w:rsidR="00367AA7" w:rsidRPr="00FF5BB7" w:rsidRDefault="00367AA7" w:rsidP="00367AA7">
      <w:pPr>
        <w:numPr>
          <w:ilvl w:val="0"/>
          <w:numId w:val="1"/>
        </w:numPr>
        <w:spacing w:line="360" w:lineRule="auto"/>
        <w:rPr>
          <w:rFonts w:ascii="Arial" w:hAnsi="Arial" w:cs="Arial"/>
        </w:rPr>
      </w:pPr>
      <w:r w:rsidRPr="00FF5BB7">
        <w:rPr>
          <w:rFonts w:ascii="Arial" w:hAnsi="Arial" w:cs="Arial"/>
        </w:rPr>
        <w:t>Students participating in Enlace Student Organizations:  Enlace Honors Society, Enlace Student Association, and Society for the Advancement of Chicanos and Native Americans in Science (SACNAS): 150</w:t>
      </w:r>
    </w:p>
    <w:p w:rsidR="00367AA7" w:rsidRPr="00FF5BB7" w:rsidRDefault="00367AA7" w:rsidP="00367AA7">
      <w:pPr>
        <w:numPr>
          <w:ilvl w:val="0"/>
          <w:numId w:val="1"/>
        </w:numPr>
        <w:spacing w:line="360" w:lineRule="auto"/>
        <w:rPr>
          <w:rFonts w:ascii="Arial" w:hAnsi="Arial" w:cs="Arial"/>
        </w:rPr>
      </w:pPr>
      <w:r w:rsidRPr="00FF5BB7">
        <w:rPr>
          <w:rFonts w:ascii="Arial" w:hAnsi="Arial" w:cs="Arial"/>
        </w:rPr>
        <w:t>Students attending the Enlace Academic Spring Success Conference</w:t>
      </w:r>
      <w:r>
        <w:rPr>
          <w:rFonts w:ascii="Arial" w:hAnsi="Arial" w:cs="Arial"/>
        </w:rPr>
        <w:t>: 230</w:t>
      </w:r>
    </w:p>
    <w:p w:rsidR="00367AA7" w:rsidRDefault="00367AA7" w:rsidP="00367AA7">
      <w:pPr>
        <w:numPr>
          <w:ilvl w:val="0"/>
          <w:numId w:val="1"/>
        </w:numPr>
        <w:spacing w:line="360" w:lineRule="auto"/>
        <w:rPr>
          <w:rFonts w:ascii="Arial" w:hAnsi="Arial" w:cs="Arial"/>
        </w:rPr>
      </w:pPr>
      <w:r w:rsidRPr="00FF5BB7">
        <w:rPr>
          <w:rFonts w:ascii="Arial" w:hAnsi="Arial" w:cs="Arial"/>
        </w:rPr>
        <w:t>Students attending Enlace seminars and workshops on university preparation, SJSU writing placement, Leadership, Peer Mentoring/Tutoring training: 150</w:t>
      </w:r>
    </w:p>
    <w:p w:rsidR="00367AA7" w:rsidRDefault="00367AA7" w:rsidP="003742BC">
      <w:pPr>
        <w:spacing w:line="360" w:lineRule="auto"/>
        <w:rPr>
          <w:rFonts w:ascii="Arial" w:hAnsi="Arial" w:cs="Arial"/>
          <w:u w:val="single"/>
        </w:rPr>
      </w:pPr>
    </w:p>
    <w:p w:rsidR="00B30A31" w:rsidRPr="00FD73A7" w:rsidRDefault="00B30A31" w:rsidP="00B30A31">
      <w:pPr>
        <w:spacing w:line="360" w:lineRule="auto"/>
        <w:rPr>
          <w:rFonts w:ascii="Arial" w:hAnsi="Arial" w:cs="Arial"/>
          <w:u w:val="single"/>
        </w:rPr>
      </w:pPr>
      <w:r w:rsidRPr="00FD73A7">
        <w:rPr>
          <w:rFonts w:ascii="Arial" w:hAnsi="Arial" w:cs="Arial"/>
          <w:u w:val="single"/>
        </w:rPr>
        <w:t>Cumulative Data</w:t>
      </w:r>
      <w:r>
        <w:rPr>
          <w:rFonts w:ascii="Arial" w:hAnsi="Arial" w:cs="Arial"/>
          <w:u w:val="single"/>
        </w:rPr>
        <w:t xml:space="preserve"> for Spring 2004-Fall 2009</w:t>
      </w:r>
    </w:p>
    <w:p w:rsidR="00B30A31" w:rsidRPr="00FF5BB7" w:rsidRDefault="00B30A31" w:rsidP="00DF30C8">
      <w:pPr>
        <w:pStyle w:val="ListParagraph"/>
        <w:numPr>
          <w:ilvl w:val="0"/>
          <w:numId w:val="13"/>
        </w:numPr>
        <w:spacing w:line="360" w:lineRule="auto"/>
        <w:rPr>
          <w:rFonts w:ascii="Arial" w:hAnsi="Arial" w:cs="Arial"/>
          <w:sz w:val="24"/>
          <w:szCs w:val="24"/>
        </w:rPr>
      </w:pPr>
      <w:r w:rsidRPr="00FF5BB7">
        <w:rPr>
          <w:rFonts w:ascii="Arial" w:hAnsi="Arial" w:cs="Arial"/>
          <w:sz w:val="24"/>
          <w:szCs w:val="24"/>
        </w:rPr>
        <w:t>Enlace offers courses in Spring, Summer, and Fall.  During the past five years, there has been a significant increase in the number of Enlace sections offered in one year (Spring, Summer, Fall), from a low of 14 sections to a high of 27 sections.</w:t>
      </w:r>
    </w:p>
    <w:p w:rsidR="00B30A31" w:rsidRPr="00FF5BB7" w:rsidRDefault="00B30A31" w:rsidP="00DF30C8">
      <w:pPr>
        <w:pStyle w:val="ListParagraph"/>
        <w:numPr>
          <w:ilvl w:val="0"/>
          <w:numId w:val="13"/>
        </w:numPr>
        <w:spacing w:after="0" w:line="360" w:lineRule="auto"/>
        <w:rPr>
          <w:rFonts w:ascii="Arial" w:hAnsi="Arial" w:cs="Arial"/>
          <w:sz w:val="24"/>
          <w:szCs w:val="24"/>
        </w:rPr>
      </w:pPr>
      <w:r w:rsidRPr="00FF5BB7">
        <w:rPr>
          <w:rFonts w:ascii="Arial" w:hAnsi="Arial" w:cs="Arial"/>
          <w:sz w:val="24"/>
          <w:szCs w:val="24"/>
        </w:rPr>
        <w:t>There has been a 70% increase in the number of students enrolled</w:t>
      </w:r>
      <w:r>
        <w:rPr>
          <w:rFonts w:ascii="Arial" w:hAnsi="Arial" w:cs="Arial"/>
          <w:sz w:val="24"/>
          <w:szCs w:val="24"/>
        </w:rPr>
        <w:t xml:space="preserve"> annually</w:t>
      </w:r>
      <w:r w:rsidRPr="00FF5BB7">
        <w:rPr>
          <w:rFonts w:ascii="Arial" w:hAnsi="Arial" w:cs="Arial"/>
          <w:sz w:val="24"/>
          <w:szCs w:val="24"/>
        </w:rPr>
        <w:t xml:space="preserve"> in Enlace courses, from 402 students to 702 students.</w:t>
      </w:r>
    </w:p>
    <w:p w:rsidR="00B30A31" w:rsidRPr="00FF5BB7" w:rsidRDefault="00B30A31" w:rsidP="00DF30C8">
      <w:pPr>
        <w:pStyle w:val="ListParagraph"/>
        <w:numPr>
          <w:ilvl w:val="0"/>
          <w:numId w:val="13"/>
        </w:numPr>
        <w:spacing w:line="360" w:lineRule="auto"/>
        <w:rPr>
          <w:rFonts w:ascii="Arial" w:hAnsi="Arial" w:cs="Arial"/>
          <w:sz w:val="24"/>
          <w:szCs w:val="24"/>
        </w:rPr>
      </w:pPr>
      <w:r w:rsidRPr="00FF5BB7">
        <w:rPr>
          <w:rFonts w:ascii="Arial" w:hAnsi="Arial" w:cs="Arial"/>
          <w:sz w:val="24"/>
          <w:szCs w:val="24"/>
        </w:rPr>
        <w:t>Total number of sections:  121</w:t>
      </w:r>
    </w:p>
    <w:p w:rsidR="00B30A31" w:rsidRPr="00FF5BB7" w:rsidRDefault="00B30A31" w:rsidP="00DF30C8">
      <w:pPr>
        <w:pStyle w:val="ListParagraph"/>
        <w:numPr>
          <w:ilvl w:val="0"/>
          <w:numId w:val="13"/>
        </w:numPr>
        <w:spacing w:line="360" w:lineRule="auto"/>
        <w:rPr>
          <w:rFonts w:ascii="Arial" w:hAnsi="Arial" w:cs="Arial"/>
          <w:sz w:val="24"/>
          <w:szCs w:val="24"/>
        </w:rPr>
      </w:pPr>
      <w:r w:rsidRPr="00FF5BB7">
        <w:rPr>
          <w:rFonts w:ascii="Arial" w:hAnsi="Arial" w:cs="Arial"/>
          <w:sz w:val="24"/>
          <w:szCs w:val="24"/>
        </w:rPr>
        <w:lastRenderedPageBreak/>
        <w:t>Total number of students: 3344</w:t>
      </w:r>
    </w:p>
    <w:p w:rsidR="00B30A31" w:rsidRPr="00FF5BB7" w:rsidRDefault="00B30A31" w:rsidP="00B30A31">
      <w:pPr>
        <w:spacing w:line="360" w:lineRule="auto"/>
        <w:rPr>
          <w:rFonts w:ascii="Arial" w:hAnsi="Arial" w:cs="Arial"/>
        </w:rPr>
      </w:pPr>
      <w:r w:rsidRPr="00FF5BB7">
        <w:rPr>
          <w:rFonts w:ascii="Arial" w:hAnsi="Arial" w:cs="Arial"/>
        </w:rPr>
        <w:t xml:space="preserve"> The ethnic breakdown of students enrolled in Enlace classes and of students receiving Enlace counseling support remains constant, ranging from 75% to 90% Latin@s, with the remaining percentage reflective of the college’s student demographics.  The age and gender distributions for Enlace students parallel the distributions for the college.</w:t>
      </w:r>
    </w:p>
    <w:p w:rsidR="00B30A31" w:rsidRDefault="00B30A31" w:rsidP="00B30A31">
      <w:pPr>
        <w:pStyle w:val="ListParagraph"/>
        <w:ind w:left="0"/>
        <w:rPr>
          <w:rFonts w:ascii="Arial" w:hAnsi="Arial" w:cs="Arial"/>
          <w:sz w:val="24"/>
          <w:szCs w:val="24"/>
          <w:u w:val="single"/>
        </w:rPr>
      </w:pPr>
    </w:p>
    <w:p w:rsidR="00B30A31" w:rsidRPr="00FF5BB7" w:rsidRDefault="00B30A31" w:rsidP="00B30A31">
      <w:pPr>
        <w:pStyle w:val="ListParagraph"/>
        <w:spacing w:line="360" w:lineRule="auto"/>
        <w:ind w:left="0"/>
        <w:rPr>
          <w:rFonts w:ascii="Arial" w:hAnsi="Arial" w:cs="Arial"/>
          <w:sz w:val="24"/>
          <w:szCs w:val="24"/>
          <w:u w:val="single"/>
        </w:rPr>
      </w:pPr>
      <w:r w:rsidRPr="00FF5BB7">
        <w:rPr>
          <w:rFonts w:ascii="Arial" w:hAnsi="Arial" w:cs="Arial"/>
          <w:sz w:val="24"/>
          <w:szCs w:val="24"/>
          <w:u w:val="single"/>
        </w:rPr>
        <w:t>Cumulative Data</w:t>
      </w:r>
    </w:p>
    <w:p w:rsidR="00B30A31" w:rsidRPr="00FF5BB7" w:rsidRDefault="00B30A31" w:rsidP="00B30A31">
      <w:pPr>
        <w:pStyle w:val="ListParagraph"/>
        <w:spacing w:line="360" w:lineRule="auto"/>
        <w:ind w:left="0"/>
        <w:rPr>
          <w:rFonts w:ascii="Arial" w:hAnsi="Arial" w:cs="Arial"/>
          <w:sz w:val="24"/>
          <w:szCs w:val="24"/>
        </w:rPr>
      </w:pPr>
      <w:r w:rsidRPr="00FF5BB7">
        <w:rPr>
          <w:rFonts w:ascii="Arial" w:hAnsi="Arial" w:cs="Arial"/>
          <w:sz w:val="24"/>
          <w:szCs w:val="24"/>
        </w:rPr>
        <w:t>Percentage of Latin@ males:  39%</w:t>
      </w:r>
    </w:p>
    <w:p w:rsidR="00B30A31" w:rsidRPr="00FF5BB7" w:rsidRDefault="00B30A31" w:rsidP="00B30A31">
      <w:pPr>
        <w:pStyle w:val="ListParagraph"/>
        <w:spacing w:line="360" w:lineRule="auto"/>
        <w:ind w:left="0"/>
        <w:rPr>
          <w:rFonts w:ascii="Arial" w:hAnsi="Arial" w:cs="Arial"/>
          <w:sz w:val="24"/>
          <w:szCs w:val="24"/>
        </w:rPr>
      </w:pPr>
      <w:r w:rsidRPr="00FF5BB7">
        <w:rPr>
          <w:rFonts w:ascii="Arial" w:hAnsi="Arial" w:cs="Arial"/>
          <w:sz w:val="24"/>
          <w:szCs w:val="24"/>
        </w:rPr>
        <w:t>Number of Latin@ females: 1592</w:t>
      </w:r>
    </w:p>
    <w:p w:rsidR="00B30A31" w:rsidRPr="00FF5BB7" w:rsidRDefault="00B30A31" w:rsidP="00B30A31">
      <w:pPr>
        <w:pStyle w:val="ListParagraph"/>
        <w:spacing w:line="360" w:lineRule="auto"/>
        <w:ind w:left="0"/>
        <w:rPr>
          <w:rFonts w:ascii="Arial" w:hAnsi="Arial" w:cs="Arial"/>
          <w:sz w:val="24"/>
          <w:szCs w:val="24"/>
        </w:rPr>
      </w:pPr>
      <w:r w:rsidRPr="00FF5BB7">
        <w:rPr>
          <w:rFonts w:ascii="Arial" w:hAnsi="Arial" w:cs="Arial"/>
          <w:sz w:val="24"/>
          <w:szCs w:val="24"/>
        </w:rPr>
        <w:t>Percentage of Latin@ females:  61%</w:t>
      </w:r>
    </w:p>
    <w:p w:rsidR="00B30A31" w:rsidRPr="00FF5BB7" w:rsidRDefault="00B30A31" w:rsidP="00B30A31">
      <w:pPr>
        <w:pStyle w:val="ListParagraph"/>
        <w:spacing w:line="360" w:lineRule="auto"/>
        <w:ind w:left="0"/>
        <w:rPr>
          <w:rFonts w:ascii="Arial" w:hAnsi="Arial" w:cs="Arial"/>
          <w:sz w:val="24"/>
          <w:szCs w:val="24"/>
        </w:rPr>
      </w:pPr>
      <w:r w:rsidRPr="00FF5BB7">
        <w:rPr>
          <w:rFonts w:ascii="Arial" w:hAnsi="Arial" w:cs="Arial"/>
          <w:sz w:val="24"/>
          <w:szCs w:val="24"/>
        </w:rPr>
        <w:t>Total number of Latin@ students:  2595</w:t>
      </w:r>
    </w:p>
    <w:p w:rsidR="0095749A" w:rsidRPr="00B30A31" w:rsidRDefault="00E61272" w:rsidP="0095749A">
      <w:pPr>
        <w:spacing w:line="360" w:lineRule="auto"/>
        <w:rPr>
          <w:rFonts w:ascii="Arial" w:hAnsi="Arial" w:cs="Arial"/>
          <w:u w:val="single"/>
        </w:rPr>
      </w:pPr>
      <w:r w:rsidRPr="00B30A31">
        <w:rPr>
          <w:rFonts w:ascii="Arial" w:hAnsi="Arial" w:cs="Arial"/>
          <w:b/>
          <w:u w:val="single"/>
        </w:rPr>
        <w:t>A8.</w:t>
      </w:r>
      <w:r w:rsidRPr="00B30A31">
        <w:rPr>
          <w:rFonts w:ascii="Arial" w:hAnsi="Arial" w:cs="Arial"/>
          <w:u w:val="single"/>
        </w:rPr>
        <w:t xml:space="preserve"> Program productivity</w:t>
      </w:r>
      <w:r w:rsidR="00B30A31">
        <w:rPr>
          <w:rFonts w:ascii="Arial" w:hAnsi="Arial" w:cs="Arial"/>
          <w:u w:val="single"/>
        </w:rPr>
        <w:t xml:space="preserve"> ~ </w:t>
      </w:r>
      <w:r w:rsidR="0095749A" w:rsidRPr="00B30A31">
        <w:rPr>
          <w:rFonts w:ascii="Arial" w:hAnsi="Arial" w:cs="Arial"/>
          <w:u w:val="single"/>
        </w:rPr>
        <w:t>The Enlace Model</w:t>
      </w:r>
    </w:p>
    <w:p w:rsidR="0095749A" w:rsidRPr="00B30A31" w:rsidRDefault="0095749A" w:rsidP="0095749A">
      <w:pPr>
        <w:spacing w:line="360" w:lineRule="auto"/>
        <w:rPr>
          <w:rFonts w:ascii="Arial" w:hAnsi="Arial" w:cs="Arial"/>
        </w:rPr>
      </w:pPr>
      <w:r w:rsidRPr="00B30A31">
        <w:rPr>
          <w:rFonts w:ascii="Arial" w:hAnsi="Arial" w:cs="Arial"/>
        </w:rPr>
        <w:t xml:space="preserve">Enlace, as a conceptual model, rests on the primary premise that EVC Latin@ students achieve academically at significantly higher rates when meaningful programmatic and institutional changes are implemented.  Three central organizing principles, the result of the Enlace experience and of external research, inform the Enlace model. </w:t>
      </w:r>
    </w:p>
    <w:p w:rsidR="0095749A" w:rsidRPr="00B30A31" w:rsidRDefault="0095749A" w:rsidP="0095749A">
      <w:pPr>
        <w:rPr>
          <w:rFonts w:ascii="Arial" w:hAnsi="Arial" w:cs="Arial"/>
          <w:u w:val="single"/>
        </w:rPr>
      </w:pPr>
    </w:p>
    <w:p w:rsidR="0095749A" w:rsidRPr="00B30A31" w:rsidRDefault="0095749A" w:rsidP="0095749A">
      <w:pPr>
        <w:spacing w:line="360" w:lineRule="auto"/>
        <w:rPr>
          <w:rFonts w:ascii="Arial" w:hAnsi="Arial" w:cs="Arial"/>
        </w:rPr>
      </w:pPr>
      <w:r w:rsidRPr="00B30A31">
        <w:rPr>
          <w:rFonts w:ascii="Arial" w:hAnsi="Arial" w:cs="Arial"/>
        </w:rPr>
        <w:t>1.</w:t>
      </w:r>
      <w:r w:rsidRPr="00B30A31">
        <w:rPr>
          <w:rFonts w:ascii="Arial" w:hAnsi="Arial" w:cs="Arial"/>
        </w:rPr>
        <w:tab/>
        <w:t xml:space="preserve">Intentionality of Program Efforts  </w:t>
      </w:r>
    </w:p>
    <w:p w:rsidR="0095749A" w:rsidRPr="00B30A31" w:rsidRDefault="0095749A" w:rsidP="0095749A">
      <w:pPr>
        <w:spacing w:line="360" w:lineRule="auto"/>
        <w:rPr>
          <w:rFonts w:ascii="Arial" w:hAnsi="Arial" w:cs="Arial"/>
        </w:rPr>
      </w:pPr>
      <w:r w:rsidRPr="00B30A31">
        <w:rPr>
          <w:rFonts w:ascii="Arial" w:hAnsi="Arial" w:cs="Arial"/>
        </w:rPr>
        <w:t xml:space="preserve">As stated by Dr. Deborah Santiago, Co-founder and Director of Policy of Excelencia in Education, “serving Latino students is about intentionality”. It means knowing and reflecting the profile of EVC Latin@ students and of the community. It means knowing and reflecting the performance of Latin@ students and identifying their strengths and needs. It means “considering targeted adaptations to curricular design, academic and support services” to increase Latin@ retention and persistence.  Enlace has a clear intentionality of program efforts as reflected in the program’s “targeted” goals, objectives, and strategies. </w:t>
      </w:r>
    </w:p>
    <w:p w:rsidR="0095749A" w:rsidRPr="00B30A31" w:rsidRDefault="0095749A" w:rsidP="0095749A">
      <w:pPr>
        <w:spacing w:line="360" w:lineRule="auto"/>
        <w:rPr>
          <w:rFonts w:ascii="Arial" w:hAnsi="Arial" w:cs="Arial"/>
        </w:rPr>
      </w:pPr>
    </w:p>
    <w:p w:rsidR="0095749A" w:rsidRPr="00B30A31" w:rsidRDefault="0095749A" w:rsidP="0095749A">
      <w:pPr>
        <w:spacing w:line="360" w:lineRule="auto"/>
        <w:rPr>
          <w:rFonts w:ascii="Arial" w:hAnsi="Arial" w:cs="Arial"/>
        </w:rPr>
      </w:pPr>
      <w:r w:rsidRPr="00B30A31">
        <w:rPr>
          <w:rFonts w:ascii="Arial" w:hAnsi="Arial" w:cs="Arial"/>
        </w:rPr>
        <w:lastRenderedPageBreak/>
        <w:t>2.</w:t>
      </w:r>
      <w:r w:rsidRPr="00B30A31">
        <w:rPr>
          <w:rFonts w:ascii="Arial" w:hAnsi="Arial" w:cs="Arial"/>
        </w:rPr>
        <w:tab/>
        <w:t>Equity Cognitive Frame</w:t>
      </w:r>
    </w:p>
    <w:p w:rsidR="0095749A" w:rsidRPr="00B30A31" w:rsidRDefault="0095749A" w:rsidP="0095749A">
      <w:pPr>
        <w:spacing w:line="360" w:lineRule="auto"/>
        <w:rPr>
          <w:rFonts w:ascii="Arial" w:hAnsi="Arial" w:cs="Arial"/>
        </w:rPr>
      </w:pPr>
      <w:r w:rsidRPr="00B30A31">
        <w:rPr>
          <w:rFonts w:ascii="Arial" w:hAnsi="Arial" w:cs="Arial"/>
        </w:rPr>
        <w:t>The equity cognitive frame, as described by Dr. Estella Mara Bensimon, is characterized by “a critical stance that interrogates the educational status quo” which produces student achievement gaps. “Equity-minded” individuals realize that exclusionary practices, institutionalized racism, and power asymmetries have a negative impact on opportunities and outcomes for Latin@ students. According to Bensimon, these institutional practices have a cumulative effect of placing Latin@s and other underrepresented and underserved groups at a disadvantage.  Equity-minded Enlace staff and Enlace community mentors, rejecting the deficit model of Latin@ student performance, counter with equity cognitive frame educational model, which asserts that students are more likely to persist and excel in settings that expect them to succeed. High expectations are a necessary condition for student success, or as is sometimes noted, “no one rises to low expectations.” Students, especially those who have been historically excluded from or underserved by educational institutions, are affected by the campus expectational climate and by the students’ perceptions of the expectations faculty and staff members hold for the students’ performance.  The equity cognitive frame unifies and fortifies Enlace faculty, staff, and community mentors.</w:t>
      </w:r>
    </w:p>
    <w:p w:rsidR="0095749A" w:rsidRPr="00B30A31" w:rsidRDefault="0095749A" w:rsidP="0095749A">
      <w:pPr>
        <w:spacing w:line="276" w:lineRule="auto"/>
        <w:rPr>
          <w:rFonts w:ascii="Arial" w:hAnsi="Arial" w:cs="Arial"/>
        </w:rPr>
      </w:pPr>
    </w:p>
    <w:p w:rsidR="0095749A" w:rsidRPr="00B30A31" w:rsidRDefault="0095749A" w:rsidP="0095749A">
      <w:pPr>
        <w:spacing w:line="360" w:lineRule="auto"/>
        <w:rPr>
          <w:rFonts w:ascii="Arial" w:hAnsi="Arial" w:cs="Arial"/>
        </w:rPr>
      </w:pPr>
      <w:r w:rsidRPr="00B30A31">
        <w:rPr>
          <w:rFonts w:ascii="Arial" w:hAnsi="Arial" w:cs="Arial"/>
        </w:rPr>
        <w:t>3.</w:t>
      </w:r>
      <w:r w:rsidRPr="00B30A31">
        <w:rPr>
          <w:rFonts w:ascii="Arial" w:hAnsi="Arial" w:cs="Arial"/>
        </w:rPr>
        <w:tab/>
        <w:t>Cultural Integrity/Cultural Validation/Cultural Competence</w:t>
      </w:r>
    </w:p>
    <w:p w:rsidR="0095749A" w:rsidRPr="00CE2215" w:rsidRDefault="0095749A" w:rsidP="0095749A">
      <w:pPr>
        <w:spacing w:line="360" w:lineRule="auto"/>
        <w:rPr>
          <w:rFonts w:ascii="Arial" w:hAnsi="Arial" w:cs="Arial"/>
        </w:rPr>
      </w:pPr>
      <w:r w:rsidRPr="00B30A31">
        <w:rPr>
          <w:rFonts w:ascii="Arial" w:hAnsi="Arial" w:cs="Arial"/>
        </w:rPr>
        <w:t xml:space="preserve">Dr. William Tierney’s model of student success is based on the principle of “cultural integrity- affirming, honoring, and incorporating the individual’s identity into the institution.”  According to Tierney, Professor of Education at USC, institutions successful in “integrating, educating, retaining, and graduating their students are responsive not only to the academic needs, but also to the social and cultural needs of their constituents.”  Similarly, Dr. Deborah Santiago recommends as a best practice for Latin@ students that institutions create services and programs that “integrate Latino culture and enhance Latino students’ navigation between their homes, community, and schools”.  Dr. Geneva </w:t>
      </w:r>
      <w:r w:rsidRPr="00B30A31">
        <w:rPr>
          <w:rFonts w:ascii="Arial" w:hAnsi="Arial" w:cs="Arial"/>
        </w:rPr>
        <w:lastRenderedPageBreak/>
        <w:t>Gay, Professor of Education at University of Washington, promotes culturally responsive teaching (CRT), which she describes as “using the cultural knowledge, prior experiences, frames of reference, and performance styles of ethnically diverse students to make learning encounters more relevant to and effective for them.  It [culturally responsive teaching] is culturally validating and affirming.”  This principle is reflected in the Enlace faculty/staff/mentor profile - culturally competent individuals who understand, value, and respond to the social, cultural, and educational experiences of Latin@ students. The synergy of intentionality, equity cognitive frame, and cultural integrity creates the leitmotif of Enlace.</w:t>
      </w:r>
    </w:p>
    <w:p w:rsidR="0095749A" w:rsidRDefault="0095749A" w:rsidP="003742BC">
      <w:pPr>
        <w:spacing w:line="360" w:lineRule="auto"/>
        <w:rPr>
          <w:rFonts w:ascii="Arial" w:hAnsi="Arial" w:cs="Arial"/>
          <w:u w:val="single"/>
        </w:rPr>
      </w:pPr>
    </w:p>
    <w:p w:rsidR="00095029" w:rsidRPr="00FF5BB7" w:rsidRDefault="00095029" w:rsidP="00095029">
      <w:pPr>
        <w:spacing w:line="360" w:lineRule="auto"/>
        <w:rPr>
          <w:rFonts w:ascii="Arial" w:hAnsi="Arial" w:cs="Arial"/>
          <w:u w:val="single"/>
        </w:rPr>
      </w:pPr>
      <w:r w:rsidRPr="00095029">
        <w:rPr>
          <w:rFonts w:ascii="Arial" w:hAnsi="Arial" w:cs="Arial"/>
          <w:b/>
          <w:u w:val="single"/>
        </w:rPr>
        <w:t>A9.</w:t>
      </w:r>
      <w:r>
        <w:rPr>
          <w:rFonts w:ascii="Arial" w:hAnsi="Arial" w:cs="Arial"/>
          <w:u w:val="single"/>
        </w:rPr>
        <w:t xml:space="preserve"> </w:t>
      </w:r>
      <w:r w:rsidRPr="00FF5BB7">
        <w:rPr>
          <w:rFonts w:ascii="Arial" w:hAnsi="Arial" w:cs="Arial"/>
          <w:u w:val="single"/>
        </w:rPr>
        <w:t>Enlace Program Success Rates and Patterns</w:t>
      </w:r>
    </w:p>
    <w:p w:rsidR="00095029" w:rsidRPr="00FF5BB7" w:rsidRDefault="00095029" w:rsidP="00095029">
      <w:pPr>
        <w:spacing w:line="360" w:lineRule="auto"/>
        <w:rPr>
          <w:rFonts w:ascii="Arial" w:hAnsi="Arial" w:cs="Arial"/>
        </w:rPr>
      </w:pPr>
      <w:r w:rsidRPr="00FF5BB7">
        <w:rPr>
          <w:rFonts w:ascii="Arial" w:hAnsi="Arial" w:cs="Arial"/>
        </w:rPr>
        <w:t xml:space="preserve">The first study of Enlace student </w:t>
      </w:r>
      <w:r>
        <w:rPr>
          <w:rFonts w:ascii="Arial" w:hAnsi="Arial" w:cs="Arial"/>
        </w:rPr>
        <w:t xml:space="preserve">course </w:t>
      </w:r>
      <w:r w:rsidRPr="00FF5BB7">
        <w:rPr>
          <w:rFonts w:ascii="Arial" w:hAnsi="Arial" w:cs="Arial"/>
        </w:rPr>
        <w:t>success was conducted in 1986 by Enlace faculty, comparing the course success rates of Latin@ students enrolled in Enlace English courses to Latin@ students enrolled in non-Enlace English courses.  The results of this study propelled Enlace faculty and Enlace mentors to propose expanding Enlace by increasing the number of English sections offered and by adding math and science courses.  Subsequent student course success and persistence studies compiled by the District Office of Research and Institutional Effectiveness</w:t>
      </w:r>
      <w:r>
        <w:rPr>
          <w:rFonts w:ascii="Arial" w:hAnsi="Arial" w:cs="Arial"/>
        </w:rPr>
        <w:t xml:space="preserve"> (RIE)</w:t>
      </w:r>
      <w:r w:rsidRPr="00FF5BB7">
        <w:rPr>
          <w:rFonts w:ascii="Arial" w:hAnsi="Arial" w:cs="Arial"/>
        </w:rPr>
        <w:t xml:space="preserve"> continue to support Enlace Program expansion</w:t>
      </w:r>
      <w:r>
        <w:rPr>
          <w:rFonts w:ascii="Arial" w:hAnsi="Arial" w:cs="Arial"/>
        </w:rPr>
        <w:t xml:space="preserve"> to help meet increasing Latin@ student needs and to help close the Latin@ student achievement gap</w:t>
      </w:r>
      <w:r w:rsidRPr="00FF5BB7">
        <w:rPr>
          <w:rFonts w:ascii="Arial" w:hAnsi="Arial" w:cs="Arial"/>
        </w:rPr>
        <w:t>.</w:t>
      </w:r>
    </w:p>
    <w:p w:rsidR="00095029" w:rsidRPr="00FF5BB7" w:rsidRDefault="00095029" w:rsidP="00095029">
      <w:pPr>
        <w:rPr>
          <w:rFonts w:ascii="Arial" w:hAnsi="Arial" w:cs="Arial"/>
        </w:rPr>
      </w:pPr>
    </w:p>
    <w:p w:rsidR="00095029" w:rsidRPr="00FF5BB7" w:rsidRDefault="00095029" w:rsidP="00095029">
      <w:pPr>
        <w:spacing w:line="360" w:lineRule="auto"/>
        <w:rPr>
          <w:rFonts w:ascii="Arial" w:hAnsi="Arial" w:cs="Arial"/>
          <w:u w:val="single"/>
        </w:rPr>
      </w:pPr>
      <w:r w:rsidRPr="00FF5BB7">
        <w:rPr>
          <w:rFonts w:ascii="Arial" w:hAnsi="Arial" w:cs="Arial"/>
          <w:u w:val="single"/>
        </w:rPr>
        <w:t xml:space="preserve">Enlace Math, Science, and English </w:t>
      </w:r>
      <w:r>
        <w:rPr>
          <w:rFonts w:ascii="Arial" w:hAnsi="Arial" w:cs="Arial"/>
          <w:u w:val="single"/>
        </w:rPr>
        <w:t xml:space="preserve">Course </w:t>
      </w:r>
      <w:r w:rsidRPr="00FF5BB7">
        <w:rPr>
          <w:rFonts w:ascii="Arial" w:hAnsi="Arial" w:cs="Arial"/>
          <w:u w:val="single"/>
        </w:rPr>
        <w:t>Success Rates</w:t>
      </w:r>
    </w:p>
    <w:p w:rsidR="00095029" w:rsidRPr="00FF5BB7" w:rsidRDefault="00095029" w:rsidP="00095029">
      <w:pPr>
        <w:spacing w:line="360" w:lineRule="auto"/>
        <w:rPr>
          <w:rFonts w:ascii="Arial" w:hAnsi="Arial" w:cs="Arial"/>
        </w:rPr>
      </w:pPr>
      <w:r>
        <w:rPr>
          <w:rFonts w:ascii="Arial" w:hAnsi="Arial" w:cs="Arial"/>
        </w:rPr>
        <w:t xml:space="preserve">RIE data </w:t>
      </w:r>
      <w:r w:rsidRPr="00FF5BB7">
        <w:rPr>
          <w:rFonts w:ascii="Arial" w:hAnsi="Arial" w:cs="Arial"/>
        </w:rPr>
        <w:t xml:space="preserve">demonstrate the </w:t>
      </w:r>
      <w:r>
        <w:rPr>
          <w:rFonts w:ascii="Arial" w:hAnsi="Arial" w:cs="Arial"/>
        </w:rPr>
        <w:t xml:space="preserve">singular </w:t>
      </w:r>
      <w:r w:rsidRPr="00FF5BB7">
        <w:rPr>
          <w:rFonts w:ascii="Arial" w:hAnsi="Arial" w:cs="Arial"/>
        </w:rPr>
        <w:t xml:space="preserve">effectiveness of Enlace over time.  For instance, the Enlace success rates for math, science, and English courses from Fall 2005 to Fall 2008 range from 7% to 28% greater than the success rate of Latin@ students enrolled in the general math, science, and English courses.  Because Enlace represents a programmatic response to the achievement gaps experienced by EVC, a detailed discussion of the scope and depth of the </w:t>
      </w:r>
      <w:r w:rsidRPr="00FF5BB7">
        <w:rPr>
          <w:rFonts w:ascii="Arial" w:hAnsi="Arial" w:cs="Arial"/>
        </w:rPr>
        <w:lastRenderedPageBreak/>
        <w:t xml:space="preserve">achievement gaps in course success, persistence, and transfer is warranted to understand the institutional impact </w:t>
      </w:r>
      <w:r>
        <w:rPr>
          <w:rFonts w:ascii="Arial" w:hAnsi="Arial" w:cs="Arial"/>
        </w:rPr>
        <w:t xml:space="preserve">and effectiveness </w:t>
      </w:r>
      <w:r w:rsidRPr="00FF5BB7">
        <w:rPr>
          <w:rFonts w:ascii="Arial" w:hAnsi="Arial" w:cs="Arial"/>
        </w:rPr>
        <w:t>of Enlace.</w:t>
      </w:r>
    </w:p>
    <w:p w:rsidR="00095029" w:rsidRPr="00FF5BB7" w:rsidRDefault="00095029" w:rsidP="00095029">
      <w:pPr>
        <w:spacing w:line="276" w:lineRule="auto"/>
        <w:rPr>
          <w:rFonts w:ascii="Arial" w:hAnsi="Arial" w:cs="Arial"/>
        </w:rPr>
      </w:pPr>
    </w:p>
    <w:p w:rsidR="00095029" w:rsidRPr="00FF5BB7" w:rsidRDefault="00095029" w:rsidP="00095029">
      <w:pPr>
        <w:spacing w:line="360" w:lineRule="auto"/>
        <w:rPr>
          <w:rFonts w:ascii="Arial" w:hAnsi="Arial" w:cs="Arial"/>
        </w:rPr>
      </w:pPr>
      <w:r w:rsidRPr="00FF5BB7">
        <w:rPr>
          <w:rFonts w:ascii="Arial" w:hAnsi="Arial" w:cs="Arial"/>
          <w:u w:val="single"/>
        </w:rPr>
        <w:t>Latin@ Student Achievement Gap at EVC</w:t>
      </w:r>
    </w:p>
    <w:p w:rsidR="00095029" w:rsidRPr="00FF5BB7" w:rsidRDefault="00095029" w:rsidP="00095029">
      <w:pPr>
        <w:spacing w:line="360" w:lineRule="auto"/>
        <w:rPr>
          <w:rFonts w:ascii="Arial" w:hAnsi="Arial" w:cs="Arial"/>
        </w:rPr>
      </w:pPr>
      <w:r>
        <w:rPr>
          <w:rFonts w:ascii="Arial" w:hAnsi="Arial" w:cs="Arial"/>
        </w:rPr>
        <w:t>RIE d</w:t>
      </w:r>
      <w:r w:rsidRPr="00FF5BB7">
        <w:rPr>
          <w:rFonts w:ascii="Arial" w:hAnsi="Arial" w:cs="Arial"/>
        </w:rPr>
        <w:t>ata compiled over time</w:t>
      </w:r>
      <w:r>
        <w:rPr>
          <w:rFonts w:ascii="Arial" w:hAnsi="Arial" w:cs="Arial"/>
        </w:rPr>
        <w:t xml:space="preserve"> </w:t>
      </w:r>
      <w:r w:rsidRPr="00FF5BB7">
        <w:rPr>
          <w:rFonts w:ascii="Arial" w:hAnsi="Arial" w:cs="Arial"/>
        </w:rPr>
        <w:t xml:space="preserve">reveal that EVC Latin@ students consistently place at the bottom of most measures of academic success.  As RIE notes, “Hispanics and African American students continue to have lower success rates than Asian, Caucasian, and Other students”. For example, </w:t>
      </w:r>
      <w:r w:rsidR="00837B37" w:rsidRPr="00FF5BB7">
        <w:rPr>
          <w:rFonts w:ascii="Arial" w:hAnsi="Arial" w:cs="Arial"/>
        </w:rPr>
        <w:t>fall</w:t>
      </w:r>
      <w:r w:rsidRPr="00FF5BB7">
        <w:rPr>
          <w:rFonts w:ascii="Arial" w:hAnsi="Arial" w:cs="Arial"/>
        </w:rPr>
        <w:t xml:space="preserve"> 2007 the college course success rate (including Latin@ students) was 71%, while the course success rate for Latin@s was 62%.   In 2008 the cumulative grade point average (GPA) for Latin@s was significantly lower than the GPA for other students.  The GPA for Whites was 2.75, for Asian/Vietnamese 2.73, but for Latin@s the GPA was only 2.29 – almost half a grade point lower than the GPA of the other groups.  </w:t>
      </w:r>
    </w:p>
    <w:p w:rsidR="00095029" w:rsidRPr="00FF5BB7" w:rsidRDefault="00095029" w:rsidP="00095029">
      <w:pPr>
        <w:rPr>
          <w:rFonts w:ascii="Arial" w:hAnsi="Arial" w:cs="Arial"/>
        </w:rPr>
      </w:pPr>
    </w:p>
    <w:p w:rsidR="00095029" w:rsidRPr="00FF5BB7" w:rsidRDefault="00095029" w:rsidP="00095029">
      <w:pPr>
        <w:spacing w:line="360" w:lineRule="auto"/>
        <w:rPr>
          <w:rFonts w:ascii="Arial" w:hAnsi="Arial" w:cs="Arial"/>
        </w:rPr>
      </w:pPr>
      <w:r w:rsidRPr="00FF5BB7">
        <w:rPr>
          <w:rFonts w:ascii="Arial" w:hAnsi="Arial" w:cs="Arial"/>
        </w:rPr>
        <w:t xml:space="preserve">A significant achievement gap in course success rates persists for EVC Latin@ students in math, science, and English - requisite courses for program completion and transfer.  In </w:t>
      </w:r>
      <w:r w:rsidR="00837B37" w:rsidRPr="00FF5BB7">
        <w:rPr>
          <w:rFonts w:ascii="Arial" w:hAnsi="Arial" w:cs="Arial"/>
        </w:rPr>
        <w:t>fall</w:t>
      </w:r>
      <w:r w:rsidRPr="00FF5BB7">
        <w:rPr>
          <w:rFonts w:ascii="Arial" w:hAnsi="Arial" w:cs="Arial"/>
        </w:rPr>
        <w:t xml:space="preserve"> 2008, with a seat count of</w:t>
      </w:r>
      <w:r>
        <w:rPr>
          <w:rFonts w:ascii="Arial" w:hAnsi="Arial" w:cs="Arial"/>
        </w:rPr>
        <w:t xml:space="preserve"> </w:t>
      </w:r>
      <w:r w:rsidRPr="00FF5BB7">
        <w:rPr>
          <w:rFonts w:ascii="Arial" w:hAnsi="Arial" w:cs="Arial"/>
        </w:rPr>
        <w:t>1</w:t>
      </w:r>
      <w:r>
        <w:rPr>
          <w:rFonts w:ascii="Arial" w:hAnsi="Arial" w:cs="Arial"/>
        </w:rPr>
        <w:t>,</w:t>
      </w:r>
      <w:r w:rsidRPr="00FF5BB7">
        <w:rPr>
          <w:rFonts w:ascii="Arial" w:hAnsi="Arial" w:cs="Arial"/>
        </w:rPr>
        <w:t>917 (33% of the total) the Latin@ success rate in Language Arts classes was 67%, while the success rate for all other students was 77%.  With a seat count of 1</w:t>
      </w:r>
      <w:r>
        <w:rPr>
          <w:rFonts w:ascii="Arial" w:hAnsi="Arial" w:cs="Arial"/>
        </w:rPr>
        <w:t>,</w:t>
      </w:r>
      <w:r w:rsidRPr="00FF5BB7">
        <w:rPr>
          <w:rFonts w:ascii="Arial" w:hAnsi="Arial" w:cs="Arial"/>
        </w:rPr>
        <w:t>686 (34% of the total), the overall Latin@ success rate in math and science courses was 51% while the success rate for Whites was 62% and 73% for Asian/Vietnamese.   Since Latin@s comprise the largest individual student group in the Language Arts Division and Math and Science Division, their low success rates warrant immediate and continued attention by Enlace and the college.</w:t>
      </w:r>
    </w:p>
    <w:p w:rsidR="00095029" w:rsidRPr="00FF5BB7" w:rsidRDefault="00095029" w:rsidP="00095029">
      <w:pPr>
        <w:rPr>
          <w:rFonts w:ascii="Arial" w:hAnsi="Arial" w:cs="Arial"/>
        </w:rPr>
      </w:pPr>
      <w:r>
        <w:rPr>
          <w:rFonts w:ascii="Arial" w:hAnsi="Arial" w:cs="Arial"/>
          <w:noProof/>
        </w:rPr>
        <w:lastRenderedPageBreak/>
        <w:drawing>
          <wp:inline distT="0" distB="0" distL="0" distR="0">
            <wp:extent cx="3469640" cy="1813560"/>
            <wp:effectExtent l="19050" t="19050" r="16510" b="15240"/>
            <wp:docPr id="4" name="Char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4"/>
                    <pic:cNvPicPr>
                      <a:picLocks noChangeAspect="1" noChangeArrowheads="1"/>
                    </pic:cNvPicPr>
                  </pic:nvPicPr>
                  <pic:blipFill>
                    <a:blip r:embed="rId9"/>
                    <a:srcRect/>
                    <a:stretch>
                      <a:fillRect/>
                    </a:stretch>
                  </pic:blipFill>
                  <pic:spPr bwMode="auto">
                    <a:xfrm>
                      <a:off x="0" y="0"/>
                      <a:ext cx="3469640" cy="1813560"/>
                    </a:xfrm>
                    <a:prstGeom prst="rect">
                      <a:avLst/>
                    </a:prstGeom>
                    <a:noFill/>
                    <a:ln w="6350" cmpd="sng">
                      <a:solidFill>
                        <a:srgbClr val="000000"/>
                      </a:solidFill>
                      <a:miter lim="800000"/>
                      <a:headEnd/>
                      <a:tailEnd/>
                    </a:ln>
                    <a:effectLst/>
                  </pic:spPr>
                </pic:pic>
              </a:graphicData>
            </a:graphic>
          </wp:inline>
        </w:drawing>
      </w:r>
    </w:p>
    <w:p w:rsidR="00095029" w:rsidRPr="00FF5BB7" w:rsidRDefault="00095029" w:rsidP="00095029">
      <w:pPr>
        <w:rPr>
          <w:rFonts w:ascii="Arial" w:hAnsi="Arial" w:cs="Arial"/>
        </w:rPr>
      </w:pPr>
    </w:p>
    <w:p w:rsidR="00095029" w:rsidRPr="00FF5BB7" w:rsidRDefault="00095029" w:rsidP="00095029">
      <w:pPr>
        <w:spacing w:line="360" w:lineRule="auto"/>
        <w:rPr>
          <w:rFonts w:ascii="Arial" w:hAnsi="Arial" w:cs="Arial"/>
        </w:rPr>
      </w:pPr>
      <w:r w:rsidRPr="00FF5BB7">
        <w:rPr>
          <w:rFonts w:ascii="Arial" w:hAnsi="Arial" w:cs="Arial"/>
        </w:rPr>
        <w:t xml:space="preserve">EVC students place in developmental math and English by means of assessment tests.  From Spring 08 to Spring 09, only 15% of all students who took the math assessment test placed in transfer level math courses, and only 18% scored high enough on the English test (excluding ESL placement) to be placed in </w:t>
      </w:r>
      <w:r>
        <w:rPr>
          <w:rFonts w:ascii="Arial" w:hAnsi="Arial" w:cs="Arial"/>
        </w:rPr>
        <w:t>transfer level English.  Latin@ students</w:t>
      </w:r>
      <w:r w:rsidRPr="00FF5BB7">
        <w:rPr>
          <w:rFonts w:ascii="Arial" w:hAnsi="Arial" w:cs="Arial"/>
        </w:rPr>
        <w:t xml:space="preserve"> test into developmental courses at a rate greater than most o</w:t>
      </w:r>
      <w:r>
        <w:rPr>
          <w:rFonts w:ascii="Arial" w:hAnsi="Arial" w:cs="Arial"/>
        </w:rPr>
        <w:t>ther students.  Although Latin@ students</w:t>
      </w:r>
      <w:r w:rsidRPr="00FF5BB7">
        <w:rPr>
          <w:rFonts w:ascii="Arial" w:hAnsi="Arial" w:cs="Arial"/>
        </w:rPr>
        <w:t xml:space="preserve"> constitute 33% of the student population, Latin@s comprise slightly more than 40% of the students enrolled in developmental courses.  This overrepresentation is significant given that longitudinal studies document that the more developmental courses students are required to take, the less likely those students are to succeed, persist, and transfer.</w:t>
      </w:r>
    </w:p>
    <w:p w:rsidR="003E2958" w:rsidRDefault="003E2958" w:rsidP="00095029">
      <w:pPr>
        <w:spacing w:line="360" w:lineRule="auto"/>
        <w:rPr>
          <w:rFonts w:ascii="Arial" w:hAnsi="Arial" w:cs="Arial"/>
          <w:u w:val="single"/>
        </w:rPr>
      </w:pPr>
    </w:p>
    <w:p w:rsidR="00095029" w:rsidRPr="00FF5BB7" w:rsidRDefault="00095029" w:rsidP="00095029">
      <w:pPr>
        <w:spacing w:line="360" w:lineRule="auto"/>
        <w:rPr>
          <w:rFonts w:ascii="Arial" w:hAnsi="Arial" w:cs="Arial"/>
        </w:rPr>
      </w:pPr>
      <w:r w:rsidRPr="00FF5BB7">
        <w:rPr>
          <w:rFonts w:ascii="Arial" w:hAnsi="Arial" w:cs="Arial"/>
          <w:u w:val="single"/>
        </w:rPr>
        <w:t>Low Persistence Rates for Hispanics</w:t>
      </w:r>
    </w:p>
    <w:p w:rsidR="00095029" w:rsidRPr="00FF5BB7" w:rsidRDefault="00095029" w:rsidP="00095029">
      <w:pPr>
        <w:spacing w:line="360" w:lineRule="auto"/>
        <w:rPr>
          <w:rFonts w:ascii="Arial" w:hAnsi="Arial" w:cs="Arial"/>
        </w:rPr>
      </w:pPr>
      <w:r w:rsidRPr="00FF5BB7">
        <w:rPr>
          <w:rFonts w:ascii="Arial" w:hAnsi="Arial" w:cs="Arial"/>
        </w:rPr>
        <w:t>The low course success rates for Latin@s, coupled with early entry points in the math and English course sequences, contribute to low persistence ra</w:t>
      </w:r>
      <w:r>
        <w:rPr>
          <w:rFonts w:ascii="Arial" w:hAnsi="Arial" w:cs="Arial"/>
        </w:rPr>
        <w:t>tes for Latin@s.  In one cohort</w:t>
      </w:r>
      <w:r w:rsidRPr="00FF5BB7">
        <w:rPr>
          <w:rFonts w:ascii="Arial" w:hAnsi="Arial" w:cs="Arial"/>
        </w:rPr>
        <w:t xml:space="preserve"> of 72 Latin@ students enrolled in a math course three levels below transfer level, only 11 eventually enrolled in a transfer level course.  Of the 11, seven passed; in effect, only seven Latin@ s out of 72 passed transfer level math, less than 10% of those who entered the math pipeline.</w:t>
      </w:r>
    </w:p>
    <w:p w:rsidR="0012462A" w:rsidRDefault="0012462A" w:rsidP="00EE1BBC">
      <w:pPr>
        <w:rPr>
          <w:rFonts w:ascii="Arial" w:hAnsi="Arial" w:cs="Arial"/>
        </w:rPr>
      </w:pPr>
    </w:p>
    <w:p w:rsidR="00837B37" w:rsidRDefault="00921B2D" w:rsidP="00EE1BBC">
      <w:pPr>
        <w:rPr>
          <w:rFonts w:ascii="Arial" w:hAnsi="Arial" w:cs="Arial"/>
        </w:rPr>
      </w:pPr>
      <w:r w:rsidRPr="00FF5BB7">
        <w:rPr>
          <w:rFonts w:ascii="Arial" w:hAnsi="Arial" w:cs="Arial"/>
        </w:rPr>
        <w:t xml:space="preserve"> </w:t>
      </w:r>
    </w:p>
    <w:p w:rsidR="00837B37" w:rsidRDefault="00837B37" w:rsidP="00EE1BBC">
      <w:pPr>
        <w:rPr>
          <w:rFonts w:ascii="Arial" w:hAnsi="Arial" w:cs="Arial"/>
        </w:rPr>
      </w:pPr>
    </w:p>
    <w:p w:rsidR="00837B37" w:rsidRDefault="00837B37" w:rsidP="00EE1BBC">
      <w:pPr>
        <w:rPr>
          <w:rFonts w:ascii="Arial" w:hAnsi="Arial" w:cs="Arial"/>
        </w:rPr>
      </w:pPr>
    </w:p>
    <w:p w:rsidR="00921B2D" w:rsidRPr="00FF5BB7" w:rsidRDefault="00921B2D" w:rsidP="00EE1BBC">
      <w:pPr>
        <w:rPr>
          <w:rFonts w:ascii="Arial" w:hAnsi="Arial" w:cs="Arial"/>
        </w:rPr>
      </w:pPr>
      <w:r w:rsidRPr="00FF5BB7">
        <w:rPr>
          <w:rFonts w:ascii="Arial" w:hAnsi="Arial" w:cs="Arial"/>
          <w:u w:val="single"/>
        </w:rPr>
        <w:lastRenderedPageBreak/>
        <w:t>Enlace Course Success Rates</w:t>
      </w:r>
    </w:p>
    <w:p w:rsidR="00921B2D" w:rsidRPr="00FF5BB7" w:rsidRDefault="00921B2D" w:rsidP="00921B2D">
      <w:pPr>
        <w:spacing w:line="360" w:lineRule="auto"/>
        <w:rPr>
          <w:rFonts w:ascii="Arial" w:hAnsi="Arial" w:cs="Arial"/>
        </w:rPr>
      </w:pPr>
      <w:r w:rsidRPr="00FF5BB7">
        <w:rPr>
          <w:rFonts w:ascii="Arial" w:hAnsi="Arial" w:cs="Arial"/>
        </w:rPr>
        <w:t xml:space="preserve">RIE </w:t>
      </w:r>
      <w:r>
        <w:rPr>
          <w:rFonts w:ascii="Arial" w:hAnsi="Arial" w:cs="Arial"/>
        </w:rPr>
        <w:t>studies</w:t>
      </w:r>
      <w:r w:rsidRPr="00FF5BB7">
        <w:rPr>
          <w:rFonts w:ascii="Arial" w:hAnsi="Arial" w:cs="Arial"/>
        </w:rPr>
        <w:t xml:space="preserve"> demonstrate that the course success rates for Latin@ students enrolled in Enlace courses historically have been higher than the success rates for non-Enlace Latin@ students.  </w:t>
      </w:r>
    </w:p>
    <w:p w:rsidR="00921B2D" w:rsidRPr="00FF5BB7" w:rsidRDefault="00921B2D" w:rsidP="00921B2D">
      <w:pPr>
        <w:rPr>
          <w:rFonts w:ascii="Arial" w:hAnsi="Arial" w:cs="Arial"/>
        </w:rPr>
      </w:pPr>
      <w:r w:rsidRPr="00FF5BB7">
        <w:rPr>
          <w:rFonts w:ascii="Arial" w:hAnsi="Arial" w:cs="Arial"/>
        </w:rPr>
        <w:t xml:space="preserve"> </w:t>
      </w:r>
    </w:p>
    <w:p w:rsidR="00921B2D" w:rsidRPr="00FF5BB7" w:rsidRDefault="00921B2D" w:rsidP="00921B2D">
      <w:pPr>
        <w:rPr>
          <w:rFonts w:ascii="Arial" w:hAnsi="Arial" w:cs="Arial"/>
        </w:rPr>
      </w:pPr>
      <w:r>
        <w:rPr>
          <w:rFonts w:ascii="Arial" w:hAnsi="Arial" w:cs="Arial"/>
          <w:noProof/>
        </w:rPr>
        <w:drawing>
          <wp:inline distT="0" distB="0" distL="0" distR="0">
            <wp:extent cx="4892040" cy="2423160"/>
            <wp:effectExtent l="19050" t="0" r="381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4892040" cy="2423160"/>
                    </a:xfrm>
                    <a:prstGeom prst="rect">
                      <a:avLst/>
                    </a:prstGeom>
                    <a:noFill/>
                    <a:ln w="9525">
                      <a:noFill/>
                      <a:miter lim="800000"/>
                      <a:headEnd/>
                      <a:tailEnd/>
                    </a:ln>
                  </pic:spPr>
                </pic:pic>
              </a:graphicData>
            </a:graphic>
          </wp:inline>
        </w:drawing>
      </w:r>
    </w:p>
    <w:p w:rsidR="00921B2D" w:rsidRPr="00FF5BB7" w:rsidRDefault="00921B2D" w:rsidP="00921B2D">
      <w:pPr>
        <w:pBdr>
          <w:bottom w:val="single" w:sz="4" w:space="1" w:color="auto"/>
        </w:pBdr>
        <w:jc w:val="center"/>
        <w:rPr>
          <w:rFonts w:ascii="Arial" w:hAnsi="Arial" w:cs="Arial"/>
        </w:rPr>
      </w:pPr>
    </w:p>
    <w:p w:rsidR="00921B2D" w:rsidRDefault="00921B2D" w:rsidP="00921B2D">
      <w:pPr>
        <w:spacing w:line="360" w:lineRule="auto"/>
        <w:rPr>
          <w:rFonts w:ascii="Arial" w:hAnsi="Arial" w:cs="Arial"/>
        </w:rPr>
      </w:pPr>
      <w:r w:rsidRPr="00FF5BB7">
        <w:rPr>
          <w:rFonts w:ascii="Arial" w:hAnsi="Arial" w:cs="Arial"/>
        </w:rPr>
        <w:t xml:space="preserve">The successes of Enlace math courses are particularly noteworthy.  Fall 2008, four sections of developmental Enlace math, with a total enrollment of 123 Latin@ students, had a success rate of 67%.  Other Latin@ students enrolled in non-Enlace math courses had a success rate of only 47%.  In Math 13 the difference in success rates was a startling 30%, a 79% success rate for Latin@s in Enlace </w:t>
      </w:r>
      <w:r>
        <w:rPr>
          <w:rFonts w:ascii="Arial" w:hAnsi="Arial" w:cs="Arial"/>
        </w:rPr>
        <w:t xml:space="preserve">Math 13 </w:t>
      </w:r>
      <w:r w:rsidRPr="00FF5BB7">
        <w:rPr>
          <w:rFonts w:ascii="Arial" w:hAnsi="Arial" w:cs="Arial"/>
        </w:rPr>
        <w:t xml:space="preserve">compared </w:t>
      </w:r>
      <w:r>
        <w:rPr>
          <w:rFonts w:ascii="Arial" w:hAnsi="Arial" w:cs="Arial"/>
        </w:rPr>
        <w:t>to</w:t>
      </w:r>
      <w:r w:rsidRPr="00FF5BB7">
        <w:rPr>
          <w:rFonts w:ascii="Arial" w:hAnsi="Arial" w:cs="Arial"/>
        </w:rPr>
        <w:t xml:space="preserve"> a 49% success rate for Latin@s enrolled in non-Enlace Math 13 courses.</w:t>
      </w:r>
    </w:p>
    <w:p w:rsidR="006810A4" w:rsidRPr="00FF5BB7" w:rsidRDefault="006810A4" w:rsidP="00921B2D">
      <w:pPr>
        <w:spacing w:line="360" w:lineRule="auto"/>
        <w:rPr>
          <w:rFonts w:ascii="Arial" w:hAnsi="Arial" w:cs="Arial"/>
        </w:rPr>
      </w:pPr>
    </w:p>
    <w:tbl>
      <w:tblPr>
        <w:tblW w:w="7232" w:type="dxa"/>
        <w:tblInd w:w="18" w:type="dxa"/>
        <w:tblLook w:val="00A0" w:firstRow="1" w:lastRow="0" w:firstColumn="1" w:lastColumn="0" w:noHBand="0" w:noVBand="0"/>
      </w:tblPr>
      <w:tblGrid>
        <w:gridCol w:w="1456"/>
        <w:gridCol w:w="862"/>
        <w:gridCol w:w="950"/>
        <w:gridCol w:w="1076"/>
        <w:gridCol w:w="862"/>
        <w:gridCol w:w="950"/>
        <w:gridCol w:w="1076"/>
      </w:tblGrid>
      <w:tr w:rsidR="00921B2D" w:rsidRPr="00FF5BB7" w:rsidTr="00425957">
        <w:trPr>
          <w:trHeight w:val="402"/>
        </w:trPr>
        <w:tc>
          <w:tcPr>
            <w:tcW w:w="1456" w:type="dxa"/>
            <w:tcBorders>
              <w:top w:val="single" w:sz="8" w:space="0" w:color="auto"/>
              <w:left w:val="single" w:sz="8" w:space="0" w:color="auto"/>
              <w:bottom w:val="nil"/>
              <w:right w:val="nil"/>
            </w:tcBorders>
            <w:shd w:val="clear" w:color="000000" w:fill="000000"/>
            <w:noWrap/>
            <w:vAlign w:val="bottom"/>
          </w:tcPr>
          <w:p w:rsidR="00921B2D" w:rsidRPr="00FF5BB7" w:rsidRDefault="00921B2D" w:rsidP="00425957">
            <w:pPr>
              <w:rPr>
                <w:rFonts w:ascii="Arial" w:hAnsi="Arial" w:cs="Arial"/>
              </w:rPr>
            </w:pPr>
            <w:r w:rsidRPr="00FF5BB7">
              <w:rPr>
                <w:rFonts w:ascii="Arial" w:hAnsi="Arial" w:cs="Arial"/>
              </w:rPr>
              <w:t> </w:t>
            </w:r>
          </w:p>
        </w:tc>
        <w:tc>
          <w:tcPr>
            <w:tcW w:w="2888" w:type="dxa"/>
            <w:gridSpan w:val="3"/>
            <w:tcBorders>
              <w:top w:val="single" w:sz="8" w:space="0" w:color="auto"/>
              <w:left w:val="nil"/>
              <w:bottom w:val="nil"/>
              <w:right w:val="single" w:sz="8" w:space="0" w:color="000000"/>
            </w:tcBorders>
            <w:shd w:val="clear" w:color="000000" w:fill="000000"/>
            <w:noWrap/>
            <w:vAlign w:val="bottom"/>
          </w:tcPr>
          <w:p w:rsidR="00921B2D" w:rsidRPr="00FF5BB7" w:rsidRDefault="00921B2D" w:rsidP="00425957">
            <w:pPr>
              <w:rPr>
                <w:rFonts w:ascii="Arial" w:hAnsi="Arial" w:cs="Arial"/>
              </w:rPr>
            </w:pPr>
            <w:r w:rsidRPr="00FF5BB7">
              <w:rPr>
                <w:rFonts w:ascii="Arial" w:hAnsi="Arial" w:cs="Arial"/>
              </w:rPr>
              <w:t>Chicano/Latino Enlace</w:t>
            </w:r>
          </w:p>
        </w:tc>
        <w:tc>
          <w:tcPr>
            <w:tcW w:w="2888" w:type="dxa"/>
            <w:gridSpan w:val="3"/>
            <w:tcBorders>
              <w:top w:val="single" w:sz="8" w:space="0" w:color="auto"/>
              <w:left w:val="nil"/>
              <w:bottom w:val="nil"/>
              <w:right w:val="single" w:sz="8" w:space="0" w:color="000000"/>
            </w:tcBorders>
            <w:shd w:val="clear" w:color="000000" w:fill="000000"/>
            <w:noWrap/>
            <w:vAlign w:val="bottom"/>
          </w:tcPr>
          <w:p w:rsidR="00921B2D" w:rsidRPr="00FF5BB7" w:rsidRDefault="00921B2D" w:rsidP="00425957">
            <w:pPr>
              <w:rPr>
                <w:rFonts w:ascii="Arial" w:hAnsi="Arial" w:cs="Arial"/>
              </w:rPr>
            </w:pPr>
            <w:r w:rsidRPr="00FF5BB7">
              <w:rPr>
                <w:rFonts w:ascii="Arial" w:hAnsi="Arial" w:cs="Arial"/>
              </w:rPr>
              <w:t>Other Chicano/Latino</w:t>
            </w:r>
          </w:p>
        </w:tc>
      </w:tr>
      <w:tr w:rsidR="00921B2D" w:rsidRPr="00FF5BB7" w:rsidTr="00425957">
        <w:trPr>
          <w:trHeight w:val="300"/>
        </w:trPr>
        <w:tc>
          <w:tcPr>
            <w:tcW w:w="1456" w:type="dxa"/>
            <w:tcBorders>
              <w:top w:val="nil"/>
              <w:left w:val="single" w:sz="8" w:space="0" w:color="auto"/>
              <w:bottom w:val="single" w:sz="4" w:space="0" w:color="auto"/>
              <w:right w:val="single" w:sz="8" w:space="0" w:color="auto"/>
            </w:tcBorders>
            <w:shd w:val="clear" w:color="000000" w:fill="000000"/>
            <w:noWrap/>
            <w:vAlign w:val="bottom"/>
          </w:tcPr>
          <w:p w:rsidR="00921B2D" w:rsidRPr="00FF5BB7" w:rsidRDefault="00921B2D" w:rsidP="00425957">
            <w:pPr>
              <w:rPr>
                <w:rFonts w:ascii="Arial" w:hAnsi="Arial" w:cs="Arial"/>
              </w:rPr>
            </w:pPr>
            <w:r w:rsidRPr="00FF5BB7">
              <w:rPr>
                <w:rFonts w:ascii="Arial" w:hAnsi="Arial" w:cs="Arial"/>
              </w:rPr>
              <w:t>Course</w:t>
            </w:r>
          </w:p>
        </w:tc>
        <w:tc>
          <w:tcPr>
            <w:tcW w:w="862" w:type="dxa"/>
            <w:tcBorders>
              <w:top w:val="nil"/>
              <w:left w:val="nil"/>
              <w:bottom w:val="single" w:sz="4" w:space="0" w:color="auto"/>
              <w:right w:val="single" w:sz="4" w:space="0" w:color="auto"/>
            </w:tcBorders>
            <w:shd w:val="clear" w:color="000000" w:fill="000000"/>
            <w:noWrap/>
            <w:vAlign w:val="bottom"/>
          </w:tcPr>
          <w:p w:rsidR="00921B2D" w:rsidRPr="00FF5BB7" w:rsidRDefault="00921B2D" w:rsidP="00425957">
            <w:pPr>
              <w:rPr>
                <w:rFonts w:ascii="Arial" w:hAnsi="Arial" w:cs="Arial"/>
              </w:rPr>
            </w:pPr>
            <w:r w:rsidRPr="00FF5BB7">
              <w:rPr>
                <w:rFonts w:ascii="Arial" w:hAnsi="Arial" w:cs="Arial"/>
              </w:rPr>
              <w:t>Tot #</w:t>
            </w:r>
          </w:p>
        </w:tc>
        <w:tc>
          <w:tcPr>
            <w:tcW w:w="950" w:type="dxa"/>
            <w:tcBorders>
              <w:top w:val="nil"/>
              <w:left w:val="nil"/>
              <w:bottom w:val="single" w:sz="4" w:space="0" w:color="auto"/>
              <w:right w:val="single" w:sz="4" w:space="0" w:color="auto"/>
            </w:tcBorders>
            <w:shd w:val="clear" w:color="000000" w:fill="000000"/>
            <w:noWrap/>
            <w:vAlign w:val="bottom"/>
          </w:tcPr>
          <w:p w:rsidR="00921B2D" w:rsidRPr="00FF5BB7" w:rsidRDefault="00921B2D" w:rsidP="00425957">
            <w:pPr>
              <w:rPr>
                <w:rFonts w:ascii="Arial" w:hAnsi="Arial" w:cs="Arial"/>
              </w:rPr>
            </w:pPr>
            <w:r w:rsidRPr="00FF5BB7">
              <w:rPr>
                <w:rFonts w:ascii="Arial" w:hAnsi="Arial" w:cs="Arial"/>
              </w:rPr>
              <w:t># Suc</w:t>
            </w:r>
          </w:p>
        </w:tc>
        <w:tc>
          <w:tcPr>
            <w:tcW w:w="1076" w:type="dxa"/>
            <w:tcBorders>
              <w:top w:val="nil"/>
              <w:left w:val="nil"/>
              <w:bottom w:val="single" w:sz="4" w:space="0" w:color="auto"/>
              <w:right w:val="single" w:sz="8" w:space="0" w:color="auto"/>
            </w:tcBorders>
            <w:shd w:val="clear" w:color="000000" w:fill="000000"/>
            <w:noWrap/>
            <w:vAlign w:val="bottom"/>
          </w:tcPr>
          <w:p w:rsidR="00921B2D" w:rsidRPr="00FF5BB7" w:rsidRDefault="00921B2D" w:rsidP="00425957">
            <w:pPr>
              <w:rPr>
                <w:rFonts w:ascii="Arial" w:hAnsi="Arial" w:cs="Arial"/>
              </w:rPr>
            </w:pPr>
            <w:r w:rsidRPr="00FF5BB7">
              <w:rPr>
                <w:rFonts w:ascii="Arial" w:hAnsi="Arial" w:cs="Arial"/>
              </w:rPr>
              <w:t>% Suc</w:t>
            </w:r>
          </w:p>
        </w:tc>
        <w:tc>
          <w:tcPr>
            <w:tcW w:w="862" w:type="dxa"/>
            <w:tcBorders>
              <w:top w:val="nil"/>
              <w:left w:val="nil"/>
              <w:bottom w:val="single" w:sz="4" w:space="0" w:color="auto"/>
              <w:right w:val="single" w:sz="4" w:space="0" w:color="auto"/>
            </w:tcBorders>
            <w:shd w:val="clear" w:color="000000" w:fill="000000"/>
            <w:noWrap/>
            <w:vAlign w:val="bottom"/>
          </w:tcPr>
          <w:p w:rsidR="00921B2D" w:rsidRPr="00FF5BB7" w:rsidRDefault="00921B2D" w:rsidP="00425957">
            <w:pPr>
              <w:rPr>
                <w:rFonts w:ascii="Arial" w:hAnsi="Arial" w:cs="Arial"/>
              </w:rPr>
            </w:pPr>
            <w:r w:rsidRPr="00FF5BB7">
              <w:rPr>
                <w:rFonts w:ascii="Arial" w:hAnsi="Arial" w:cs="Arial"/>
              </w:rPr>
              <w:t>Tot #</w:t>
            </w:r>
          </w:p>
        </w:tc>
        <w:tc>
          <w:tcPr>
            <w:tcW w:w="950" w:type="dxa"/>
            <w:tcBorders>
              <w:top w:val="nil"/>
              <w:left w:val="nil"/>
              <w:bottom w:val="single" w:sz="4" w:space="0" w:color="auto"/>
              <w:right w:val="single" w:sz="4" w:space="0" w:color="auto"/>
            </w:tcBorders>
            <w:shd w:val="clear" w:color="000000" w:fill="000000"/>
            <w:noWrap/>
            <w:vAlign w:val="bottom"/>
          </w:tcPr>
          <w:p w:rsidR="00921B2D" w:rsidRPr="00FF5BB7" w:rsidRDefault="00921B2D" w:rsidP="00425957">
            <w:pPr>
              <w:rPr>
                <w:rFonts w:ascii="Arial" w:hAnsi="Arial" w:cs="Arial"/>
              </w:rPr>
            </w:pPr>
            <w:r w:rsidRPr="00FF5BB7">
              <w:rPr>
                <w:rFonts w:ascii="Arial" w:hAnsi="Arial" w:cs="Arial"/>
              </w:rPr>
              <w:t># Suc</w:t>
            </w:r>
          </w:p>
        </w:tc>
        <w:tc>
          <w:tcPr>
            <w:tcW w:w="1076" w:type="dxa"/>
            <w:tcBorders>
              <w:top w:val="nil"/>
              <w:left w:val="nil"/>
              <w:bottom w:val="single" w:sz="4" w:space="0" w:color="auto"/>
              <w:right w:val="single" w:sz="8" w:space="0" w:color="auto"/>
            </w:tcBorders>
            <w:shd w:val="clear" w:color="000000" w:fill="000000"/>
            <w:noWrap/>
            <w:vAlign w:val="bottom"/>
          </w:tcPr>
          <w:p w:rsidR="00921B2D" w:rsidRPr="00FF5BB7" w:rsidRDefault="00921B2D" w:rsidP="00425957">
            <w:pPr>
              <w:rPr>
                <w:rFonts w:ascii="Arial" w:hAnsi="Arial" w:cs="Arial"/>
              </w:rPr>
            </w:pPr>
            <w:r w:rsidRPr="00FF5BB7">
              <w:rPr>
                <w:rFonts w:ascii="Arial" w:hAnsi="Arial" w:cs="Arial"/>
              </w:rPr>
              <w:t>% Suc</w:t>
            </w:r>
          </w:p>
        </w:tc>
      </w:tr>
      <w:tr w:rsidR="00921B2D" w:rsidRPr="00FF5BB7" w:rsidTr="00425957">
        <w:trPr>
          <w:trHeight w:val="300"/>
        </w:trPr>
        <w:tc>
          <w:tcPr>
            <w:tcW w:w="1456" w:type="dxa"/>
            <w:tcBorders>
              <w:top w:val="nil"/>
              <w:left w:val="single" w:sz="8" w:space="0" w:color="auto"/>
              <w:bottom w:val="single" w:sz="4" w:space="0" w:color="auto"/>
              <w:right w:val="single" w:sz="8" w:space="0" w:color="auto"/>
            </w:tcBorders>
            <w:noWrap/>
            <w:vAlign w:val="bottom"/>
          </w:tcPr>
          <w:p w:rsidR="00921B2D" w:rsidRPr="00FF5BB7" w:rsidRDefault="00921B2D" w:rsidP="00425957">
            <w:pPr>
              <w:rPr>
                <w:rFonts w:ascii="Arial" w:hAnsi="Arial" w:cs="Arial"/>
              </w:rPr>
            </w:pPr>
            <w:r w:rsidRPr="00FF5BB7">
              <w:rPr>
                <w:rFonts w:ascii="Arial" w:hAnsi="Arial" w:cs="Arial"/>
              </w:rPr>
              <w:t>Math 11A</w:t>
            </w:r>
          </w:p>
        </w:tc>
        <w:tc>
          <w:tcPr>
            <w:tcW w:w="862" w:type="dxa"/>
            <w:tcBorders>
              <w:top w:val="nil"/>
              <w:left w:val="nil"/>
              <w:bottom w:val="single" w:sz="4"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60</w:t>
            </w:r>
          </w:p>
        </w:tc>
        <w:tc>
          <w:tcPr>
            <w:tcW w:w="950" w:type="dxa"/>
            <w:tcBorders>
              <w:top w:val="nil"/>
              <w:left w:val="nil"/>
              <w:bottom w:val="single" w:sz="4"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36</w:t>
            </w:r>
          </w:p>
        </w:tc>
        <w:tc>
          <w:tcPr>
            <w:tcW w:w="1076" w:type="dxa"/>
            <w:tcBorders>
              <w:top w:val="nil"/>
              <w:left w:val="nil"/>
              <w:bottom w:val="single" w:sz="4" w:space="0" w:color="auto"/>
              <w:right w:val="single" w:sz="8" w:space="0" w:color="auto"/>
            </w:tcBorders>
            <w:noWrap/>
            <w:vAlign w:val="bottom"/>
          </w:tcPr>
          <w:p w:rsidR="00921B2D" w:rsidRPr="00FF5BB7" w:rsidRDefault="00921B2D" w:rsidP="00425957">
            <w:pPr>
              <w:rPr>
                <w:rFonts w:ascii="Arial" w:hAnsi="Arial" w:cs="Arial"/>
              </w:rPr>
            </w:pPr>
            <w:r w:rsidRPr="00FF5BB7">
              <w:rPr>
                <w:rFonts w:ascii="Arial" w:hAnsi="Arial" w:cs="Arial"/>
              </w:rPr>
              <w:t>60%</w:t>
            </w:r>
          </w:p>
        </w:tc>
        <w:tc>
          <w:tcPr>
            <w:tcW w:w="862" w:type="dxa"/>
            <w:tcBorders>
              <w:top w:val="nil"/>
              <w:left w:val="nil"/>
              <w:bottom w:val="single" w:sz="4"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229</w:t>
            </w:r>
          </w:p>
        </w:tc>
        <w:tc>
          <w:tcPr>
            <w:tcW w:w="950" w:type="dxa"/>
            <w:tcBorders>
              <w:top w:val="nil"/>
              <w:left w:val="nil"/>
              <w:bottom w:val="single" w:sz="4"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98</w:t>
            </w:r>
          </w:p>
        </w:tc>
        <w:tc>
          <w:tcPr>
            <w:tcW w:w="1076" w:type="dxa"/>
            <w:tcBorders>
              <w:top w:val="nil"/>
              <w:left w:val="nil"/>
              <w:bottom w:val="single" w:sz="4" w:space="0" w:color="auto"/>
              <w:right w:val="single" w:sz="8" w:space="0" w:color="auto"/>
            </w:tcBorders>
            <w:noWrap/>
            <w:vAlign w:val="bottom"/>
          </w:tcPr>
          <w:p w:rsidR="00921B2D" w:rsidRPr="00FF5BB7" w:rsidRDefault="00921B2D" w:rsidP="00425957">
            <w:pPr>
              <w:rPr>
                <w:rFonts w:ascii="Arial" w:hAnsi="Arial" w:cs="Arial"/>
              </w:rPr>
            </w:pPr>
            <w:r w:rsidRPr="00FF5BB7">
              <w:rPr>
                <w:rFonts w:ascii="Arial" w:hAnsi="Arial" w:cs="Arial"/>
              </w:rPr>
              <w:t>43%</w:t>
            </w:r>
          </w:p>
        </w:tc>
      </w:tr>
      <w:tr w:rsidR="00921B2D" w:rsidRPr="00FF5BB7" w:rsidTr="00425957">
        <w:trPr>
          <w:trHeight w:val="300"/>
        </w:trPr>
        <w:tc>
          <w:tcPr>
            <w:tcW w:w="1456" w:type="dxa"/>
            <w:tcBorders>
              <w:top w:val="nil"/>
              <w:left w:val="single" w:sz="8" w:space="0" w:color="auto"/>
              <w:bottom w:val="single" w:sz="4" w:space="0" w:color="auto"/>
              <w:right w:val="single" w:sz="8" w:space="0" w:color="auto"/>
            </w:tcBorders>
            <w:noWrap/>
            <w:vAlign w:val="bottom"/>
          </w:tcPr>
          <w:p w:rsidR="00921B2D" w:rsidRPr="00FF5BB7" w:rsidRDefault="00921B2D" w:rsidP="00425957">
            <w:pPr>
              <w:rPr>
                <w:rFonts w:ascii="Arial" w:hAnsi="Arial" w:cs="Arial"/>
              </w:rPr>
            </w:pPr>
            <w:r w:rsidRPr="00FF5BB7">
              <w:rPr>
                <w:rFonts w:ascii="Arial" w:hAnsi="Arial" w:cs="Arial"/>
              </w:rPr>
              <w:t>Math 13</w:t>
            </w:r>
          </w:p>
        </w:tc>
        <w:tc>
          <w:tcPr>
            <w:tcW w:w="862" w:type="dxa"/>
            <w:tcBorders>
              <w:top w:val="nil"/>
              <w:left w:val="nil"/>
              <w:bottom w:val="single" w:sz="4"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39</w:t>
            </w:r>
          </w:p>
        </w:tc>
        <w:tc>
          <w:tcPr>
            <w:tcW w:w="950" w:type="dxa"/>
            <w:tcBorders>
              <w:top w:val="nil"/>
              <w:left w:val="nil"/>
              <w:bottom w:val="single" w:sz="4"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31</w:t>
            </w:r>
          </w:p>
        </w:tc>
        <w:tc>
          <w:tcPr>
            <w:tcW w:w="1076" w:type="dxa"/>
            <w:tcBorders>
              <w:top w:val="nil"/>
              <w:left w:val="nil"/>
              <w:bottom w:val="single" w:sz="4" w:space="0" w:color="auto"/>
              <w:right w:val="single" w:sz="8" w:space="0" w:color="auto"/>
            </w:tcBorders>
            <w:noWrap/>
            <w:vAlign w:val="bottom"/>
          </w:tcPr>
          <w:p w:rsidR="00921B2D" w:rsidRPr="00FF5BB7" w:rsidRDefault="00921B2D" w:rsidP="00425957">
            <w:pPr>
              <w:rPr>
                <w:rFonts w:ascii="Arial" w:hAnsi="Arial" w:cs="Arial"/>
              </w:rPr>
            </w:pPr>
            <w:r w:rsidRPr="00FF5BB7">
              <w:rPr>
                <w:rFonts w:ascii="Arial" w:hAnsi="Arial" w:cs="Arial"/>
              </w:rPr>
              <w:t>79%</w:t>
            </w:r>
          </w:p>
        </w:tc>
        <w:tc>
          <w:tcPr>
            <w:tcW w:w="862" w:type="dxa"/>
            <w:tcBorders>
              <w:top w:val="nil"/>
              <w:left w:val="nil"/>
              <w:bottom w:val="single" w:sz="4"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259</w:t>
            </w:r>
          </w:p>
        </w:tc>
        <w:tc>
          <w:tcPr>
            <w:tcW w:w="950" w:type="dxa"/>
            <w:tcBorders>
              <w:top w:val="nil"/>
              <w:left w:val="nil"/>
              <w:bottom w:val="single" w:sz="4"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126</w:t>
            </w:r>
          </w:p>
        </w:tc>
        <w:tc>
          <w:tcPr>
            <w:tcW w:w="1076" w:type="dxa"/>
            <w:tcBorders>
              <w:top w:val="nil"/>
              <w:left w:val="nil"/>
              <w:bottom w:val="single" w:sz="4" w:space="0" w:color="auto"/>
              <w:right w:val="single" w:sz="8" w:space="0" w:color="auto"/>
            </w:tcBorders>
            <w:noWrap/>
            <w:vAlign w:val="bottom"/>
          </w:tcPr>
          <w:p w:rsidR="00921B2D" w:rsidRPr="00FF5BB7" w:rsidRDefault="00921B2D" w:rsidP="00425957">
            <w:pPr>
              <w:rPr>
                <w:rFonts w:ascii="Arial" w:hAnsi="Arial" w:cs="Arial"/>
              </w:rPr>
            </w:pPr>
            <w:r w:rsidRPr="00FF5BB7">
              <w:rPr>
                <w:rFonts w:ascii="Arial" w:hAnsi="Arial" w:cs="Arial"/>
              </w:rPr>
              <w:t>49%</w:t>
            </w:r>
          </w:p>
        </w:tc>
      </w:tr>
      <w:tr w:rsidR="00921B2D" w:rsidRPr="00FF5BB7" w:rsidTr="00425957">
        <w:trPr>
          <w:trHeight w:val="300"/>
        </w:trPr>
        <w:tc>
          <w:tcPr>
            <w:tcW w:w="1456" w:type="dxa"/>
            <w:tcBorders>
              <w:top w:val="nil"/>
              <w:left w:val="single" w:sz="8" w:space="0" w:color="auto"/>
              <w:bottom w:val="double" w:sz="6" w:space="0" w:color="auto"/>
              <w:right w:val="single" w:sz="8" w:space="0" w:color="auto"/>
            </w:tcBorders>
            <w:noWrap/>
            <w:vAlign w:val="bottom"/>
          </w:tcPr>
          <w:p w:rsidR="00921B2D" w:rsidRPr="00FF5BB7" w:rsidRDefault="00921B2D" w:rsidP="00425957">
            <w:pPr>
              <w:rPr>
                <w:rFonts w:ascii="Arial" w:hAnsi="Arial" w:cs="Arial"/>
              </w:rPr>
            </w:pPr>
            <w:r w:rsidRPr="00FF5BB7">
              <w:rPr>
                <w:rFonts w:ascii="Arial" w:hAnsi="Arial" w:cs="Arial"/>
              </w:rPr>
              <w:t>Math 310</w:t>
            </w:r>
          </w:p>
        </w:tc>
        <w:tc>
          <w:tcPr>
            <w:tcW w:w="862" w:type="dxa"/>
            <w:tcBorders>
              <w:top w:val="nil"/>
              <w:left w:val="nil"/>
              <w:bottom w:val="double" w:sz="6"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24</w:t>
            </w:r>
          </w:p>
        </w:tc>
        <w:tc>
          <w:tcPr>
            <w:tcW w:w="950" w:type="dxa"/>
            <w:tcBorders>
              <w:top w:val="nil"/>
              <w:left w:val="nil"/>
              <w:bottom w:val="double" w:sz="6"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16</w:t>
            </w:r>
          </w:p>
        </w:tc>
        <w:tc>
          <w:tcPr>
            <w:tcW w:w="1076" w:type="dxa"/>
            <w:tcBorders>
              <w:top w:val="nil"/>
              <w:left w:val="nil"/>
              <w:bottom w:val="double" w:sz="6" w:space="0" w:color="auto"/>
              <w:right w:val="single" w:sz="8" w:space="0" w:color="auto"/>
            </w:tcBorders>
            <w:noWrap/>
            <w:vAlign w:val="bottom"/>
          </w:tcPr>
          <w:p w:rsidR="00921B2D" w:rsidRPr="00FF5BB7" w:rsidRDefault="00921B2D" w:rsidP="00425957">
            <w:pPr>
              <w:rPr>
                <w:rFonts w:ascii="Arial" w:hAnsi="Arial" w:cs="Arial"/>
              </w:rPr>
            </w:pPr>
            <w:r w:rsidRPr="00FF5BB7">
              <w:rPr>
                <w:rFonts w:ascii="Arial" w:hAnsi="Arial" w:cs="Arial"/>
              </w:rPr>
              <w:t>67%</w:t>
            </w:r>
          </w:p>
        </w:tc>
        <w:tc>
          <w:tcPr>
            <w:tcW w:w="862" w:type="dxa"/>
            <w:tcBorders>
              <w:top w:val="nil"/>
              <w:left w:val="nil"/>
              <w:bottom w:val="double" w:sz="6"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116</w:t>
            </w:r>
          </w:p>
        </w:tc>
        <w:tc>
          <w:tcPr>
            <w:tcW w:w="950" w:type="dxa"/>
            <w:tcBorders>
              <w:top w:val="nil"/>
              <w:left w:val="nil"/>
              <w:bottom w:val="double" w:sz="6"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57</w:t>
            </w:r>
          </w:p>
        </w:tc>
        <w:tc>
          <w:tcPr>
            <w:tcW w:w="1076" w:type="dxa"/>
            <w:tcBorders>
              <w:top w:val="nil"/>
              <w:left w:val="nil"/>
              <w:bottom w:val="double" w:sz="6" w:space="0" w:color="auto"/>
              <w:right w:val="single" w:sz="8" w:space="0" w:color="auto"/>
            </w:tcBorders>
            <w:noWrap/>
            <w:vAlign w:val="bottom"/>
          </w:tcPr>
          <w:p w:rsidR="00921B2D" w:rsidRPr="00FF5BB7" w:rsidRDefault="00921B2D" w:rsidP="00425957">
            <w:pPr>
              <w:rPr>
                <w:rFonts w:ascii="Arial" w:hAnsi="Arial" w:cs="Arial"/>
              </w:rPr>
            </w:pPr>
            <w:r w:rsidRPr="00FF5BB7">
              <w:rPr>
                <w:rFonts w:ascii="Arial" w:hAnsi="Arial" w:cs="Arial"/>
              </w:rPr>
              <w:t>49%</w:t>
            </w:r>
          </w:p>
        </w:tc>
      </w:tr>
      <w:tr w:rsidR="00921B2D" w:rsidRPr="00FF5BB7" w:rsidTr="00425957">
        <w:trPr>
          <w:trHeight w:val="300"/>
        </w:trPr>
        <w:tc>
          <w:tcPr>
            <w:tcW w:w="1456" w:type="dxa"/>
            <w:tcBorders>
              <w:top w:val="nil"/>
              <w:left w:val="single" w:sz="8" w:space="0" w:color="auto"/>
              <w:bottom w:val="double" w:sz="6" w:space="0" w:color="auto"/>
              <w:right w:val="single" w:sz="8" w:space="0" w:color="auto"/>
            </w:tcBorders>
            <w:noWrap/>
            <w:vAlign w:val="bottom"/>
          </w:tcPr>
          <w:p w:rsidR="00921B2D" w:rsidRPr="00FF5BB7" w:rsidRDefault="00921B2D" w:rsidP="00425957">
            <w:pPr>
              <w:rPr>
                <w:rFonts w:ascii="Arial" w:hAnsi="Arial" w:cs="Arial"/>
              </w:rPr>
            </w:pPr>
            <w:r w:rsidRPr="00FF5BB7">
              <w:rPr>
                <w:rFonts w:ascii="Arial" w:hAnsi="Arial" w:cs="Arial"/>
              </w:rPr>
              <w:t>Total F08</w:t>
            </w:r>
          </w:p>
        </w:tc>
        <w:tc>
          <w:tcPr>
            <w:tcW w:w="862" w:type="dxa"/>
            <w:tcBorders>
              <w:top w:val="nil"/>
              <w:left w:val="nil"/>
              <w:bottom w:val="single" w:sz="8"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123</w:t>
            </w:r>
          </w:p>
        </w:tc>
        <w:tc>
          <w:tcPr>
            <w:tcW w:w="950" w:type="dxa"/>
            <w:tcBorders>
              <w:top w:val="nil"/>
              <w:left w:val="nil"/>
              <w:bottom w:val="single" w:sz="8"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83</w:t>
            </w:r>
          </w:p>
        </w:tc>
        <w:tc>
          <w:tcPr>
            <w:tcW w:w="1076" w:type="dxa"/>
            <w:tcBorders>
              <w:top w:val="nil"/>
              <w:left w:val="nil"/>
              <w:bottom w:val="single" w:sz="8"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67%</w:t>
            </w:r>
          </w:p>
        </w:tc>
        <w:tc>
          <w:tcPr>
            <w:tcW w:w="862" w:type="dxa"/>
            <w:tcBorders>
              <w:top w:val="nil"/>
              <w:left w:val="single" w:sz="8" w:space="0" w:color="auto"/>
              <w:bottom w:val="single" w:sz="8"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604</w:t>
            </w:r>
          </w:p>
        </w:tc>
        <w:tc>
          <w:tcPr>
            <w:tcW w:w="950" w:type="dxa"/>
            <w:tcBorders>
              <w:top w:val="nil"/>
              <w:left w:val="nil"/>
              <w:bottom w:val="single" w:sz="8"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281</w:t>
            </w:r>
          </w:p>
        </w:tc>
        <w:tc>
          <w:tcPr>
            <w:tcW w:w="1076" w:type="dxa"/>
            <w:tcBorders>
              <w:top w:val="nil"/>
              <w:left w:val="nil"/>
              <w:bottom w:val="single" w:sz="8" w:space="0" w:color="auto"/>
              <w:right w:val="single" w:sz="8" w:space="0" w:color="auto"/>
            </w:tcBorders>
            <w:noWrap/>
            <w:vAlign w:val="bottom"/>
          </w:tcPr>
          <w:p w:rsidR="00921B2D" w:rsidRPr="00FF5BB7" w:rsidRDefault="00921B2D" w:rsidP="00425957">
            <w:pPr>
              <w:rPr>
                <w:rFonts w:ascii="Arial" w:hAnsi="Arial" w:cs="Arial"/>
              </w:rPr>
            </w:pPr>
            <w:r w:rsidRPr="00FF5BB7">
              <w:rPr>
                <w:rFonts w:ascii="Arial" w:hAnsi="Arial" w:cs="Arial"/>
              </w:rPr>
              <w:t>47%</w:t>
            </w:r>
          </w:p>
        </w:tc>
      </w:tr>
    </w:tbl>
    <w:p w:rsidR="00921B2D" w:rsidRPr="00FF5BB7" w:rsidRDefault="00921B2D" w:rsidP="00921B2D">
      <w:pPr>
        <w:spacing w:line="276" w:lineRule="auto"/>
        <w:rPr>
          <w:rFonts w:ascii="Arial" w:hAnsi="Arial" w:cs="Arial"/>
        </w:rPr>
      </w:pPr>
    </w:p>
    <w:p w:rsidR="004017BB" w:rsidRDefault="004017BB" w:rsidP="00921B2D">
      <w:pPr>
        <w:spacing w:line="360" w:lineRule="auto"/>
        <w:rPr>
          <w:rFonts w:ascii="Arial" w:hAnsi="Arial" w:cs="Arial"/>
          <w:u w:val="single"/>
        </w:rPr>
      </w:pPr>
    </w:p>
    <w:p w:rsidR="004017BB" w:rsidRDefault="004017BB" w:rsidP="00921B2D">
      <w:pPr>
        <w:spacing w:line="360" w:lineRule="auto"/>
        <w:rPr>
          <w:rFonts w:ascii="Arial" w:hAnsi="Arial" w:cs="Arial"/>
          <w:u w:val="single"/>
        </w:rPr>
      </w:pPr>
    </w:p>
    <w:p w:rsidR="00921B2D" w:rsidRPr="00FF5BB7" w:rsidRDefault="00921B2D" w:rsidP="00921B2D">
      <w:pPr>
        <w:spacing w:line="360" w:lineRule="auto"/>
        <w:rPr>
          <w:rFonts w:ascii="Arial" w:hAnsi="Arial" w:cs="Arial"/>
        </w:rPr>
      </w:pPr>
      <w:r>
        <w:rPr>
          <w:rFonts w:ascii="Arial" w:hAnsi="Arial" w:cs="Arial"/>
          <w:u w:val="single"/>
        </w:rPr>
        <w:lastRenderedPageBreak/>
        <w:t>Future Enlace Curricular Development and Program M</w:t>
      </w:r>
      <w:r w:rsidRPr="00FF5BB7">
        <w:rPr>
          <w:rFonts w:ascii="Arial" w:hAnsi="Arial" w:cs="Arial"/>
          <w:u w:val="single"/>
        </w:rPr>
        <w:t>odification.</w:t>
      </w:r>
      <w:r w:rsidRPr="00FF5BB7">
        <w:rPr>
          <w:rFonts w:ascii="Arial" w:hAnsi="Arial" w:cs="Arial"/>
        </w:rPr>
        <w:t xml:space="preserve"> </w:t>
      </w:r>
    </w:p>
    <w:p w:rsidR="00921B2D" w:rsidRPr="00FF5BB7" w:rsidRDefault="00921B2D" w:rsidP="00DF30C8">
      <w:pPr>
        <w:numPr>
          <w:ilvl w:val="0"/>
          <w:numId w:val="14"/>
        </w:numPr>
        <w:spacing w:line="360" w:lineRule="auto"/>
        <w:rPr>
          <w:rFonts w:ascii="Arial" w:hAnsi="Arial" w:cs="Arial"/>
        </w:rPr>
      </w:pPr>
      <w:r w:rsidRPr="00FF5BB7">
        <w:rPr>
          <w:rFonts w:ascii="Arial" w:hAnsi="Arial" w:cs="Arial"/>
        </w:rPr>
        <w:t xml:space="preserve">Data comparing Enlace Latin@ student success and persistence rates </w:t>
      </w:r>
      <w:r>
        <w:rPr>
          <w:rFonts w:ascii="Arial" w:hAnsi="Arial" w:cs="Arial"/>
        </w:rPr>
        <w:t>to</w:t>
      </w:r>
      <w:r w:rsidRPr="00FF5BB7">
        <w:rPr>
          <w:rFonts w:ascii="Arial" w:hAnsi="Arial" w:cs="Arial"/>
        </w:rPr>
        <w:t xml:space="preserve"> non-Enlace Latin@ student success and persistence rates argue cogently for expansion of Enlace course offerings.  Enlace is a high leverage point on campus for accelerating Latin@ student success</w:t>
      </w:r>
      <w:r>
        <w:rPr>
          <w:rFonts w:ascii="Arial" w:hAnsi="Arial" w:cs="Arial"/>
        </w:rPr>
        <w:t>.  I</w:t>
      </w:r>
      <w:r w:rsidRPr="00FF5BB7">
        <w:rPr>
          <w:rFonts w:ascii="Arial" w:hAnsi="Arial" w:cs="Arial"/>
        </w:rPr>
        <w:t xml:space="preserve">ncreases in the number of students enrolled in Enlace classes, supported by concomitant increases in Enlace </w:t>
      </w:r>
      <w:r>
        <w:rPr>
          <w:rFonts w:ascii="Arial" w:hAnsi="Arial" w:cs="Arial"/>
        </w:rPr>
        <w:t>services, will have a predictable, favorable</w:t>
      </w:r>
      <w:r w:rsidRPr="00FF5BB7">
        <w:rPr>
          <w:rFonts w:ascii="Arial" w:hAnsi="Arial" w:cs="Arial"/>
        </w:rPr>
        <w:t xml:space="preserve"> impact on the overall college success and persistence rates for Latin@s.</w:t>
      </w:r>
      <w:r>
        <w:rPr>
          <w:rFonts w:ascii="Arial" w:hAnsi="Arial" w:cs="Arial"/>
        </w:rPr>
        <w:t xml:space="preserve"> Immediate p</w:t>
      </w:r>
      <w:r w:rsidRPr="00FF5BB7">
        <w:rPr>
          <w:rFonts w:ascii="Arial" w:hAnsi="Arial" w:cs="Arial"/>
        </w:rPr>
        <w:t xml:space="preserve">lans for </w:t>
      </w:r>
      <w:r>
        <w:rPr>
          <w:rFonts w:ascii="Arial" w:hAnsi="Arial" w:cs="Arial"/>
        </w:rPr>
        <w:t xml:space="preserve">Enlace program </w:t>
      </w:r>
      <w:r w:rsidRPr="00FF5BB7">
        <w:rPr>
          <w:rFonts w:ascii="Arial" w:hAnsi="Arial" w:cs="Arial"/>
        </w:rPr>
        <w:t>expansion include adding the following courses:  English 330, English 1B, and Math Business Statistics</w:t>
      </w:r>
    </w:p>
    <w:p w:rsidR="00921B2D" w:rsidRPr="00FF5BB7" w:rsidRDefault="00921B2D" w:rsidP="00921B2D">
      <w:pPr>
        <w:rPr>
          <w:rFonts w:ascii="Arial" w:hAnsi="Arial" w:cs="Arial"/>
        </w:rPr>
      </w:pPr>
    </w:p>
    <w:p w:rsidR="00921B2D" w:rsidRPr="00FF5BB7" w:rsidRDefault="00921B2D" w:rsidP="00DF30C8">
      <w:pPr>
        <w:numPr>
          <w:ilvl w:val="0"/>
          <w:numId w:val="14"/>
        </w:numPr>
        <w:spacing w:line="360" w:lineRule="auto"/>
        <w:rPr>
          <w:rFonts w:ascii="Arial" w:hAnsi="Arial" w:cs="Arial"/>
        </w:rPr>
      </w:pPr>
      <w:r w:rsidRPr="00FF5BB7">
        <w:rPr>
          <w:rFonts w:ascii="Arial" w:hAnsi="Arial" w:cs="Arial"/>
        </w:rPr>
        <w:t xml:space="preserve">Enlace is currently planning for significant innovative modifications to its curriculum.  </w:t>
      </w:r>
      <w:r>
        <w:rPr>
          <w:rFonts w:ascii="Arial" w:hAnsi="Arial" w:cs="Arial"/>
        </w:rPr>
        <w:t xml:space="preserve">For example, two </w:t>
      </w:r>
      <w:r w:rsidRPr="00FF5BB7">
        <w:rPr>
          <w:rFonts w:ascii="Arial" w:hAnsi="Arial" w:cs="Arial"/>
        </w:rPr>
        <w:t xml:space="preserve">Enlace English composition </w:t>
      </w:r>
      <w:r>
        <w:rPr>
          <w:rFonts w:ascii="Arial" w:hAnsi="Arial" w:cs="Arial"/>
        </w:rPr>
        <w:t>instructors</w:t>
      </w:r>
      <w:r w:rsidRPr="00FF5BB7">
        <w:rPr>
          <w:rFonts w:ascii="Arial" w:hAnsi="Arial" w:cs="Arial"/>
        </w:rPr>
        <w:t xml:space="preserve"> are collaborating with </w:t>
      </w:r>
      <w:r>
        <w:rPr>
          <w:rFonts w:ascii="Arial" w:hAnsi="Arial" w:cs="Arial"/>
        </w:rPr>
        <w:t xml:space="preserve">a </w:t>
      </w:r>
      <w:r w:rsidRPr="00FF5BB7">
        <w:rPr>
          <w:rFonts w:ascii="Arial" w:hAnsi="Arial" w:cs="Arial"/>
        </w:rPr>
        <w:t xml:space="preserve">Library </w:t>
      </w:r>
      <w:r>
        <w:rPr>
          <w:rFonts w:ascii="Arial" w:hAnsi="Arial" w:cs="Arial"/>
        </w:rPr>
        <w:t>instructor</w:t>
      </w:r>
      <w:r w:rsidRPr="00FF5BB7">
        <w:rPr>
          <w:rFonts w:ascii="Arial" w:hAnsi="Arial" w:cs="Arial"/>
        </w:rPr>
        <w:t xml:space="preserve"> to develop coordinated information literacy </w:t>
      </w:r>
      <w:r>
        <w:rPr>
          <w:rFonts w:ascii="Arial" w:hAnsi="Arial" w:cs="Arial"/>
        </w:rPr>
        <w:t>student learning outcomes and activities</w:t>
      </w:r>
      <w:r w:rsidRPr="00FF5BB7">
        <w:rPr>
          <w:rFonts w:ascii="Arial" w:hAnsi="Arial" w:cs="Arial"/>
        </w:rPr>
        <w:t xml:space="preserve"> for Enlace English 104 and Enlace English 1A.  </w:t>
      </w:r>
      <w:r>
        <w:rPr>
          <w:rFonts w:ascii="Arial" w:hAnsi="Arial" w:cs="Arial"/>
        </w:rPr>
        <w:t xml:space="preserve">Also, </w:t>
      </w:r>
      <w:r w:rsidRPr="00FF5BB7">
        <w:rPr>
          <w:rFonts w:ascii="Arial" w:hAnsi="Arial" w:cs="Arial"/>
        </w:rPr>
        <w:t xml:space="preserve">Enlace </w:t>
      </w:r>
      <w:r>
        <w:rPr>
          <w:rFonts w:ascii="Arial" w:hAnsi="Arial" w:cs="Arial"/>
        </w:rPr>
        <w:t>instructors</w:t>
      </w:r>
      <w:r w:rsidRPr="00FF5BB7">
        <w:rPr>
          <w:rFonts w:ascii="Arial" w:hAnsi="Arial" w:cs="Arial"/>
        </w:rPr>
        <w:t xml:space="preserve"> are collaborating with the </w:t>
      </w:r>
      <w:r>
        <w:rPr>
          <w:rFonts w:ascii="Arial" w:hAnsi="Arial" w:cs="Arial"/>
        </w:rPr>
        <w:t xml:space="preserve">EVC </w:t>
      </w:r>
      <w:r w:rsidRPr="00FF5BB7">
        <w:rPr>
          <w:rFonts w:ascii="Arial" w:hAnsi="Arial" w:cs="Arial"/>
        </w:rPr>
        <w:t xml:space="preserve">Work Experience Coordinator to </w:t>
      </w:r>
      <w:r>
        <w:rPr>
          <w:rFonts w:ascii="Arial" w:hAnsi="Arial" w:cs="Arial"/>
        </w:rPr>
        <w:t>include</w:t>
      </w:r>
      <w:r w:rsidRPr="00FF5BB7">
        <w:rPr>
          <w:rFonts w:ascii="Arial" w:hAnsi="Arial" w:cs="Arial"/>
        </w:rPr>
        <w:t xml:space="preserve"> a range of career exploration curricular and extracurricular activities</w:t>
      </w:r>
      <w:r>
        <w:rPr>
          <w:rFonts w:ascii="Arial" w:hAnsi="Arial" w:cs="Arial"/>
        </w:rPr>
        <w:t xml:space="preserve"> </w:t>
      </w:r>
      <w:r w:rsidRPr="00FF5BB7">
        <w:rPr>
          <w:rFonts w:ascii="Arial" w:hAnsi="Arial" w:cs="Arial"/>
        </w:rPr>
        <w:t>in Enlace</w:t>
      </w:r>
      <w:r>
        <w:rPr>
          <w:rFonts w:ascii="Arial" w:hAnsi="Arial" w:cs="Arial"/>
        </w:rPr>
        <w:t xml:space="preserve"> English, math, science, and </w:t>
      </w:r>
      <w:r w:rsidR="00EE629B">
        <w:rPr>
          <w:rFonts w:ascii="Arial" w:hAnsi="Arial" w:cs="Arial"/>
        </w:rPr>
        <w:t>counseling</w:t>
      </w:r>
      <w:r w:rsidRPr="00FF5BB7">
        <w:rPr>
          <w:rFonts w:ascii="Arial" w:hAnsi="Arial" w:cs="Arial"/>
        </w:rPr>
        <w:t xml:space="preserve"> classes.  </w:t>
      </w:r>
    </w:p>
    <w:p w:rsidR="00921B2D" w:rsidRPr="00FF5BB7" w:rsidRDefault="00921B2D" w:rsidP="00DF30C8">
      <w:pPr>
        <w:numPr>
          <w:ilvl w:val="0"/>
          <w:numId w:val="14"/>
        </w:numPr>
        <w:spacing w:line="360" w:lineRule="auto"/>
        <w:rPr>
          <w:rFonts w:ascii="Arial" w:hAnsi="Arial" w:cs="Arial"/>
        </w:rPr>
      </w:pPr>
      <w:r w:rsidRPr="00FF5BB7">
        <w:rPr>
          <w:rFonts w:ascii="Arial" w:hAnsi="Arial" w:cs="Arial"/>
        </w:rPr>
        <w:t>With funds from a Title V HSI grant, Enlace will implement a systematic, supplemental instruction (SI) support system for Enlace math, science, and English students.</w:t>
      </w:r>
    </w:p>
    <w:p w:rsidR="00D354A9" w:rsidRDefault="00D354A9" w:rsidP="003742BC">
      <w:pPr>
        <w:spacing w:line="360" w:lineRule="auto"/>
        <w:rPr>
          <w:rFonts w:ascii="Arial" w:hAnsi="Arial" w:cs="Arial"/>
          <w:b/>
          <w:u w:val="single"/>
        </w:rPr>
      </w:pPr>
    </w:p>
    <w:p w:rsidR="00E61272" w:rsidRDefault="00E61272" w:rsidP="003742BC">
      <w:pPr>
        <w:spacing w:line="360" w:lineRule="auto"/>
        <w:rPr>
          <w:rFonts w:ascii="Arial" w:hAnsi="Arial" w:cs="Arial"/>
          <w:u w:val="single"/>
        </w:rPr>
      </w:pPr>
      <w:r w:rsidRPr="00095029">
        <w:rPr>
          <w:rFonts w:ascii="Arial" w:hAnsi="Arial" w:cs="Arial"/>
          <w:b/>
          <w:u w:val="single"/>
        </w:rPr>
        <w:t>A10</w:t>
      </w:r>
      <w:r>
        <w:rPr>
          <w:rFonts w:ascii="Arial" w:hAnsi="Arial" w:cs="Arial"/>
          <w:u w:val="single"/>
        </w:rPr>
        <w:t xml:space="preserve">. Enlace </w:t>
      </w:r>
      <w:r w:rsidR="00B12A8B">
        <w:rPr>
          <w:rFonts w:ascii="Arial" w:hAnsi="Arial" w:cs="Arial"/>
          <w:u w:val="single"/>
        </w:rPr>
        <w:t xml:space="preserve">Program Community </w:t>
      </w:r>
      <w:r>
        <w:rPr>
          <w:rFonts w:ascii="Arial" w:hAnsi="Arial" w:cs="Arial"/>
          <w:u w:val="single"/>
        </w:rPr>
        <w:t>Advisory Boards</w:t>
      </w:r>
    </w:p>
    <w:p w:rsidR="00714144" w:rsidRPr="00FF5BB7" w:rsidRDefault="00714144" w:rsidP="00714144">
      <w:pPr>
        <w:spacing w:line="360" w:lineRule="auto"/>
        <w:rPr>
          <w:rFonts w:ascii="Arial" w:hAnsi="Arial" w:cs="Arial"/>
        </w:rPr>
      </w:pPr>
      <w:r w:rsidRPr="00FF5BB7">
        <w:rPr>
          <w:rFonts w:ascii="Arial" w:hAnsi="Arial" w:cs="Arial"/>
        </w:rPr>
        <w:t xml:space="preserve">The Enlace Mentor Advisory Committee (MAC) is a valuable resource for Enlace and EVC.  In 1989, Enlace community mentors established the Enlace Mentor Advisory Committee initially to provide community support and advocacy for the mission and goals of Enlace.  The MAC, composed of civic and career leaders, has developed into an important source of community input for Enlace Program evaluation and strategic planning.  </w:t>
      </w:r>
      <w:r w:rsidRPr="00611C38">
        <w:rPr>
          <w:rFonts w:ascii="Arial" w:hAnsi="Arial" w:cs="Arial"/>
        </w:rPr>
        <w:t>MAC activities</w:t>
      </w:r>
      <w:r>
        <w:rPr>
          <w:rFonts w:ascii="Arial" w:hAnsi="Arial" w:cs="Arial"/>
        </w:rPr>
        <w:t xml:space="preserve"> also</w:t>
      </w:r>
      <w:r w:rsidRPr="00611C38">
        <w:rPr>
          <w:rFonts w:ascii="Arial" w:hAnsi="Arial" w:cs="Arial"/>
        </w:rPr>
        <w:t xml:space="preserve"> include </w:t>
      </w:r>
      <w:r>
        <w:rPr>
          <w:rFonts w:ascii="Arial" w:hAnsi="Arial" w:cs="Arial"/>
        </w:rPr>
        <w:t xml:space="preserve">raising funds for </w:t>
      </w:r>
      <w:r>
        <w:rPr>
          <w:rFonts w:ascii="Arial" w:hAnsi="Arial" w:cs="Arial"/>
        </w:rPr>
        <w:lastRenderedPageBreak/>
        <w:t xml:space="preserve">scholarships </w:t>
      </w:r>
      <w:r w:rsidRPr="00611C38">
        <w:rPr>
          <w:rFonts w:ascii="Arial" w:hAnsi="Arial" w:cs="Arial"/>
        </w:rPr>
        <w:t xml:space="preserve">and </w:t>
      </w:r>
      <w:r>
        <w:rPr>
          <w:rFonts w:ascii="Arial" w:hAnsi="Arial" w:cs="Arial"/>
        </w:rPr>
        <w:t xml:space="preserve">providing </w:t>
      </w:r>
      <w:r w:rsidRPr="00611C38">
        <w:rPr>
          <w:rFonts w:ascii="Arial" w:hAnsi="Arial" w:cs="Arial"/>
        </w:rPr>
        <w:t>networking opportunities for Enlace students.  I</w:t>
      </w:r>
      <w:r w:rsidRPr="00FF5BB7">
        <w:rPr>
          <w:rFonts w:ascii="Arial" w:hAnsi="Arial" w:cs="Arial"/>
        </w:rPr>
        <w:t>n 2005 and 2008, the MAC provided persuasive community impetus and support for Enlace faculty to develop two successful Title V HSI grant applications.  Dr. George Castro, a MAC member</w:t>
      </w:r>
      <w:r>
        <w:rPr>
          <w:rFonts w:ascii="Arial" w:hAnsi="Arial" w:cs="Arial"/>
        </w:rPr>
        <w:t xml:space="preserve"> since 1989</w:t>
      </w:r>
      <w:r w:rsidRPr="00FF5BB7">
        <w:rPr>
          <w:rFonts w:ascii="Arial" w:hAnsi="Arial" w:cs="Arial"/>
        </w:rPr>
        <w:t xml:space="preserve">, served as Co-Principal Investigator for the EVC to SJSU Title V HSI Cooperative project, 2005-2010.  </w:t>
      </w:r>
    </w:p>
    <w:p w:rsidR="00714144" w:rsidRDefault="00714144" w:rsidP="003742BC">
      <w:pPr>
        <w:spacing w:line="360" w:lineRule="auto"/>
        <w:rPr>
          <w:rFonts w:ascii="Arial" w:hAnsi="Arial" w:cs="Arial"/>
          <w:u w:val="single"/>
        </w:rPr>
      </w:pPr>
    </w:p>
    <w:p w:rsidR="00B74015" w:rsidRDefault="009F2253" w:rsidP="001F6F39">
      <w:pPr>
        <w:spacing w:line="360" w:lineRule="auto"/>
        <w:rPr>
          <w:rFonts w:ascii="Arial" w:hAnsi="Arial" w:cs="Arial"/>
          <w:b/>
          <w:u w:val="single"/>
        </w:rPr>
      </w:pPr>
      <w:r w:rsidRPr="009F2253">
        <w:rPr>
          <w:rFonts w:ascii="Arial" w:hAnsi="Arial" w:cs="Arial"/>
          <w:b/>
          <w:u w:val="single"/>
        </w:rPr>
        <w:t xml:space="preserve">Part B: </w:t>
      </w:r>
      <w:r w:rsidR="00B74015" w:rsidRPr="009F2253">
        <w:rPr>
          <w:rFonts w:ascii="Arial" w:hAnsi="Arial" w:cs="Arial"/>
          <w:b/>
          <w:u w:val="single"/>
        </w:rPr>
        <w:t xml:space="preserve">Enlace Curriculum </w:t>
      </w:r>
    </w:p>
    <w:p w:rsidR="000C7163" w:rsidRPr="009F2253" w:rsidRDefault="000C7163" w:rsidP="001F6F39">
      <w:pPr>
        <w:spacing w:line="360" w:lineRule="auto"/>
        <w:rPr>
          <w:rFonts w:ascii="Arial" w:hAnsi="Arial" w:cs="Arial"/>
          <w:b/>
          <w:u w:val="single"/>
        </w:rPr>
      </w:pPr>
    </w:p>
    <w:p w:rsidR="0025203F" w:rsidRDefault="00EE1BBC" w:rsidP="0025203F">
      <w:pPr>
        <w:autoSpaceDE w:val="0"/>
        <w:autoSpaceDN w:val="0"/>
        <w:adjustRightInd w:val="0"/>
        <w:rPr>
          <w:rFonts w:ascii="Arial" w:hAnsi="Arial" w:cs="Arial"/>
          <w:bCs/>
          <w:iCs/>
          <w:u w:val="single"/>
        </w:rPr>
      </w:pPr>
      <w:r w:rsidRPr="0025203F">
        <w:rPr>
          <w:rFonts w:ascii="Arial" w:hAnsi="Arial" w:cs="Arial"/>
          <w:b/>
          <w:u w:val="single"/>
        </w:rPr>
        <w:t>B1.</w:t>
      </w:r>
      <w:r w:rsidRPr="0025203F">
        <w:rPr>
          <w:rFonts w:ascii="Arial" w:hAnsi="Arial" w:cs="Arial"/>
          <w:u w:val="single"/>
        </w:rPr>
        <w:t xml:space="preserve"> </w:t>
      </w:r>
      <w:r w:rsidR="0025203F" w:rsidRPr="0025203F">
        <w:rPr>
          <w:rFonts w:ascii="Arial" w:hAnsi="Arial" w:cs="Arial"/>
          <w:bCs/>
          <w:iCs/>
          <w:u w:val="single"/>
        </w:rPr>
        <w:t xml:space="preserve"> Identify all courses offered in the program</w:t>
      </w:r>
      <w:r w:rsidR="0025203F" w:rsidRPr="0025203F">
        <w:rPr>
          <w:rFonts w:ascii="Arial" w:hAnsi="Arial" w:cs="Arial"/>
          <w:bCs/>
          <w:iCs/>
        </w:rPr>
        <w:t xml:space="preserve"> </w:t>
      </w:r>
      <w:r w:rsidR="0025203F" w:rsidRPr="0025203F">
        <w:rPr>
          <w:rFonts w:ascii="Arial" w:hAnsi="Arial" w:cs="Arial"/>
          <w:bCs/>
          <w:iCs/>
          <w:u w:val="single"/>
        </w:rPr>
        <w:t>and describe how the courses offered in the program meet the needs of the students and the relevant discipline(s).</w:t>
      </w:r>
    </w:p>
    <w:p w:rsidR="0025203F" w:rsidRPr="0025203F" w:rsidRDefault="0025203F" w:rsidP="0025203F">
      <w:pPr>
        <w:autoSpaceDE w:val="0"/>
        <w:autoSpaceDN w:val="0"/>
        <w:adjustRightInd w:val="0"/>
        <w:rPr>
          <w:rFonts w:ascii="Arial" w:hAnsi="Arial" w:cs="Arial"/>
          <w:bCs/>
          <w:iCs/>
        </w:rPr>
      </w:pPr>
    </w:p>
    <w:p w:rsidR="00B74015" w:rsidRPr="00FF5BB7" w:rsidRDefault="00B74015" w:rsidP="0025203F">
      <w:pPr>
        <w:spacing w:line="360" w:lineRule="auto"/>
        <w:rPr>
          <w:rFonts w:ascii="Arial" w:hAnsi="Arial" w:cs="Arial"/>
        </w:rPr>
      </w:pPr>
      <w:r w:rsidRPr="00FF5BB7">
        <w:rPr>
          <w:rFonts w:ascii="Arial" w:hAnsi="Arial" w:cs="Arial"/>
        </w:rPr>
        <w:t xml:space="preserve">Enlace currently provides courses in developmental and transfer level English, math, science, and guidance, serving approximately 30% of the Latin@ students enrolled in those courses during the day.  These Enlace courses, called the Enlace cognitive core, are at the heart of students’ academic success in college. </w:t>
      </w:r>
      <w:r w:rsidR="00F638C3">
        <w:rPr>
          <w:rFonts w:ascii="Arial" w:hAnsi="Arial" w:cs="Arial"/>
        </w:rPr>
        <w:t>The relevancy includes student success by meeting their educational goals.</w:t>
      </w:r>
    </w:p>
    <w:p w:rsidR="00B74015" w:rsidRPr="00FF5BB7" w:rsidRDefault="00B74015" w:rsidP="001F6F39">
      <w:pPr>
        <w:spacing w:line="360" w:lineRule="auto"/>
        <w:rPr>
          <w:rFonts w:ascii="Arial" w:hAnsi="Arial" w:cs="Arial"/>
        </w:rPr>
      </w:pPr>
    </w:p>
    <w:p w:rsidR="008C2A28" w:rsidRDefault="008C2A28" w:rsidP="001F6F39">
      <w:pPr>
        <w:spacing w:line="360" w:lineRule="auto"/>
        <w:rPr>
          <w:rFonts w:ascii="Arial" w:hAnsi="Arial" w:cs="Arial"/>
          <w:u w:val="single"/>
        </w:rPr>
      </w:pPr>
      <w:r>
        <w:rPr>
          <w:rFonts w:ascii="Arial" w:hAnsi="Arial" w:cs="Arial"/>
          <w:b/>
          <w:u w:val="single"/>
        </w:rPr>
        <w:t xml:space="preserve">B2. </w:t>
      </w:r>
      <w:r w:rsidRPr="008C2A28">
        <w:rPr>
          <w:rFonts w:ascii="Arial" w:hAnsi="Arial" w:cs="Arial"/>
          <w:u w:val="single"/>
        </w:rPr>
        <w:t>Enlace program remains current</w:t>
      </w:r>
    </w:p>
    <w:p w:rsidR="00A90CBA" w:rsidRPr="00FF5BB7" w:rsidRDefault="00A90CBA" w:rsidP="00A90CBA">
      <w:pPr>
        <w:spacing w:line="360" w:lineRule="auto"/>
        <w:rPr>
          <w:rFonts w:ascii="Arial" w:hAnsi="Arial" w:cs="Arial"/>
        </w:rPr>
      </w:pPr>
      <w:r w:rsidRPr="00FF5BB7">
        <w:rPr>
          <w:rFonts w:ascii="Arial" w:hAnsi="Arial" w:cs="Arial"/>
        </w:rPr>
        <w:t>Enlace staff understand the importance of remaining current not only in their respective content disciplines but also in best practices for Latin@ students. During regular Enlace Program meetings</w:t>
      </w:r>
      <w:r>
        <w:rPr>
          <w:rFonts w:ascii="Arial" w:hAnsi="Arial" w:cs="Arial"/>
        </w:rPr>
        <w:t>,</w:t>
      </w:r>
      <w:r w:rsidRPr="00FF5BB7">
        <w:rPr>
          <w:rFonts w:ascii="Arial" w:hAnsi="Arial" w:cs="Arial"/>
        </w:rPr>
        <w:t xml:space="preserve"> Enlace faculty and staff exchange ideas </w:t>
      </w:r>
      <w:r>
        <w:rPr>
          <w:rFonts w:ascii="Arial" w:hAnsi="Arial" w:cs="Arial"/>
        </w:rPr>
        <w:t>generated</w:t>
      </w:r>
      <w:r w:rsidRPr="00FF5BB7">
        <w:rPr>
          <w:rFonts w:ascii="Arial" w:hAnsi="Arial" w:cs="Arial"/>
        </w:rPr>
        <w:t xml:space="preserve"> from their individual research and practice.   This cross disciplinary exchange of ideas on pedagogy, retention, class management, and other items challenge and invigorate the faculty, which in terms keeps the Enlace approach and strategies current and relevant.</w:t>
      </w:r>
      <w:r>
        <w:rPr>
          <w:rFonts w:ascii="Arial" w:hAnsi="Arial" w:cs="Arial"/>
        </w:rPr>
        <w:t xml:space="preserve"> </w:t>
      </w:r>
      <w:r w:rsidRPr="00FF5BB7">
        <w:rPr>
          <w:rFonts w:ascii="Arial" w:hAnsi="Arial" w:cs="Arial"/>
        </w:rPr>
        <w:t xml:space="preserve">In the development of two Title V HSI grant proposals, Enlace staff conducted extensive research in a wide range of topics, including </w:t>
      </w:r>
    </w:p>
    <w:p w:rsidR="00A90CBA" w:rsidRPr="00FF5BB7" w:rsidRDefault="00DC718E" w:rsidP="00A90CBA">
      <w:pPr>
        <w:numPr>
          <w:ilvl w:val="0"/>
          <w:numId w:val="2"/>
        </w:numPr>
        <w:spacing w:line="360" w:lineRule="auto"/>
        <w:rPr>
          <w:rFonts w:ascii="Arial" w:hAnsi="Arial" w:cs="Arial"/>
        </w:rPr>
      </w:pPr>
      <w:r>
        <w:rPr>
          <w:rFonts w:ascii="Arial" w:hAnsi="Arial" w:cs="Arial"/>
        </w:rPr>
        <w:t>critical race t</w:t>
      </w:r>
      <w:r w:rsidR="00A90CBA" w:rsidRPr="00FF5BB7">
        <w:rPr>
          <w:rFonts w:ascii="Arial" w:hAnsi="Arial" w:cs="Arial"/>
        </w:rPr>
        <w:t>heory (CRT)</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Latino and Latina Critical Legal Theory (LatCrit)</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critical pedagogy</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lastRenderedPageBreak/>
        <w:t>cultural competence</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culturally responsive teaching (CRT)</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problem-based learning (PBL)</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enrollment management</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student data collection</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early alert</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information literacy (IL)</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career exploration</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learning communities</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learning cohorts</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cooperative learning</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community based learning</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classroom assessment techniques</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student learning outcomes</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writing across the curriculum (WAC)</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appreciative inquiry (AI)</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student learning outcomes (SLO)</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technologically enhanced instruction</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 xml:space="preserve">extracurricular and </w:t>
      </w:r>
      <w:r w:rsidR="000C7163" w:rsidRPr="00FF5BB7">
        <w:rPr>
          <w:rFonts w:ascii="Arial" w:hAnsi="Arial" w:cs="Arial"/>
        </w:rPr>
        <w:t>co curricular</w:t>
      </w:r>
      <w:r w:rsidRPr="00FF5BB7">
        <w:rPr>
          <w:rFonts w:ascii="Arial" w:hAnsi="Arial" w:cs="Arial"/>
        </w:rPr>
        <w:t xml:space="preserve"> activities</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supplemental instruction</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first generation (FG) and first year (FY) students</w:t>
      </w:r>
    </w:p>
    <w:p w:rsidR="00A90CBA" w:rsidRDefault="00A90CBA" w:rsidP="00CD4CF5">
      <w:pPr>
        <w:spacing w:line="360" w:lineRule="auto"/>
        <w:rPr>
          <w:rFonts w:ascii="Arial" w:hAnsi="Arial" w:cs="Arial"/>
        </w:rPr>
      </w:pPr>
    </w:p>
    <w:p w:rsidR="00CD4CF5" w:rsidRPr="00FF5BB7" w:rsidRDefault="00BC3A46" w:rsidP="00CD4CF5">
      <w:pPr>
        <w:spacing w:line="360" w:lineRule="auto"/>
        <w:rPr>
          <w:rFonts w:ascii="Arial" w:hAnsi="Arial" w:cs="Arial"/>
        </w:rPr>
      </w:pPr>
      <w:r>
        <w:rPr>
          <w:rFonts w:ascii="Arial" w:hAnsi="Arial" w:cs="Arial"/>
        </w:rPr>
        <w:t>In addition, the Enlace Faculty</w:t>
      </w:r>
      <w:r w:rsidR="00CD4CF5">
        <w:rPr>
          <w:rFonts w:ascii="Arial" w:hAnsi="Arial" w:cs="Arial"/>
        </w:rPr>
        <w:t xml:space="preserve"> </w:t>
      </w:r>
      <w:r w:rsidRPr="00FF5BB7">
        <w:rPr>
          <w:rFonts w:ascii="Arial" w:hAnsi="Arial" w:cs="Arial"/>
        </w:rPr>
        <w:t>has</w:t>
      </w:r>
      <w:r w:rsidR="00CD4CF5" w:rsidRPr="00FF5BB7">
        <w:rPr>
          <w:rFonts w:ascii="Arial" w:hAnsi="Arial" w:cs="Arial"/>
        </w:rPr>
        <w:t xml:space="preserve"> attended relevant </w:t>
      </w:r>
      <w:r w:rsidR="00CD4CF5">
        <w:rPr>
          <w:rFonts w:ascii="Arial" w:hAnsi="Arial" w:cs="Arial"/>
        </w:rPr>
        <w:t xml:space="preserve">conferences to remain current, </w:t>
      </w:r>
      <w:r w:rsidR="00CD4CF5" w:rsidRPr="00FF5BB7">
        <w:rPr>
          <w:rFonts w:ascii="Arial" w:hAnsi="Arial" w:cs="Arial"/>
        </w:rPr>
        <w:t xml:space="preserve">including the </w:t>
      </w:r>
      <w:r w:rsidR="00CD4CF5">
        <w:rPr>
          <w:rFonts w:ascii="Arial" w:hAnsi="Arial" w:cs="Arial"/>
        </w:rPr>
        <w:t>following:</w:t>
      </w:r>
    </w:p>
    <w:p w:rsidR="00CD4CF5" w:rsidRPr="00FF5BB7" w:rsidRDefault="00CD4CF5" w:rsidP="00CD4CF5">
      <w:pPr>
        <w:numPr>
          <w:ilvl w:val="0"/>
          <w:numId w:val="3"/>
        </w:numPr>
        <w:spacing w:line="360" w:lineRule="auto"/>
        <w:rPr>
          <w:rFonts w:ascii="Arial" w:hAnsi="Arial" w:cs="Arial"/>
        </w:rPr>
      </w:pPr>
      <w:r w:rsidRPr="00FF5BB7">
        <w:rPr>
          <w:rFonts w:ascii="Arial" w:hAnsi="Arial" w:cs="Arial"/>
        </w:rPr>
        <w:t>Hispanic Association of Colleges and Universities National Conference (HACU)</w:t>
      </w:r>
    </w:p>
    <w:p w:rsidR="00CD4CF5" w:rsidRDefault="00CD4CF5" w:rsidP="00CD4CF5">
      <w:pPr>
        <w:numPr>
          <w:ilvl w:val="0"/>
          <w:numId w:val="3"/>
        </w:numPr>
        <w:spacing w:line="360" w:lineRule="auto"/>
        <w:rPr>
          <w:rFonts w:ascii="Arial" w:hAnsi="Arial" w:cs="Arial"/>
        </w:rPr>
      </w:pPr>
      <w:r w:rsidRPr="00FF5BB7">
        <w:rPr>
          <w:rFonts w:ascii="Arial" w:hAnsi="Arial" w:cs="Arial"/>
        </w:rPr>
        <w:t xml:space="preserve">Title V </w:t>
      </w:r>
      <w:r>
        <w:rPr>
          <w:rFonts w:ascii="Arial" w:hAnsi="Arial" w:cs="Arial"/>
        </w:rPr>
        <w:t xml:space="preserve">HSI </w:t>
      </w:r>
      <w:r w:rsidRPr="00FF5BB7">
        <w:rPr>
          <w:rFonts w:ascii="Arial" w:hAnsi="Arial" w:cs="Arial"/>
        </w:rPr>
        <w:t>Best Practices Conference</w:t>
      </w:r>
    </w:p>
    <w:p w:rsidR="00CD4CF5" w:rsidRPr="00FF5BB7" w:rsidRDefault="00CD4CF5" w:rsidP="00CD4CF5">
      <w:pPr>
        <w:numPr>
          <w:ilvl w:val="0"/>
          <w:numId w:val="3"/>
        </w:numPr>
        <w:spacing w:line="360" w:lineRule="auto"/>
        <w:rPr>
          <w:rFonts w:ascii="Arial" w:hAnsi="Arial" w:cs="Arial"/>
        </w:rPr>
      </w:pPr>
      <w:r>
        <w:rPr>
          <w:rFonts w:ascii="Arial" w:hAnsi="Arial" w:cs="Arial"/>
        </w:rPr>
        <w:t>National College Access Network Annual Conference</w:t>
      </w:r>
      <w:r w:rsidRPr="00FF5BB7">
        <w:rPr>
          <w:rFonts w:ascii="Arial" w:hAnsi="Arial" w:cs="Arial"/>
        </w:rPr>
        <w:t xml:space="preserve"> </w:t>
      </w:r>
    </w:p>
    <w:p w:rsidR="00CD4CF5" w:rsidRPr="00FF5BB7" w:rsidRDefault="00CD4CF5" w:rsidP="00CD4CF5">
      <w:pPr>
        <w:numPr>
          <w:ilvl w:val="0"/>
          <w:numId w:val="3"/>
        </w:numPr>
        <w:spacing w:line="360" w:lineRule="auto"/>
        <w:rPr>
          <w:rFonts w:ascii="Arial" w:hAnsi="Arial" w:cs="Arial"/>
        </w:rPr>
      </w:pPr>
      <w:r w:rsidRPr="00FF5BB7">
        <w:rPr>
          <w:rFonts w:ascii="Arial" w:hAnsi="Arial" w:cs="Arial"/>
        </w:rPr>
        <w:lastRenderedPageBreak/>
        <w:t>U.S. Congressional Hispanic Caucus Forum on Hispanics in Post-Secondary Education</w:t>
      </w:r>
    </w:p>
    <w:p w:rsidR="00CD4CF5" w:rsidRPr="00FF5BB7" w:rsidRDefault="00CD4CF5" w:rsidP="00CD4CF5">
      <w:pPr>
        <w:numPr>
          <w:ilvl w:val="0"/>
          <w:numId w:val="3"/>
        </w:numPr>
        <w:spacing w:line="360" w:lineRule="auto"/>
        <w:rPr>
          <w:rFonts w:ascii="Arial" w:hAnsi="Arial" w:cs="Arial"/>
        </w:rPr>
      </w:pPr>
      <w:r w:rsidRPr="00FF5BB7">
        <w:rPr>
          <w:rFonts w:ascii="Arial" w:hAnsi="Arial" w:cs="Arial"/>
        </w:rPr>
        <w:t>National Association of Chicana/o Studies (NACS)</w:t>
      </w:r>
      <w:r>
        <w:rPr>
          <w:rFonts w:ascii="Arial" w:hAnsi="Arial" w:cs="Arial"/>
        </w:rPr>
        <w:t xml:space="preserve"> Conference</w:t>
      </w:r>
    </w:p>
    <w:p w:rsidR="00CD4CF5" w:rsidRPr="00FF5BB7" w:rsidRDefault="00CD4CF5" w:rsidP="00CD4CF5">
      <w:pPr>
        <w:numPr>
          <w:ilvl w:val="0"/>
          <w:numId w:val="3"/>
        </w:numPr>
        <w:spacing w:line="360" w:lineRule="auto"/>
        <w:rPr>
          <w:rFonts w:ascii="Arial" w:hAnsi="Arial" w:cs="Arial"/>
        </w:rPr>
      </w:pPr>
      <w:r w:rsidRPr="00FF5BB7">
        <w:rPr>
          <w:rFonts w:ascii="Arial" w:hAnsi="Arial" w:cs="Arial"/>
        </w:rPr>
        <w:t>SACNAS Annual Conference</w:t>
      </w:r>
    </w:p>
    <w:p w:rsidR="00CD4CF5" w:rsidRPr="00FF5BB7" w:rsidRDefault="00CD4CF5" w:rsidP="00CD4CF5">
      <w:pPr>
        <w:numPr>
          <w:ilvl w:val="0"/>
          <w:numId w:val="3"/>
        </w:numPr>
        <w:spacing w:line="360" w:lineRule="auto"/>
        <w:rPr>
          <w:rFonts w:ascii="Arial" w:hAnsi="Arial" w:cs="Arial"/>
        </w:rPr>
      </w:pPr>
      <w:r w:rsidRPr="00FF5BB7">
        <w:rPr>
          <w:rFonts w:ascii="Arial" w:hAnsi="Arial" w:cs="Arial"/>
        </w:rPr>
        <w:t>California Mathematics Council of Community Colleges Conference</w:t>
      </w:r>
    </w:p>
    <w:p w:rsidR="00CD4CF5" w:rsidRDefault="00CD4CF5" w:rsidP="00CD4CF5">
      <w:pPr>
        <w:numPr>
          <w:ilvl w:val="0"/>
          <w:numId w:val="3"/>
        </w:numPr>
        <w:spacing w:line="360" w:lineRule="auto"/>
        <w:rPr>
          <w:rFonts w:ascii="Arial" w:hAnsi="Arial" w:cs="Arial"/>
        </w:rPr>
      </w:pPr>
      <w:r w:rsidRPr="00FF5BB7">
        <w:rPr>
          <w:rFonts w:ascii="Arial" w:hAnsi="Arial" w:cs="Arial"/>
        </w:rPr>
        <w:t xml:space="preserve">Computing, Control, and Engineering International Conference.  </w:t>
      </w:r>
    </w:p>
    <w:p w:rsidR="00284031" w:rsidRDefault="00284031" w:rsidP="00CD4CF5">
      <w:pPr>
        <w:numPr>
          <w:ilvl w:val="0"/>
          <w:numId w:val="3"/>
        </w:numPr>
        <w:spacing w:line="360" w:lineRule="auto"/>
        <w:rPr>
          <w:rFonts w:ascii="Arial" w:hAnsi="Arial" w:cs="Arial"/>
        </w:rPr>
      </w:pPr>
      <w:r>
        <w:rPr>
          <w:rFonts w:ascii="Arial" w:hAnsi="Arial" w:cs="Arial"/>
        </w:rPr>
        <w:t>White House Hispanic Community Action Summit</w:t>
      </w:r>
    </w:p>
    <w:p w:rsidR="00284031" w:rsidRDefault="00284031" w:rsidP="00CD4CF5">
      <w:pPr>
        <w:numPr>
          <w:ilvl w:val="0"/>
          <w:numId w:val="3"/>
        </w:numPr>
        <w:spacing w:line="360" w:lineRule="auto"/>
        <w:rPr>
          <w:rFonts w:ascii="Arial" w:hAnsi="Arial" w:cs="Arial"/>
        </w:rPr>
      </w:pPr>
      <w:r>
        <w:rPr>
          <w:rFonts w:ascii="Arial" w:hAnsi="Arial" w:cs="Arial"/>
        </w:rPr>
        <w:t>Latina Leadership conference</w:t>
      </w:r>
    </w:p>
    <w:p w:rsidR="00284031" w:rsidRDefault="00284031" w:rsidP="00CD4CF5">
      <w:pPr>
        <w:numPr>
          <w:ilvl w:val="0"/>
          <w:numId w:val="3"/>
        </w:numPr>
        <w:spacing w:line="360" w:lineRule="auto"/>
        <w:rPr>
          <w:rFonts w:ascii="Arial" w:hAnsi="Arial" w:cs="Arial"/>
        </w:rPr>
      </w:pPr>
      <w:r>
        <w:rPr>
          <w:rFonts w:ascii="Arial" w:hAnsi="Arial" w:cs="Arial"/>
        </w:rPr>
        <w:t>Northern California community Reading Association</w:t>
      </w:r>
    </w:p>
    <w:p w:rsidR="00284031" w:rsidRDefault="00596210" w:rsidP="00CD4CF5">
      <w:pPr>
        <w:numPr>
          <w:ilvl w:val="0"/>
          <w:numId w:val="3"/>
        </w:numPr>
        <w:spacing w:line="360" w:lineRule="auto"/>
        <w:rPr>
          <w:rFonts w:ascii="Arial" w:hAnsi="Arial" w:cs="Arial"/>
        </w:rPr>
      </w:pPr>
      <w:r>
        <w:rPr>
          <w:rFonts w:ascii="Arial" w:hAnsi="Arial" w:cs="Arial"/>
        </w:rPr>
        <w:t xml:space="preserve">On-Line Teaching Conference </w:t>
      </w:r>
    </w:p>
    <w:p w:rsidR="00596210" w:rsidRDefault="00596210" w:rsidP="00CD4CF5">
      <w:pPr>
        <w:numPr>
          <w:ilvl w:val="0"/>
          <w:numId w:val="3"/>
        </w:numPr>
        <w:spacing w:line="360" w:lineRule="auto"/>
        <w:rPr>
          <w:rFonts w:ascii="Arial" w:hAnsi="Arial" w:cs="Arial"/>
        </w:rPr>
      </w:pPr>
      <w:r>
        <w:rPr>
          <w:rFonts w:ascii="Arial" w:hAnsi="Arial" w:cs="Arial"/>
        </w:rPr>
        <w:t>National Race &amp; Ethnicity in American Conference</w:t>
      </w:r>
    </w:p>
    <w:p w:rsidR="00596210" w:rsidRDefault="00596210" w:rsidP="00CD4CF5">
      <w:pPr>
        <w:numPr>
          <w:ilvl w:val="0"/>
          <w:numId w:val="3"/>
        </w:numPr>
        <w:spacing w:line="360" w:lineRule="auto"/>
        <w:rPr>
          <w:rFonts w:ascii="Arial" w:hAnsi="Arial" w:cs="Arial"/>
        </w:rPr>
      </w:pPr>
      <w:r>
        <w:rPr>
          <w:rFonts w:ascii="Arial" w:hAnsi="Arial" w:cs="Arial"/>
        </w:rPr>
        <w:t>UC &amp; CSU Counselor Conferences</w:t>
      </w:r>
    </w:p>
    <w:p w:rsidR="00596210" w:rsidRPr="00FF5BB7" w:rsidRDefault="00596210" w:rsidP="00CD4CF5">
      <w:pPr>
        <w:numPr>
          <w:ilvl w:val="0"/>
          <w:numId w:val="3"/>
        </w:numPr>
        <w:spacing w:line="360" w:lineRule="auto"/>
        <w:rPr>
          <w:rFonts w:ascii="Arial" w:hAnsi="Arial" w:cs="Arial"/>
        </w:rPr>
      </w:pPr>
      <w:r>
        <w:rPr>
          <w:rFonts w:ascii="Arial" w:hAnsi="Arial" w:cs="Arial"/>
        </w:rPr>
        <w:t>Tomás Rivera Policy Institute Conference</w:t>
      </w:r>
    </w:p>
    <w:p w:rsidR="00CD4CF5" w:rsidRDefault="00CD4CF5" w:rsidP="001F6F39">
      <w:pPr>
        <w:spacing w:line="360" w:lineRule="auto"/>
        <w:rPr>
          <w:rFonts w:ascii="Arial" w:hAnsi="Arial" w:cs="Arial"/>
          <w:u w:val="single"/>
        </w:rPr>
      </w:pPr>
    </w:p>
    <w:p w:rsidR="008C2A28" w:rsidRDefault="008C2A28" w:rsidP="001F6F39">
      <w:pPr>
        <w:spacing w:line="360" w:lineRule="auto"/>
        <w:rPr>
          <w:rFonts w:ascii="Arial" w:hAnsi="Arial" w:cs="Arial"/>
          <w:u w:val="single"/>
        </w:rPr>
      </w:pPr>
      <w:r w:rsidRPr="003E5F03">
        <w:rPr>
          <w:rFonts w:ascii="Arial" w:hAnsi="Arial" w:cs="Arial"/>
          <w:b/>
          <w:u w:val="single"/>
        </w:rPr>
        <w:t>B3</w:t>
      </w:r>
      <w:r w:rsidRPr="003E5F03">
        <w:rPr>
          <w:rFonts w:ascii="Arial" w:hAnsi="Arial" w:cs="Arial"/>
          <w:u w:val="single"/>
        </w:rPr>
        <w:t>. Enlace course outlines</w:t>
      </w:r>
    </w:p>
    <w:p w:rsidR="003E5F03" w:rsidRPr="003E5F03" w:rsidRDefault="002D2F05" w:rsidP="003E5F03">
      <w:pPr>
        <w:spacing w:line="360" w:lineRule="auto"/>
        <w:rPr>
          <w:rFonts w:ascii="Arial" w:hAnsi="Arial" w:cs="Arial"/>
          <w:b/>
          <w:sz w:val="20"/>
          <w:szCs w:val="20"/>
          <w:u w:val="single"/>
        </w:rPr>
      </w:pPr>
      <w:r w:rsidRPr="004A64AE">
        <w:rPr>
          <w:rFonts w:ascii="Arial" w:hAnsi="Arial" w:cs="Arial"/>
        </w:rPr>
        <w:t xml:space="preserve">All course </w:t>
      </w:r>
      <w:r w:rsidR="00C623D3" w:rsidRPr="004A64AE">
        <w:rPr>
          <w:rFonts w:ascii="Arial" w:hAnsi="Arial" w:cs="Arial"/>
        </w:rPr>
        <w:t>SLO’s/</w:t>
      </w:r>
      <w:r w:rsidRPr="004A64AE">
        <w:rPr>
          <w:rFonts w:ascii="Arial" w:hAnsi="Arial" w:cs="Arial"/>
        </w:rPr>
        <w:t>outlines have been updated.</w:t>
      </w:r>
      <w:r w:rsidR="003E5F03">
        <w:rPr>
          <w:rFonts w:ascii="Arial" w:hAnsi="Arial" w:cs="Arial"/>
        </w:rPr>
        <w:t xml:space="preserve"> </w:t>
      </w:r>
    </w:p>
    <w:p w:rsidR="002D2F05" w:rsidRPr="002D2F05" w:rsidRDefault="002D2F05" w:rsidP="002D2F05">
      <w:pPr>
        <w:autoSpaceDE w:val="0"/>
        <w:autoSpaceDN w:val="0"/>
        <w:adjustRightInd w:val="0"/>
        <w:rPr>
          <w:rFonts w:ascii="Arial" w:hAnsi="Arial" w:cs="Arial"/>
          <w:color w:val="FF0000"/>
        </w:rPr>
      </w:pPr>
    </w:p>
    <w:p w:rsidR="002D2F05" w:rsidRDefault="002D2F05" w:rsidP="002D2F05">
      <w:pPr>
        <w:spacing w:line="360" w:lineRule="auto"/>
        <w:rPr>
          <w:rFonts w:ascii="Arial" w:hAnsi="Arial" w:cs="Arial"/>
        </w:rPr>
      </w:pPr>
      <w:r w:rsidRPr="00B42939">
        <w:rPr>
          <w:rFonts w:ascii="Arial" w:hAnsi="Arial" w:cs="Arial"/>
        </w:rPr>
        <w:t>English</w:t>
      </w:r>
      <w:r>
        <w:rPr>
          <w:rFonts w:ascii="Arial" w:hAnsi="Arial" w:cs="Arial"/>
        </w:rPr>
        <w:t xml:space="preserve"> 330, Improvement of Writing</w:t>
      </w:r>
      <w:r w:rsidR="002F18FE">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ab/>
        <w:t>12/08/12</w:t>
      </w:r>
      <w:r w:rsidR="002F18FE">
        <w:rPr>
          <w:rFonts w:ascii="Arial" w:hAnsi="Arial" w:cs="Arial"/>
        </w:rPr>
        <w:tab/>
      </w:r>
      <w:r w:rsidR="002F18FE">
        <w:rPr>
          <w:rFonts w:ascii="Arial" w:hAnsi="Arial" w:cs="Arial"/>
        </w:rPr>
        <w:tab/>
      </w:r>
    </w:p>
    <w:p w:rsidR="002D2F05" w:rsidRPr="00B42939" w:rsidRDefault="002D2F05" w:rsidP="002D2F05">
      <w:pPr>
        <w:spacing w:line="360" w:lineRule="auto"/>
        <w:rPr>
          <w:rFonts w:ascii="Arial" w:hAnsi="Arial" w:cs="Arial"/>
        </w:rPr>
      </w:pPr>
      <w:r w:rsidRPr="00B42939">
        <w:rPr>
          <w:rFonts w:ascii="Arial" w:hAnsi="Arial" w:cs="Arial"/>
        </w:rPr>
        <w:t>English 104</w:t>
      </w:r>
      <w:r>
        <w:rPr>
          <w:rFonts w:ascii="Arial" w:hAnsi="Arial" w:cs="Arial"/>
        </w:rPr>
        <w:t>, Fundamentals of Composition</w:t>
      </w:r>
      <w:r w:rsidR="00E62D00">
        <w:rPr>
          <w:rFonts w:ascii="Arial" w:hAnsi="Arial" w:cs="Arial"/>
        </w:rPr>
        <w:tab/>
      </w:r>
      <w:r w:rsidR="00E62D00">
        <w:rPr>
          <w:rFonts w:ascii="Arial" w:hAnsi="Arial" w:cs="Arial"/>
        </w:rPr>
        <w:tab/>
      </w:r>
      <w:r w:rsidR="00E62D00">
        <w:rPr>
          <w:rFonts w:ascii="Arial" w:hAnsi="Arial" w:cs="Arial"/>
        </w:rPr>
        <w:tab/>
        <w:t>04/29/10</w:t>
      </w:r>
    </w:p>
    <w:p w:rsidR="002D2F05" w:rsidRPr="00B42939" w:rsidRDefault="002D2F05" w:rsidP="002D2F05">
      <w:pPr>
        <w:spacing w:line="360" w:lineRule="auto"/>
        <w:rPr>
          <w:rFonts w:ascii="Arial" w:hAnsi="Arial" w:cs="Arial"/>
        </w:rPr>
      </w:pPr>
      <w:r w:rsidRPr="00C623D3">
        <w:rPr>
          <w:rFonts w:ascii="Arial" w:hAnsi="Arial" w:cs="Arial"/>
        </w:rPr>
        <w:t>English 1A, English Composition</w:t>
      </w:r>
      <w:r w:rsidR="00C623D3">
        <w:rPr>
          <w:rFonts w:ascii="Arial" w:hAnsi="Arial" w:cs="Arial"/>
        </w:rPr>
        <w:tab/>
      </w:r>
      <w:r w:rsidR="00C623D3">
        <w:rPr>
          <w:rFonts w:ascii="Arial" w:hAnsi="Arial" w:cs="Arial"/>
        </w:rPr>
        <w:tab/>
      </w:r>
      <w:r w:rsidR="00C623D3">
        <w:rPr>
          <w:rFonts w:ascii="Arial" w:hAnsi="Arial" w:cs="Arial"/>
        </w:rPr>
        <w:tab/>
      </w:r>
      <w:r w:rsidR="00C623D3">
        <w:rPr>
          <w:rFonts w:ascii="Arial" w:hAnsi="Arial" w:cs="Arial"/>
        </w:rPr>
        <w:tab/>
      </w:r>
      <w:r w:rsidR="00C623D3">
        <w:rPr>
          <w:rFonts w:ascii="Arial" w:hAnsi="Arial" w:cs="Arial"/>
        </w:rPr>
        <w:tab/>
        <w:t>11/30/06</w:t>
      </w:r>
    </w:p>
    <w:p w:rsidR="002D2F05" w:rsidRPr="00B42939" w:rsidRDefault="002D2F05" w:rsidP="002D2F05">
      <w:pPr>
        <w:spacing w:line="360" w:lineRule="auto"/>
        <w:rPr>
          <w:rFonts w:ascii="Arial" w:hAnsi="Arial" w:cs="Arial"/>
        </w:rPr>
      </w:pPr>
      <w:r w:rsidRPr="00B42939">
        <w:rPr>
          <w:rFonts w:ascii="Arial" w:hAnsi="Arial" w:cs="Arial"/>
        </w:rPr>
        <w:t>Math 310</w:t>
      </w:r>
      <w:r>
        <w:rPr>
          <w:rFonts w:ascii="Arial" w:hAnsi="Arial" w:cs="Arial"/>
        </w:rPr>
        <w:t xml:space="preserve">, Basic Mathematics </w:t>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ab/>
        <w:t>05/08/08</w:t>
      </w:r>
    </w:p>
    <w:p w:rsidR="002D2F05" w:rsidRPr="00C623D3" w:rsidRDefault="00C623D3" w:rsidP="002D2F05">
      <w:pPr>
        <w:spacing w:line="360" w:lineRule="auto"/>
        <w:rPr>
          <w:rFonts w:ascii="Arial" w:hAnsi="Arial" w:cs="Arial"/>
        </w:rPr>
      </w:pPr>
      <w:r>
        <w:rPr>
          <w:rFonts w:ascii="Arial" w:hAnsi="Arial" w:cs="Arial"/>
        </w:rPr>
        <w:t>Math 111</w:t>
      </w:r>
      <w:r w:rsidR="002D2F05" w:rsidRPr="00C623D3">
        <w:rPr>
          <w:rFonts w:ascii="Arial" w:hAnsi="Arial" w:cs="Arial"/>
        </w:rPr>
        <w:t>, Elementary Algebra</w:t>
      </w:r>
      <w:r>
        <w:rPr>
          <w:rFonts w:ascii="Arial" w:hAnsi="Arial" w:cs="Arial"/>
        </w:rPr>
        <w:t xml:space="preserve"> (replaced Math 11A.11/11)</w:t>
      </w:r>
      <w:r>
        <w:rPr>
          <w:rFonts w:ascii="Arial" w:hAnsi="Arial" w:cs="Arial"/>
        </w:rPr>
        <w:tab/>
        <w:t>12/03/08</w:t>
      </w:r>
      <w:r w:rsidR="00E62D00" w:rsidRPr="00C623D3">
        <w:rPr>
          <w:rFonts w:ascii="Arial" w:hAnsi="Arial" w:cs="Arial"/>
        </w:rPr>
        <w:tab/>
      </w:r>
      <w:r w:rsidR="00E62D00" w:rsidRPr="00C623D3">
        <w:rPr>
          <w:rFonts w:ascii="Arial" w:hAnsi="Arial" w:cs="Arial"/>
        </w:rPr>
        <w:tab/>
      </w:r>
    </w:p>
    <w:p w:rsidR="002D2F05" w:rsidRDefault="002D2F05" w:rsidP="002D2F05">
      <w:pPr>
        <w:spacing w:line="360" w:lineRule="auto"/>
        <w:rPr>
          <w:rFonts w:ascii="Arial" w:hAnsi="Arial" w:cs="Arial"/>
        </w:rPr>
      </w:pPr>
      <w:r>
        <w:rPr>
          <w:rFonts w:ascii="Arial" w:hAnsi="Arial" w:cs="Arial"/>
        </w:rPr>
        <w:t>Math 13, Intermediate Algebra</w:t>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ab/>
        <w:t>04/29/10</w:t>
      </w:r>
    </w:p>
    <w:p w:rsidR="002D2F05" w:rsidRDefault="002D2F05" w:rsidP="002D2F05">
      <w:pPr>
        <w:spacing w:line="360" w:lineRule="auto"/>
        <w:rPr>
          <w:rFonts w:ascii="Arial" w:hAnsi="Arial" w:cs="Arial"/>
        </w:rPr>
      </w:pPr>
      <w:r>
        <w:rPr>
          <w:rFonts w:ascii="Arial" w:hAnsi="Arial" w:cs="Arial"/>
        </w:rPr>
        <w:t>Math 63, Elementary Statistics</w:t>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ab/>
        <w:t>09/22/11</w:t>
      </w:r>
    </w:p>
    <w:p w:rsidR="002D2F05" w:rsidRDefault="002D2F05" w:rsidP="002D2F05">
      <w:pPr>
        <w:spacing w:line="360" w:lineRule="auto"/>
        <w:rPr>
          <w:rFonts w:ascii="Arial" w:hAnsi="Arial" w:cs="Arial"/>
        </w:rPr>
      </w:pPr>
      <w:r>
        <w:rPr>
          <w:rFonts w:ascii="Arial" w:hAnsi="Arial" w:cs="Arial"/>
        </w:rPr>
        <w:t>Counseling 15, Blueprint for Success</w:t>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ab/>
        <w:t>08/01/11</w:t>
      </w:r>
    </w:p>
    <w:p w:rsidR="002D2F05" w:rsidRDefault="002D2F05" w:rsidP="002D2F05">
      <w:pPr>
        <w:spacing w:line="360" w:lineRule="auto"/>
        <w:rPr>
          <w:rFonts w:ascii="Arial" w:hAnsi="Arial" w:cs="Arial"/>
        </w:rPr>
      </w:pPr>
      <w:r>
        <w:rPr>
          <w:rFonts w:ascii="Arial" w:hAnsi="Arial" w:cs="Arial"/>
        </w:rPr>
        <w:t>Counseling 17, Transfer to Four-Year Institution Simplified</w:t>
      </w:r>
      <w:r w:rsidR="00E62D00">
        <w:rPr>
          <w:rFonts w:ascii="Arial" w:hAnsi="Arial" w:cs="Arial"/>
        </w:rPr>
        <w:tab/>
        <w:t>08/01/11</w:t>
      </w:r>
    </w:p>
    <w:p w:rsidR="002D2F05" w:rsidRDefault="002D2F05" w:rsidP="002D2F05">
      <w:pPr>
        <w:spacing w:line="360" w:lineRule="auto"/>
        <w:rPr>
          <w:rFonts w:ascii="Arial" w:hAnsi="Arial" w:cs="Arial"/>
        </w:rPr>
      </w:pPr>
      <w:r>
        <w:rPr>
          <w:rFonts w:ascii="Arial" w:hAnsi="Arial" w:cs="Arial"/>
        </w:rPr>
        <w:t>Counseling 18, Planning Educational Futures</w:t>
      </w:r>
      <w:r w:rsidR="00E62D00">
        <w:rPr>
          <w:rFonts w:ascii="Arial" w:hAnsi="Arial" w:cs="Arial"/>
        </w:rPr>
        <w:tab/>
      </w:r>
      <w:r w:rsidR="00E62D00">
        <w:rPr>
          <w:rFonts w:ascii="Arial" w:hAnsi="Arial" w:cs="Arial"/>
        </w:rPr>
        <w:tab/>
      </w:r>
      <w:r w:rsidR="00E62D00">
        <w:rPr>
          <w:rFonts w:ascii="Arial" w:hAnsi="Arial" w:cs="Arial"/>
        </w:rPr>
        <w:tab/>
        <w:t>08/01/11</w:t>
      </w:r>
    </w:p>
    <w:p w:rsidR="002D2F05" w:rsidRDefault="002D2F05" w:rsidP="002D2F05">
      <w:pPr>
        <w:spacing w:line="360" w:lineRule="auto"/>
        <w:rPr>
          <w:rFonts w:ascii="Arial" w:hAnsi="Arial" w:cs="Arial"/>
        </w:rPr>
      </w:pPr>
      <w:r w:rsidRPr="00C623D3">
        <w:rPr>
          <w:rFonts w:ascii="Arial" w:hAnsi="Arial" w:cs="Arial"/>
        </w:rPr>
        <w:t>Biology 65, Wildlife Biology</w:t>
      </w:r>
      <w:r w:rsidR="00C623D3">
        <w:rPr>
          <w:rFonts w:ascii="Arial" w:hAnsi="Arial" w:cs="Arial"/>
        </w:rPr>
        <w:tab/>
      </w:r>
      <w:r w:rsidR="00C623D3">
        <w:rPr>
          <w:rFonts w:ascii="Arial" w:hAnsi="Arial" w:cs="Arial"/>
        </w:rPr>
        <w:tab/>
      </w:r>
      <w:r w:rsidR="00C623D3">
        <w:rPr>
          <w:rFonts w:ascii="Arial" w:hAnsi="Arial" w:cs="Arial"/>
        </w:rPr>
        <w:tab/>
      </w:r>
      <w:r w:rsidR="00C623D3">
        <w:rPr>
          <w:rFonts w:ascii="Arial" w:hAnsi="Arial" w:cs="Arial"/>
        </w:rPr>
        <w:tab/>
      </w:r>
      <w:r w:rsidR="00C623D3">
        <w:rPr>
          <w:rFonts w:ascii="Arial" w:hAnsi="Arial" w:cs="Arial"/>
        </w:rPr>
        <w:tab/>
        <w:t>11/10/05</w:t>
      </w:r>
    </w:p>
    <w:p w:rsidR="002D2F05" w:rsidRDefault="002D2F05" w:rsidP="002D2F05">
      <w:pPr>
        <w:spacing w:line="360" w:lineRule="auto"/>
        <w:rPr>
          <w:rFonts w:ascii="Arial" w:hAnsi="Arial" w:cs="Arial"/>
        </w:rPr>
      </w:pPr>
      <w:r>
        <w:rPr>
          <w:rFonts w:ascii="Arial" w:hAnsi="Arial" w:cs="Arial"/>
        </w:rPr>
        <w:t>Environmental Science 10, Environmental Science</w:t>
      </w:r>
      <w:r w:rsidR="00E62D00">
        <w:rPr>
          <w:rFonts w:ascii="Arial" w:hAnsi="Arial" w:cs="Arial"/>
        </w:rPr>
        <w:tab/>
      </w:r>
      <w:r w:rsidR="00E62D00">
        <w:rPr>
          <w:rFonts w:ascii="Arial" w:hAnsi="Arial" w:cs="Arial"/>
        </w:rPr>
        <w:tab/>
        <w:t>10/28/10</w:t>
      </w:r>
    </w:p>
    <w:p w:rsidR="008C2A28" w:rsidRPr="00D354A9" w:rsidRDefault="00E85822" w:rsidP="002D2F05">
      <w:pPr>
        <w:spacing w:line="360" w:lineRule="auto"/>
        <w:rPr>
          <w:rFonts w:ascii="Arial" w:hAnsi="Arial" w:cs="Arial"/>
          <w:b/>
          <w:u w:val="single"/>
        </w:rPr>
      </w:pPr>
      <w:r>
        <w:rPr>
          <w:rFonts w:ascii="Arial" w:hAnsi="Arial" w:cs="Arial"/>
        </w:rPr>
        <w:tab/>
      </w:r>
      <w:r w:rsidR="002D2F05" w:rsidRPr="00D354A9">
        <w:rPr>
          <w:rFonts w:ascii="Arial" w:hAnsi="Arial" w:cs="Arial"/>
        </w:rPr>
        <w:t>Source: \\Do_data_whse\R&amp;P\Curriculum\Course Outlines\6-Final</w:t>
      </w:r>
    </w:p>
    <w:p w:rsidR="00B74015" w:rsidRPr="00FF5BB7" w:rsidRDefault="00EE1BBC" w:rsidP="001F6F39">
      <w:pPr>
        <w:spacing w:line="360" w:lineRule="auto"/>
        <w:rPr>
          <w:rFonts w:ascii="Arial" w:hAnsi="Arial" w:cs="Arial"/>
          <w:u w:val="single"/>
        </w:rPr>
      </w:pPr>
      <w:r w:rsidRPr="00EE1BBC">
        <w:rPr>
          <w:rFonts w:ascii="Arial" w:hAnsi="Arial" w:cs="Arial"/>
          <w:b/>
          <w:u w:val="single"/>
        </w:rPr>
        <w:lastRenderedPageBreak/>
        <w:t>B4.</w:t>
      </w:r>
      <w:r>
        <w:rPr>
          <w:rFonts w:ascii="Arial" w:hAnsi="Arial" w:cs="Arial"/>
          <w:u w:val="single"/>
        </w:rPr>
        <w:t xml:space="preserve"> </w:t>
      </w:r>
      <w:r w:rsidR="00B74015" w:rsidRPr="00FF5BB7">
        <w:rPr>
          <w:rFonts w:ascii="Arial" w:hAnsi="Arial" w:cs="Arial"/>
          <w:u w:val="single"/>
        </w:rPr>
        <w:t xml:space="preserve">Enlace </w:t>
      </w:r>
      <w:r w:rsidR="008C2A28">
        <w:rPr>
          <w:rFonts w:ascii="Arial" w:hAnsi="Arial" w:cs="Arial"/>
          <w:u w:val="single"/>
        </w:rPr>
        <w:t>Innovative Pedagogy</w:t>
      </w:r>
    </w:p>
    <w:p w:rsidR="00B74015" w:rsidRPr="00AD3A04" w:rsidRDefault="00B74015" w:rsidP="001F6F39">
      <w:pPr>
        <w:spacing w:line="360" w:lineRule="auto"/>
        <w:rPr>
          <w:rFonts w:ascii="Arial" w:hAnsi="Arial" w:cs="Arial"/>
        </w:rPr>
      </w:pPr>
      <w:r w:rsidRPr="00AD3A04">
        <w:rPr>
          <w:rFonts w:ascii="Arial" w:hAnsi="Arial" w:cs="Arial"/>
        </w:rPr>
        <w:t>At the heart of the Enlace pedagogy is culturally responsive teaching (CRT)</w:t>
      </w:r>
      <w:r>
        <w:rPr>
          <w:rFonts w:ascii="Arial" w:hAnsi="Arial" w:cs="Arial"/>
        </w:rPr>
        <w:t xml:space="preserve">, </w:t>
      </w:r>
      <w:r w:rsidRPr="00AD3A04">
        <w:rPr>
          <w:rFonts w:ascii="Arial" w:hAnsi="Arial" w:cs="Arial"/>
        </w:rPr>
        <w:t xml:space="preserve">a tool for creating an environment in which </w:t>
      </w:r>
      <w:r>
        <w:rPr>
          <w:rFonts w:ascii="Arial" w:hAnsi="Arial" w:cs="Arial"/>
        </w:rPr>
        <w:t>each student</w:t>
      </w:r>
      <w:r w:rsidRPr="00AD3A04">
        <w:rPr>
          <w:rFonts w:ascii="Arial" w:hAnsi="Arial" w:cs="Arial"/>
        </w:rPr>
        <w:t xml:space="preserve"> has equitable access to success</w:t>
      </w:r>
      <w:r>
        <w:rPr>
          <w:rFonts w:ascii="Arial" w:hAnsi="Arial" w:cs="Arial"/>
        </w:rPr>
        <w:t>.  Enlace CRT</w:t>
      </w:r>
      <w:r w:rsidRPr="00AD3A04">
        <w:rPr>
          <w:rFonts w:ascii="Arial" w:hAnsi="Arial" w:cs="Arial"/>
        </w:rPr>
        <w:t xml:space="preserve"> </w:t>
      </w:r>
      <w:r>
        <w:rPr>
          <w:rFonts w:ascii="Arial" w:hAnsi="Arial" w:cs="Arial"/>
        </w:rPr>
        <w:t>includes the following elements:</w:t>
      </w:r>
    </w:p>
    <w:p w:rsidR="00B74015" w:rsidRDefault="00B74015" w:rsidP="00DF30C8">
      <w:pPr>
        <w:numPr>
          <w:ilvl w:val="0"/>
          <w:numId w:val="12"/>
        </w:numPr>
        <w:spacing w:line="360" w:lineRule="auto"/>
        <w:rPr>
          <w:rFonts w:ascii="Arial" w:hAnsi="Arial" w:cs="Arial"/>
        </w:rPr>
      </w:pPr>
      <w:r>
        <w:rPr>
          <w:rFonts w:ascii="Arial" w:hAnsi="Arial" w:cs="Arial"/>
        </w:rPr>
        <w:t>Communication of high expectations</w:t>
      </w:r>
    </w:p>
    <w:p w:rsidR="00B74015" w:rsidRDefault="00B74015" w:rsidP="00DF30C8">
      <w:pPr>
        <w:numPr>
          <w:ilvl w:val="0"/>
          <w:numId w:val="12"/>
        </w:numPr>
        <w:spacing w:line="360" w:lineRule="auto"/>
        <w:rPr>
          <w:rFonts w:ascii="Arial" w:hAnsi="Arial" w:cs="Arial"/>
        </w:rPr>
      </w:pPr>
      <w:r>
        <w:rPr>
          <w:rFonts w:ascii="Arial" w:hAnsi="Arial" w:cs="Arial"/>
        </w:rPr>
        <w:t>Active teaching methods that promote student engagement</w:t>
      </w:r>
    </w:p>
    <w:p w:rsidR="00B74015" w:rsidRDefault="00B74015" w:rsidP="00DF30C8">
      <w:pPr>
        <w:numPr>
          <w:ilvl w:val="0"/>
          <w:numId w:val="12"/>
        </w:numPr>
        <w:spacing w:line="360" w:lineRule="auto"/>
        <w:rPr>
          <w:rFonts w:ascii="Arial" w:hAnsi="Arial" w:cs="Arial"/>
        </w:rPr>
      </w:pPr>
      <w:r>
        <w:rPr>
          <w:rFonts w:ascii="Arial" w:hAnsi="Arial" w:cs="Arial"/>
        </w:rPr>
        <w:t>Teacher as facilitator</w:t>
      </w:r>
    </w:p>
    <w:p w:rsidR="00B74015" w:rsidRDefault="00B74015" w:rsidP="00DF30C8">
      <w:pPr>
        <w:numPr>
          <w:ilvl w:val="0"/>
          <w:numId w:val="12"/>
        </w:numPr>
        <w:spacing w:line="360" w:lineRule="auto"/>
        <w:rPr>
          <w:rFonts w:ascii="Arial" w:hAnsi="Arial" w:cs="Arial"/>
        </w:rPr>
      </w:pPr>
      <w:r>
        <w:rPr>
          <w:rFonts w:ascii="Arial" w:hAnsi="Arial" w:cs="Arial"/>
        </w:rPr>
        <w:t>Positive perspectives on families and communities of culturally and linguistically diverse students</w:t>
      </w:r>
    </w:p>
    <w:p w:rsidR="00B74015" w:rsidRDefault="00B74015" w:rsidP="00DF30C8">
      <w:pPr>
        <w:numPr>
          <w:ilvl w:val="0"/>
          <w:numId w:val="12"/>
        </w:numPr>
        <w:spacing w:line="360" w:lineRule="auto"/>
        <w:rPr>
          <w:rFonts w:ascii="Arial" w:hAnsi="Arial" w:cs="Arial"/>
        </w:rPr>
      </w:pPr>
      <w:r>
        <w:rPr>
          <w:rFonts w:ascii="Arial" w:hAnsi="Arial" w:cs="Arial"/>
        </w:rPr>
        <w:t>Cultural sensitivity</w:t>
      </w:r>
    </w:p>
    <w:p w:rsidR="00B74015" w:rsidRDefault="00B74015" w:rsidP="00DF30C8">
      <w:pPr>
        <w:numPr>
          <w:ilvl w:val="0"/>
          <w:numId w:val="12"/>
        </w:numPr>
        <w:spacing w:line="360" w:lineRule="auto"/>
        <w:rPr>
          <w:rFonts w:ascii="Arial" w:hAnsi="Arial" w:cs="Arial"/>
        </w:rPr>
      </w:pPr>
      <w:r>
        <w:rPr>
          <w:rFonts w:ascii="Arial" w:hAnsi="Arial" w:cs="Arial"/>
        </w:rPr>
        <w:t>Reshaping the curriculum so it is culturally responsive to the background of students</w:t>
      </w:r>
    </w:p>
    <w:p w:rsidR="00B74015" w:rsidRDefault="00B74015" w:rsidP="00DF30C8">
      <w:pPr>
        <w:numPr>
          <w:ilvl w:val="0"/>
          <w:numId w:val="12"/>
        </w:numPr>
        <w:spacing w:line="360" w:lineRule="auto"/>
        <w:rPr>
          <w:rFonts w:ascii="Arial" w:hAnsi="Arial" w:cs="Arial"/>
        </w:rPr>
      </w:pPr>
      <w:r>
        <w:rPr>
          <w:rFonts w:ascii="Arial" w:hAnsi="Arial" w:cs="Arial"/>
        </w:rPr>
        <w:t>Culturally mediated instruction, characterized by the use of culturally mediated cognition, culturally appropriate social situations for learning, and culturally valued knowledge in curriculum content.</w:t>
      </w:r>
    </w:p>
    <w:p w:rsidR="00B74015" w:rsidRDefault="00B74015" w:rsidP="00DF30C8">
      <w:pPr>
        <w:numPr>
          <w:ilvl w:val="0"/>
          <w:numId w:val="12"/>
        </w:numPr>
        <w:spacing w:line="360" w:lineRule="auto"/>
        <w:rPr>
          <w:rFonts w:ascii="Arial" w:hAnsi="Arial" w:cs="Arial"/>
        </w:rPr>
      </w:pPr>
      <w:r>
        <w:rPr>
          <w:rFonts w:ascii="Arial" w:hAnsi="Arial" w:cs="Arial"/>
        </w:rPr>
        <w:t>Student controlled classroom discourse</w:t>
      </w:r>
    </w:p>
    <w:p w:rsidR="00B74015" w:rsidRPr="0035578A" w:rsidRDefault="00B74015" w:rsidP="00DF30C8">
      <w:pPr>
        <w:numPr>
          <w:ilvl w:val="0"/>
          <w:numId w:val="12"/>
        </w:numPr>
        <w:spacing w:line="360" w:lineRule="auto"/>
        <w:rPr>
          <w:rFonts w:ascii="Arial" w:hAnsi="Arial" w:cs="Arial"/>
        </w:rPr>
      </w:pPr>
      <w:r>
        <w:rPr>
          <w:rFonts w:ascii="Arial" w:hAnsi="Arial" w:cs="Arial"/>
        </w:rPr>
        <w:t xml:space="preserve">Small group instruction and academically-related discourse </w:t>
      </w:r>
    </w:p>
    <w:p w:rsidR="00B74015" w:rsidRDefault="00B74015" w:rsidP="00737823">
      <w:pPr>
        <w:rPr>
          <w:rFonts w:ascii="Arial" w:hAnsi="Arial" w:cs="Arial"/>
          <w:u w:val="single"/>
        </w:rPr>
      </w:pPr>
    </w:p>
    <w:p w:rsidR="00B74015" w:rsidRPr="00FF5BB7" w:rsidRDefault="00B74015" w:rsidP="001F6F39">
      <w:pPr>
        <w:spacing w:line="360" w:lineRule="auto"/>
        <w:rPr>
          <w:rFonts w:ascii="Arial" w:hAnsi="Arial" w:cs="Arial"/>
        </w:rPr>
      </w:pPr>
      <w:r>
        <w:rPr>
          <w:rFonts w:ascii="Arial" w:hAnsi="Arial" w:cs="Arial"/>
        </w:rPr>
        <w:t>One example of Enlace CRT</w:t>
      </w:r>
      <w:r w:rsidRPr="00FF5BB7">
        <w:rPr>
          <w:rFonts w:ascii="Arial" w:hAnsi="Arial" w:cs="Arial"/>
        </w:rPr>
        <w:t xml:space="preserve"> is the use of learning communities and learning cohorts in the development of </w:t>
      </w:r>
      <w:r w:rsidR="00737823">
        <w:rPr>
          <w:rFonts w:ascii="Arial" w:hAnsi="Arial" w:cs="Arial"/>
        </w:rPr>
        <w:t xml:space="preserve">Latin@ </w:t>
      </w:r>
      <w:r w:rsidRPr="00FF5BB7">
        <w:rPr>
          <w:rFonts w:ascii="Arial" w:hAnsi="Arial" w:cs="Arial"/>
        </w:rPr>
        <w:t xml:space="preserve">students’ basic skills and in the transition of </w:t>
      </w:r>
      <w:r w:rsidR="00737823">
        <w:rPr>
          <w:rFonts w:ascii="Arial" w:hAnsi="Arial" w:cs="Arial"/>
        </w:rPr>
        <w:t xml:space="preserve">Latin@ </w:t>
      </w:r>
      <w:r w:rsidRPr="00FF5BB7">
        <w:rPr>
          <w:rFonts w:ascii="Arial" w:hAnsi="Arial" w:cs="Arial"/>
        </w:rPr>
        <w:t>students into academia in preparation for transfer. For instance, Enlace math classes are structured as problem-solving workshops.  The Enlace math instructor serves as a facilitator and resource for students solving p</w:t>
      </w:r>
      <w:r w:rsidR="00737823">
        <w:rPr>
          <w:rFonts w:ascii="Arial" w:hAnsi="Arial" w:cs="Arial"/>
        </w:rPr>
        <w:t>roblems in collaborative groups, sharing</w:t>
      </w:r>
      <w:r w:rsidRPr="00FF5BB7">
        <w:rPr>
          <w:rFonts w:ascii="Arial" w:hAnsi="Arial" w:cs="Arial"/>
        </w:rPr>
        <w:t xml:space="preserve"> responsibility for their learning and skill mastery.  Enlace math courses are offered in sequence from developmental math to transfer level math.  This strategic course offering facilitates learning communities and learning cohorts across time.  The Enlace math course sequence is Math 310 (Basic Arithmetic), Math 11A (Introduction to Algebra), Math 13 (Intermediate Algebra</w:t>
      </w:r>
      <w:r>
        <w:rPr>
          <w:rFonts w:ascii="Arial" w:hAnsi="Arial" w:cs="Arial"/>
        </w:rPr>
        <w:t>)</w:t>
      </w:r>
      <w:r w:rsidRPr="00FF5BB7">
        <w:rPr>
          <w:rFonts w:ascii="Arial" w:hAnsi="Arial" w:cs="Arial"/>
        </w:rPr>
        <w:t xml:space="preserve">, and Math 63 (Statistics).  Enlace students beginning in Math 310, a developmental course, can maintain learning cohorts </w:t>
      </w:r>
      <w:r w:rsidRPr="00FF5BB7">
        <w:rPr>
          <w:rFonts w:ascii="Arial" w:hAnsi="Arial" w:cs="Arial"/>
        </w:rPr>
        <w:lastRenderedPageBreak/>
        <w:t xml:space="preserve">through four consecutive semesters, culminating in Math 63, a transfer level math course.   In effect, students enroll in four consecutive Enlace math courses with the same Enlace student cohort, same Enlace </w:t>
      </w:r>
      <w:r w:rsidR="00737823">
        <w:rPr>
          <w:rFonts w:ascii="Arial" w:hAnsi="Arial" w:cs="Arial"/>
        </w:rPr>
        <w:t xml:space="preserve">culturally competent </w:t>
      </w:r>
      <w:r w:rsidRPr="00FF5BB7">
        <w:rPr>
          <w:rFonts w:ascii="Arial" w:hAnsi="Arial" w:cs="Arial"/>
        </w:rPr>
        <w:t xml:space="preserve">instructor, and same Enlace support services, a unique learning scaffold to maximize course success, persistence, and transfer.  District generated data confirms the effectiveness of the Enlace approach for </w:t>
      </w:r>
      <w:r w:rsidR="00737823">
        <w:rPr>
          <w:rFonts w:ascii="Arial" w:hAnsi="Arial" w:cs="Arial"/>
        </w:rPr>
        <w:t>Latin@</w:t>
      </w:r>
      <w:r w:rsidRPr="00FF5BB7">
        <w:rPr>
          <w:rFonts w:ascii="Arial" w:hAnsi="Arial" w:cs="Arial"/>
        </w:rPr>
        <w:t xml:space="preserve"> math students.</w:t>
      </w:r>
    </w:p>
    <w:p w:rsidR="00B74015" w:rsidRPr="00FF5BB7" w:rsidRDefault="00B74015" w:rsidP="001F6F39">
      <w:pPr>
        <w:spacing w:line="360" w:lineRule="auto"/>
        <w:rPr>
          <w:rFonts w:ascii="Arial" w:hAnsi="Arial" w:cs="Arial"/>
        </w:rPr>
      </w:pPr>
    </w:p>
    <w:p w:rsidR="002F18FE" w:rsidRPr="002F18FE" w:rsidRDefault="002F18FE" w:rsidP="001F6F39">
      <w:pPr>
        <w:spacing w:line="360" w:lineRule="auto"/>
        <w:rPr>
          <w:rFonts w:ascii="Arial" w:hAnsi="Arial" w:cs="Arial"/>
          <w:b/>
          <w:color w:val="000000" w:themeColor="text1"/>
          <w:u w:val="single"/>
        </w:rPr>
      </w:pPr>
      <w:r w:rsidRPr="002F18FE">
        <w:rPr>
          <w:rFonts w:ascii="Arial" w:hAnsi="Arial" w:cs="Arial"/>
          <w:b/>
          <w:color w:val="000000" w:themeColor="text1"/>
          <w:u w:val="single"/>
        </w:rPr>
        <w:t>B5.</w:t>
      </w:r>
      <w:r>
        <w:rPr>
          <w:rFonts w:ascii="Arial" w:hAnsi="Arial" w:cs="Arial"/>
          <w:b/>
          <w:color w:val="000000" w:themeColor="text1"/>
          <w:u w:val="single"/>
        </w:rPr>
        <w:t xml:space="preserve"> </w:t>
      </w:r>
      <w:r w:rsidRPr="00B94816">
        <w:rPr>
          <w:rFonts w:ascii="Arial" w:hAnsi="Arial" w:cs="Arial"/>
          <w:color w:val="000000" w:themeColor="text1"/>
          <w:u w:val="single"/>
        </w:rPr>
        <w:t>Plans for future curricular development and/or program modifications</w:t>
      </w:r>
    </w:p>
    <w:p w:rsidR="00010F94" w:rsidRPr="007A4FCD" w:rsidRDefault="00010F94" w:rsidP="00B94816">
      <w:pPr>
        <w:autoSpaceDE w:val="0"/>
        <w:autoSpaceDN w:val="0"/>
        <w:adjustRightInd w:val="0"/>
        <w:rPr>
          <w:rFonts w:ascii="Arial" w:hAnsi="Arial" w:cs="Arial"/>
        </w:rPr>
      </w:pPr>
      <w:r w:rsidRPr="007A4FCD">
        <w:rPr>
          <w:rFonts w:ascii="Arial" w:hAnsi="Arial" w:cs="Arial"/>
        </w:rPr>
        <w:t>As the Latin@ EVC student population continues to grow</w:t>
      </w:r>
      <w:r w:rsidR="00DD1ECD" w:rsidRPr="007A4FCD">
        <w:rPr>
          <w:rFonts w:ascii="Arial" w:hAnsi="Arial" w:cs="Arial"/>
        </w:rPr>
        <w:t>,</w:t>
      </w:r>
      <w:r w:rsidRPr="007A4FCD">
        <w:rPr>
          <w:rFonts w:ascii="Arial" w:hAnsi="Arial" w:cs="Arial"/>
        </w:rPr>
        <w:t xml:space="preserve"> the Enlace Program will </w:t>
      </w:r>
      <w:r w:rsidR="0071059F" w:rsidRPr="007A4FCD">
        <w:rPr>
          <w:rFonts w:ascii="Arial" w:hAnsi="Arial" w:cs="Arial"/>
        </w:rPr>
        <w:t xml:space="preserve">advocate </w:t>
      </w:r>
      <w:r w:rsidRPr="007A4FCD">
        <w:rPr>
          <w:rFonts w:ascii="Arial" w:hAnsi="Arial" w:cs="Arial"/>
        </w:rPr>
        <w:t xml:space="preserve">to expand </w:t>
      </w:r>
      <w:r w:rsidR="002A5D7B" w:rsidRPr="007A4FCD">
        <w:rPr>
          <w:rFonts w:ascii="Arial" w:hAnsi="Arial" w:cs="Arial"/>
        </w:rPr>
        <w:t>its</w:t>
      </w:r>
      <w:r w:rsidR="00DD1ECD" w:rsidRPr="007A4FCD">
        <w:rPr>
          <w:rFonts w:ascii="Arial" w:hAnsi="Arial" w:cs="Arial"/>
        </w:rPr>
        <w:t>’</w:t>
      </w:r>
      <w:r w:rsidRPr="007A4FCD">
        <w:rPr>
          <w:rFonts w:ascii="Arial" w:hAnsi="Arial" w:cs="Arial"/>
        </w:rPr>
        <w:t xml:space="preserve"> offerings </w:t>
      </w:r>
      <w:r w:rsidR="002A5D7B" w:rsidRPr="007A4FCD">
        <w:rPr>
          <w:rFonts w:ascii="Arial" w:hAnsi="Arial" w:cs="Arial"/>
        </w:rPr>
        <w:t xml:space="preserve">and services </w:t>
      </w:r>
      <w:r w:rsidR="0071059F" w:rsidRPr="007A4FCD">
        <w:rPr>
          <w:rFonts w:ascii="Arial" w:hAnsi="Arial" w:cs="Arial"/>
        </w:rPr>
        <w:t>to meet the</w:t>
      </w:r>
      <w:r w:rsidR="00DD1ECD" w:rsidRPr="007A4FCD">
        <w:rPr>
          <w:rFonts w:ascii="Arial" w:hAnsi="Arial" w:cs="Arial"/>
        </w:rPr>
        <w:t>ir</w:t>
      </w:r>
      <w:r w:rsidR="0071059F" w:rsidRPr="007A4FCD">
        <w:rPr>
          <w:rFonts w:ascii="Arial" w:hAnsi="Arial" w:cs="Arial"/>
        </w:rPr>
        <w:t xml:space="preserve"> educational needs</w:t>
      </w:r>
      <w:r w:rsidR="00DD1ECD" w:rsidRPr="007A4FCD">
        <w:rPr>
          <w:rFonts w:ascii="Arial" w:hAnsi="Arial" w:cs="Arial"/>
        </w:rPr>
        <w:t>.</w:t>
      </w:r>
    </w:p>
    <w:p w:rsidR="00854C25" w:rsidRDefault="00854C25" w:rsidP="00B94816">
      <w:pPr>
        <w:autoSpaceDE w:val="0"/>
        <w:autoSpaceDN w:val="0"/>
        <w:adjustRightInd w:val="0"/>
        <w:rPr>
          <w:rFonts w:ascii="Arial" w:hAnsi="Arial" w:cs="Arial"/>
          <w:b/>
          <w:u w:val="single"/>
        </w:rPr>
      </w:pPr>
    </w:p>
    <w:p w:rsidR="00B94816" w:rsidRDefault="00B94816" w:rsidP="00B94816">
      <w:pPr>
        <w:autoSpaceDE w:val="0"/>
        <w:autoSpaceDN w:val="0"/>
        <w:adjustRightInd w:val="0"/>
        <w:rPr>
          <w:rFonts w:ascii="Arial" w:hAnsi="Arial" w:cs="Arial"/>
          <w:highlight w:val="yellow"/>
          <w:u w:val="single"/>
        </w:rPr>
      </w:pPr>
      <w:r w:rsidRPr="002A5D7B">
        <w:rPr>
          <w:rFonts w:ascii="Arial" w:hAnsi="Arial" w:cs="Arial"/>
          <w:b/>
          <w:u w:val="single"/>
        </w:rPr>
        <w:t xml:space="preserve">B6. </w:t>
      </w:r>
      <w:r w:rsidRPr="002A5D7B">
        <w:rPr>
          <w:rFonts w:ascii="Arial" w:hAnsi="Arial" w:cs="Arial"/>
          <w:u w:val="single"/>
        </w:rPr>
        <w:t>Enlace Course Articulation Agreements</w:t>
      </w:r>
    </w:p>
    <w:p w:rsidR="00B94816" w:rsidRDefault="00B94816" w:rsidP="00B94816">
      <w:pPr>
        <w:autoSpaceDE w:val="0"/>
        <w:autoSpaceDN w:val="0"/>
        <w:adjustRightInd w:val="0"/>
        <w:rPr>
          <w:rFonts w:ascii="Arial" w:hAnsi="Arial" w:cs="Arial"/>
          <w:highlight w:val="yellow"/>
          <w:u w:val="single"/>
        </w:rPr>
      </w:pPr>
    </w:p>
    <w:p w:rsidR="00B94816" w:rsidRDefault="00B94816" w:rsidP="00B94816">
      <w:pPr>
        <w:spacing w:line="360" w:lineRule="auto"/>
        <w:rPr>
          <w:rFonts w:ascii="Arial" w:hAnsi="Arial" w:cs="Arial"/>
        </w:rPr>
      </w:pPr>
      <w:r w:rsidRPr="00B42939">
        <w:rPr>
          <w:rFonts w:ascii="Arial" w:hAnsi="Arial" w:cs="Arial"/>
        </w:rPr>
        <w:t>English</w:t>
      </w:r>
      <w:r>
        <w:rPr>
          <w:rFonts w:ascii="Arial" w:hAnsi="Arial" w:cs="Arial"/>
        </w:rPr>
        <w:t xml:space="preserve"> 330, Improvement of Writing</w:t>
      </w:r>
      <w:r w:rsidR="00985CBB">
        <w:rPr>
          <w:rFonts w:ascii="Arial" w:hAnsi="Arial" w:cs="Arial"/>
        </w:rPr>
        <w:t xml:space="preserve"> </w:t>
      </w:r>
      <w:r w:rsidR="00985CBB">
        <w:rPr>
          <w:rFonts w:ascii="Arial" w:hAnsi="Arial" w:cs="Arial"/>
        </w:rPr>
        <w:tab/>
      </w:r>
      <w:r w:rsidR="00985CBB">
        <w:rPr>
          <w:rFonts w:ascii="Arial" w:hAnsi="Arial" w:cs="Arial"/>
        </w:rPr>
        <w:tab/>
      </w:r>
      <w:r w:rsidR="008D516F">
        <w:rPr>
          <w:rFonts w:ascii="Arial" w:hAnsi="Arial" w:cs="Arial"/>
        </w:rPr>
        <w:t xml:space="preserve">This is a prerequisite course to </w:t>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C06659">
        <w:rPr>
          <w:rFonts w:ascii="Arial" w:hAnsi="Arial" w:cs="Arial"/>
        </w:rPr>
        <w:t>English 10</w:t>
      </w:r>
      <w:r w:rsidR="003C2040">
        <w:rPr>
          <w:rFonts w:ascii="Arial" w:hAnsi="Arial" w:cs="Arial"/>
        </w:rPr>
        <w:t>4</w:t>
      </w:r>
      <w:r w:rsidR="00C06659">
        <w:rPr>
          <w:rFonts w:ascii="Arial" w:hAnsi="Arial" w:cs="Arial"/>
        </w:rPr>
        <w:t>/</w:t>
      </w:r>
      <w:r>
        <w:rPr>
          <w:rFonts w:ascii="Arial" w:hAnsi="Arial" w:cs="Arial"/>
        </w:rPr>
        <w:t xml:space="preserve"> </w:t>
      </w:r>
      <w:r w:rsidR="00DF5BD1">
        <w:rPr>
          <w:rFonts w:ascii="Arial" w:hAnsi="Arial" w:cs="Arial"/>
        </w:rPr>
        <w:t>Non transferable.</w:t>
      </w:r>
    </w:p>
    <w:p w:rsidR="00B94816" w:rsidRPr="00B42939" w:rsidRDefault="00B94816" w:rsidP="00B94816">
      <w:pPr>
        <w:spacing w:line="360" w:lineRule="auto"/>
        <w:rPr>
          <w:rFonts w:ascii="Arial" w:hAnsi="Arial" w:cs="Arial"/>
        </w:rPr>
      </w:pPr>
      <w:r w:rsidRPr="00B42939">
        <w:rPr>
          <w:rFonts w:ascii="Arial" w:hAnsi="Arial" w:cs="Arial"/>
        </w:rPr>
        <w:t>English 104</w:t>
      </w:r>
      <w:r>
        <w:rPr>
          <w:rFonts w:ascii="Arial" w:hAnsi="Arial" w:cs="Arial"/>
        </w:rPr>
        <w:t>, Fundamentals of Compositio</w:t>
      </w:r>
      <w:r w:rsidR="00985CBB">
        <w:rPr>
          <w:rFonts w:ascii="Arial" w:hAnsi="Arial" w:cs="Arial"/>
        </w:rPr>
        <w:t>n</w:t>
      </w:r>
      <w:r w:rsidR="00985CBB">
        <w:rPr>
          <w:rFonts w:ascii="Arial" w:hAnsi="Arial" w:cs="Arial"/>
        </w:rPr>
        <w:tab/>
        <w:t xml:space="preserve">This is a prerequisite course to </w:t>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DF5BD1">
        <w:rPr>
          <w:rFonts w:ascii="Arial" w:hAnsi="Arial" w:cs="Arial"/>
        </w:rPr>
        <w:t>English 1A/ Non transferable.</w:t>
      </w:r>
    </w:p>
    <w:p w:rsidR="00B94816" w:rsidRPr="00B42939" w:rsidRDefault="00B94816" w:rsidP="00B94816">
      <w:pPr>
        <w:spacing w:line="360" w:lineRule="auto"/>
        <w:rPr>
          <w:rFonts w:ascii="Arial" w:hAnsi="Arial" w:cs="Arial"/>
        </w:rPr>
      </w:pPr>
      <w:r w:rsidRPr="00B42939">
        <w:rPr>
          <w:rFonts w:ascii="Arial" w:hAnsi="Arial" w:cs="Arial"/>
        </w:rPr>
        <w:t>English 1A</w:t>
      </w:r>
      <w:r>
        <w:rPr>
          <w:rFonts w:ascii="Arial" w:hAnsi="Arial" w:cs="Arial"/>
        </w:rPr>
        <w:t>, English Composition</w:t>
      </w:r>
      <w:r>
        <w:rPr>
          <w:rFonts w:ascii="Arial" w:hAnsi="Arial" w:cs="Arial"/>
        </w:rPr>
        <w:tab/>
      </w:r>
      <w:r>
        <w:rPr>
          <w:rFonts w:ascii="Arial" w:hAnsi="Arial" w:cs="Arial"/>
        </w:rPr>
        <w:tab/>
      </w:r>
      <w:r>
        <w:rPr>
          <w:rFonts w:ascii="Arial" w:hAnsi="Arial" w:cs="Arial"/>
        </w:rPr>
        <w:tab/>
        <w:t>CSU GE</w:t>
      </w:r>
      <w:r w:rsidR="003C2040">
        <w:rPr>
          <w:rFonts w:ascii="Arial" w:hAnsi="Arial" w:cs="Arial"/>
        </w:rPr>
        <w:t>: A2 &amp; IGETC</w:t>
      </w:r>
      <w:r w:rsidR="00045167">
        <w:rPr>
          <w:rFonts w:ascii="Arial" w:hAnsi="Arial" w:cs="Arial"/>
        </w:rPr>
        <w:t>:</w:t>
      </w:r>
      <w:r w:rsidR="00985CBB">
        <w:rPr>
          <w:rFonts w:ascii="Arial" w:hAnsi="Arial" w:cs="Arial"/>
        </w:rPr>
        <w:t xml:space="preserve"> 1A</w:t>
      </w:r>
    </w:p>
    <w:p w:rsidR="00B94816" w:rsidRPr="00B42939" w:rsidRDefault="00B94816" w:rsidP="00B94816">
      <w:pPr>
        <w:spacing w:line="360" w:lineRule="auto"/>
        <w:rPr>
          <w:rFonts w:ascii="Arial" w:hAnsi="Arial" w:cs="Arial"/>
        </w:rPr>
      </w:pPr>
      <w:r w:rsidRPr="00B42939">
        <w:rPr>
          <w:rFonts w:ascii="Arial" w:hAnsi="Arial" w:cs="Arial"/>
        </w:rPr>
        <w:t>Math 310</w:t>
      </w:r>
      <w:r>
        <w:rPr>
          <w:rFonts w:ascii="Arial" w:hAnsi="Arial" w:cs="Arial"/>
        </w:rPr>
        <w:t xml:space="preserve">, Basic Mathematics </w:t>
      </w:r>
      <w:r>
        <w:rPr>
          <w:rFonts w:ascii="Arial" w:hAnsi="Arial" w:cs="Arial"/>
        </w:rPr>
        <w:tab/>
      </w:r>
      <w:r w:rsidR="00985CBB">
        <w:rPr>
          <w:rFonts w:ascii="Arial" w:hAnsi="Arial" w:cs="Arial"/>
        </w:rPr>
        <w:tab/>
      </w:r>
      <w:r w:rsidR="00985CBB">
        <w:rPr>
          <w:rFonts w:ascii="Arial" w:hAnsi="Arial" w:cs="Arial"/>
        </w:rPr>
        <w:tab/>
        <w:t xml:space="preserve">This is a prerequisite course to </w:t>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DF5BD1">
        <w:rPr>
          <w:rFonts w:ascii="Arial" w:hAnsi="Arial" w:cs="Arial"/>
        </w:rPr>
        <w:t>Math 11A/ Non transferable.</w:t>
      </w:r>
    </w:p>
    <w:p w:rsidR="00B94816" w:rsidRDefault="00B94816" w:rsidP="00B94816">
      <w:pPr>
        <w:spacing w:line="360" w:lineRule="auto"/>
        <w:rPr>
          <w:rFonts w:ascii="Arial" w:hAnsi="Arial" w:cs="Arial"/>
        </w:rPr>
      </w:pPr>
      <w:r w:rsidRPr="00B42939">
        <w:rPr>
          <w:rFonts w:ascii="Arial" w:hAnsi="Arial" w:cs="Arial"/>
        </w:rPr>
        <w:t>Math 11A</w:t>
      </w:r>
      <w:r>
        <w:rPr>
          <w:rFonts w:ascii="Arial" w:hAnsi="Arial" w:cs="Arial"/>
        </w:rPr>
        <w:t>, Elementary Algebra</w:t>
      </w:r>
      <w:r>
        <w:rPr>
          <w:rFonts w:ascii="Arial" w:hAnsi="Arial" w:cs="Arial"/>
        </w:rPr>
        <w:tab/>
      </w:r>
      <w:r w:rsidR="00C06659">
        <w:rPr>
          <w:rFonts w:ascii="Arial" w:hAnsi="Arial" w:cs="Arial"/>
        </w:rPr>
        <w:tab/>
      </w:r>
      <w:r w:rsidR="00C06659">
        <w:rPr>
          <w:rFonts w:ascii="Arial" w:hAnsi="Arial" w:cs="Arial"/>
        </w:rPr>
        <w:tab/>
        <w:t xml:space="preserve">This is a prerequisite course to </w:t>
      </w:r>
      <w:r w:rsidR="00C06659">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t>Math 13/Non transferable.</w:t>
      </w:r>
    </w:p>
    <w:p w:rsidR="00B94816" w:rsidRDefault="00B94816" w:rsidP="00B94816">
      <w:pPr>
        <w:spacing w:line="360" w:lineRule="auto"/>
        <w:rPr>
          <w:rFonts w:ascii="Arial" w:hAnsi="Arial" w:cs="Arial"/>
        </w:rPr>
      </w:pPr>
      <w:r>
        <w:rPr>
          <w:rFonts w:ascii="Arial" w:hAnsi="Arial" w:cs="Arial"/>
        </w:rPr>
        <w:t>Math 13, Intermediate Algebra</w:t>
      </w:r>
      <w:r>
        <w:rPr>
          <w:rFonts w:ascii="Arial" w:hAnsi="Arial" w:cs="Arial"/>
        </w:rPr>
        <w:tab/>
      </w:r>
      <w:r w:rsidR="00C06659">
        <w:rPr>
          <w:rFonts w:ascii="Arial" w:hAnsi="Arial" w:cs="Arial"/>
        </w:rPr>
        <w:tab/>
      </w:r>
      <w:r w:rsidR="00C06659">
        <w:rPr>
          <w:rFonts w:ascii="Arial" w:hAnsi="Arial" w:cs="Arial"/>
        </w:rPr>
        <w:tab/>
        <w:t>This is a prerequisite course to</w:t>
      </w:r>
      <w:r w:rsidR="00983CEF">
        <w:rPr>
          <w:rFonts w:ascii="Arial" w:hAnsi="Arial" w:cs="Arial"/>
        </w:rPr>
        <w:t xml:space="preserve"> </w:t>
      </w:r>
      <w:r w:rsidR="003C2040">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t>Math 63/Non transferable.</w:t>
      </w:r>
    </w:p>
    <w:p w:rsidR="00B94816" w:rsidRDefault="00B94816" w:rsidP="00B94816">
      <w:pPr>
        <w:spacing w:line="360" w:lineRule="auto"/>
        <w:rPr>
          <w:rFonts w:ascii="Arial" w:hAnsi="Arial" w:cs="Arial"/>
        </w:rPr>
      </w:pPr>
      <w:r>
        <w:rPr>
          <w:rFonts w:ascii="Arial" w:hAnsi="Arial" w:cs="Arial"/>
        </w:rPr>
        <w:t>Math 63</w:t>
      </w:r>
      <w:r w:rsidR="00D6279A">
        <w:rPr>
          <w:rFonts w:ascii="Arial" w:hAnsi="Arial" w:cs="Arial"/>
        </w:rPr>
        <w:t>, Elementary Statistics</w:t>
      </w:r>
      <w:r w:rsidR="00D6279A">
        <w:rPr>
          <w:rFonts w:ascii="Arial" w:hAnsi="Arial" w:cs="Arial"/>
        </w:rPr>
        <w:tab/>
      </w:r>
      <w:r w:rsidR="00D6279A">
        <w:rPr>
          <w:rFonts w:ascii="Arial" w:hAnsi="Arial" w:cs="Arial"/>
        </w:rPr>
        <w:tab/>
      </w:r>
      <w:r w:rsidR="00D6279A">
        <w:rPr>
          <w:rFonts w:ascii="Arial" w:hAnsi="Arial" w:cs="Arial"/>
        </w:rPr>
        <w:tab/>
        <w:t xml:space="preserve">CSU GE: B4 &amp; </w:t>
      </w:r>
      <w:r w:rsidR="00045167">
        <w:rPr>
          <w:rFonts w:ascii="Arial" w:hAnsi="Arial" w:cs="Arial"/>
        </w:rPr>
        <w:t>IGETC:</w:t>
      </w:r>
      <w:r w:rsidR="00C06659">
        <w:rPr>
          <w:rFonts w:ascii="Arial" w:hAnsi="Arial" w:cs="Arial"/>
        </w:rPr>
        <w:t xml:space="preserve"> 2A</w:t>
      </w:r>
      <w:r>
        <w:rPr>
          <w:rFonts w:ascii="Arial" w:hAnsi="Arial" w:cs="Arial"/>
        </w:rPr>
        <w:t xml:space="preserve"> </w:t>
      </w:r>
    </w:p>
    <w:p w:rsidR="00B94816" w:rsidRDefault="00B94816" w:rsidP="00B94816">
      <w:pPr>
        <w:spacing w:line="360" w:lineRule="auto"/>
        <w:rPr>
          <w:rFonts w:ascii="Arial" w:hAnsi="Arial" w:cs="Arial"/>
        </w:rPr>
      </w:pPr>
      <w:r>
        <w:rPr>
          <w:rFonts w:ascii="Arial" w:hAnsi="Arial" w:cs="Arial"/>
        </w:rPr>
        <w:t>Counseling 15, Blueprint for Success</w:t>
      </w:r>
      <w:r w:rsidR="00C06659">
        <w:rPr>
          <w:rFonts w:ascii="Arial" w:hAnsi="Arial" w:cs="Arial"/>
        </w:rPr>
        <w:tab/>
      </w:r>
      <w:r w:rsidR="00C06659">
        <w:rPr>
          <w:rFonts w:ascii="Arial" w:hAnsi="Arial" w:cs="Arial"/>
        </w:rPr>
        <w:tab/>
      </w:r>
      <w:r w:rsidR="00D6279A">
        <w:rPr>
          <w:rFonts w:ascii="Arial" w:hAnsi="Arial" w:cs="Arial"/>
        </w:rPr>
        <w:t>CSU transferable</w:t>
      </w:r>
      <w:r w:rsidR="00DF5BD1">
        <w:rPr>
          <w:rFonts w:ascii="Arial" w:hAnsi="Arial" w:cs="Arial"/>
        </w:rPr>
        <w:t>/EVC A</w:t>
      </w:r>
      <w:r w:rsidR="003B0D42">
        <w:rPr>
          <w:rFonts w:ascii="Arial" w:hAnsi="Arial" w:cs="Arial"/>
        </w:rPr>
        <w:t>A, AS</w:t>
      </w:r>
      <w:r w:rsidR="00DF5BD1">
        <w:rPr>
          <w:rFonts w:ascii="Arial" w:hAnsi="Arial" w:cs="Arial"/>
        </w:rPr>
        <w:t xml:space="preserve">, </w:t>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3B0D42">
        <w:rPr>
          <w:rFonts w:ascii="Arial" w:hAnsi="Arial" w:cs="Arial"/>
        </w:rPr>
        <w:tab/>
      </w:r>
      <w:r w:rsidR="00DF5BD1">
        <w:rPr>
          <w:rFonts w:ascii="Arial" w:hAnsi="Arial" w:cs="Arial"/>
        </w:rPr>
        <w:t>applicable</w:t>
      </w:r>
    </w:p>
    <w:p w:rsidR="00737765" w:rsidRDefault="00B94816" w:rsidP="00B94816">
      <w:pPr>
        <w:spacing w:line="360" w:lineRule="auto"/>
        <w:rPr>
          <w:rFonts w:ascii="Arial" w:hAnsi="Arial" w:cs="Arial"/>
        </w:rPr>
      </w:pPr>
      <w:r>
        <w:rPr>
          <w:rFonts w:ascii="Arial" w:hAnsi="Arial" w:cs="Arial"/>
        </w:rPr>
        <w:t xml:space="preserve">Counseling 17, Transfer to Four-Year </w:t>
      </w:r>
    </w:p>
    <w:p w:rsidR="00B94816" w:rsidRDefault="00B94816" w:rsidP="00B94816">
      <w:pPr>
        <w:spacing w:line="360" w:lineRule="auto"/>
        <w:rPr>
          <w:rFonts w:ascii="Arial" w:hAnsi="Arial" w:cs="Arial"/>
        </w:rPr>
      </w:pPr>
      <w:r>
        <w:rPr>
          <w:rFonts w:ascii="Arial" w:hAnsi="Arial" w:cs="Arial"/>
        </w:rPr>
        <w:t>Institution Simplified</w:t>
      </w:r>
      <w:r w:rsidR="00D6279A">
        <w:rPr>
          <w:rFonts w:ascii="Arial" w:hAnsi="Arial" w:cs="Arial"/>
        </w:rPr>
        <w:t xml:space="preserve">                         </w:t>
      </w:r>
      <w:r w:rsidR="00737765">
        <w:rPr>
          <w:rFonts w:ascii="Arial" w:hAnsi="Arial" w:cs="Arial"/>
        </w:rPr>
        <w:tab/>
      </w:r>
      <w:r w:rsidR="00590C14">
        <w:rPr>
          <w:rFonts w:ascii="Arial" w:hAnsi="Arial" w:cs="Arial"/>
        </w:rPr>
        <w:tab/>
      </w:r>
      <w:r w:rsidR="003B0D42">
        <w:rPr>
          <w:rFonts w:ascii="Arial" w:hAnsi="Arial" w:cs="Arial"/>
        </w:rPr>
        <w:t>EVC</w:t>
      </w:r>
      <w:r w:rsidR="007F5DA4">
        <w:rPr>
          <w:rFonts w:ascii="Arial" w:hAnsi="Arial" w:cs="Arial"/>
        </w:rPr>
        <w:t>/</w:t>
      </w:r>
      <w:r w:rsidR="003B0D42">
        <w:rPr>
          <w:rFonts w:ascii="Arial" w:hAnsi="Arial" w:cs="Arial"/>
        </w:rPr>
        <w:t>AS,</w:t>
      </w:r>
      <w:r w:rsidR="00D6279A">
        <w:rPr>
          <w:rFonts w:ascii="Arial" w:hAnsi="Arial" w:cs="Arial"/>
        </w:rPr>
        <w:t xml:space="preserve"> applicable</w:t>
      </w:r>
      <w:r w:rsidR="00352537">
        <w:rPr>
          <w:rFonts w:ascii="Arial" w:hAnsi="Arial" w:cs="Arial"/>
        </w:rPr>
        <w:t xml:space="preserve">                        </w:t>
      </w:r>
    </w:p>
    <w:p w:rsidR="00B94816" w:rsidRDefault="00B94816" w:rsidP="00B94816">
      <w:pPr>
        <w:spacing w:line="360" w:lineRule="auto"/>
        <w:rPr>
          <w:rFonts w:ascii="Arial" w:hAnsi="Arial" w:cs="Arial"/>
        </w:rPr>
      </w:pPr>
      <w:r>
        <w:rPr>
          <w:rFonts w:ascii="Arial" w:hAnsi="Arial" w:cs="Arial"/>
        </w:rPr>
        <w:t>Counseling 18, Planning Educational Futures</w:t>
      </w:r>
      <w:r w:rsidR="00045167">
        <w:rPr>
          <w:rFonts w:ascii="Arial" w:hAnsi="Arial" w:cs="Arial"/>
        </w:rPr>
        <w:tab/>
        <w:t>CSU transferable</w:t>
      </w:r>
      <w:r w:rsidR="007F5DA4">
        <w:rPr>
          <w:rFonts w:ascii="Arial" w:hAnsi="Arial" w:cs="Arial"/>
        </w:rPr>
        <w:t xml:space="preserve">/EVC AA, </w:t>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t>AS, applicable</w:t>
      </w:r>
    </w:p>
    <w:p w:rsidR="00B94816" w:rsidRDefault="00B94816" w:rsidP="00B94816">
      <w:pPr>
        <w:spacing w:line="360" w:lineRule="auto"/>
        <w:rPr>
          <w:rFonts w:ascii="Arial" w:hAnsi="Arial" w:cs="Arial"/>
        </w:rPr>
      </w:pPr>
      <w:r>
        <w:rPr>
          <w:rFonts w:ascii="Arial" w:hAnsi="Arial" w:cs="Arial"/>
        </w:rPr>
        <w:lastRenderedPageBreak/>
        <w:t>Biology 65, Wildlife Biology</w:t>
      </w:r>
      <w:r>
        <w:rPr>
          <w:rFonts w:ascii="Arial" w:hAnsi="Arial" w:cs="Arial"/>
        </w:rPr>
        <w:tab/>
      </w:r>
      <w:r>
        <w:rPr>
          <w:rFonts w:ascii="Arial" w:hAnsi="Arial" w:cs="Arial"/>
        </w:rPr>
        <w:tab/>
      </w:r>
      <w:r>
        <w:rPr>
          <w:rFonts w:ascii="Arial" w:hAnsi="Arial" w:cs="Arial"/>
        </w:rPr>
        <w:tab/>
      </w:r>
      <w:r w:rsidR="007F5DA4">
        <w:rPr>
          <w:rFonts w:ascii="Arial" w:hAnsi="Arial" w:cs="Arial"/>
        </w:rPr>
        <w:tab/>
      </w:r>
      <w:r w:rsidR="00045167">
        <w:rPr>
          <w:rFonts w:ascii="Arial" w:hAnsi="Arial" w:cs="Arial"/>
        </w:rPr>
        <w:t>CSU GE</w:t>
      </w:r>
      <w:r w:rsidR="00590C14">
        <w:rPr>
          <w:rFonts w:ascii="Arial" w:hAnsi="Arial" w:cs="Arial"/>
        </w:rPr>
        <w:t>:</w:t>
      </w:r>
      <w:r w:rsidR="00045167">
        <w:rPr>
          <w:rFonts w:ascii="Arial" w:hAnsi="Arial" w:cs="Arial"/>
        </w:rPr>
        <w:t xml:space="preserve"> B</w:t>
      </w:r>
      <w:r w:rsidR="00590C14">
        <w:rPr>
          <w:rFonts w:ascii="Arial" w:hAnsi="Arial" w:cs="Arial"/>
        </w:rPr>
        <w:t xml:space="preserve">2 &amp; </w:t>
      </w:r>
      <w:r w:rsidR="00045167">
        <w:rPr>
          <w:rFonts w:ascii="Arial" w:hAnsi="Arial" w:cs="Arial"/>
        </w:rPr>
        <w:t>IGETC: 5B</w:t>
      </w:r>
    </w:p>
    <w:p w:rsidR="00B94816" w:rsidRDefault="00B94816" w:rsidP="00B94816">
      <w:pPr>
        <w:spacing w:line="360" w:lineRule="auto"/>
        <w:rPr>
          <w:rFonts w:ascii="Arial" w:hAnsi="Arial" w:cs="Arial"/>
        </w:rPr>
      </w:pPr>
      <w:r>
        <w:rPr>
          <w:rFonts w:ascii="Arial" w:hAnsi="Arial" w:cs="Arial"/>
        </w:rPr>
        <w:t>Environmental Science 10, Environmental Science</w:t>
      </w:r>
      <w:r>
        <w:rPr>
          <w:rFonts w:ascii="Arial" w:hAnsi="Arial" w:cs="Arial"/>
        </w:rPr>
        <w:tab/>
        <w:t>CSU GE</w:t>
      </w:r>
      <w:r w:rsidR="00590C14">
        <w:rPr>
          <w:rFonts w:ascii="Arial" w:hAnsi="Arial" w:cs="Arial"/>
        </w:rPr>
        <w:t xml:space="preserve">: B4 &amp; </w:t>
      </w:r>
      <w:r w:rsidR="00FF1A69">
        <w:rPr>
          <w:rFonts w:ascii="Arial" w:hAnsi="Arial" w:cs="Arial"/>
        </w:rPr>
        <w:t>IGETC</w:t>
      </w:r>
      <w:r w:rsidR="007F5DA4">
        <w:rPr>
          <w:rFonts w:ascii="Arial" w:hAnsi="Arial" w:cs="Arial"/>
        </w:rPr>
        <w:t xml:space="preserve">: 5A, </w:t>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t>5B</w:t>
      </w:r>
    </w:p>
    <w:p w:rsidR="00075EBB" w:rsidRPr="00C16767" w:rsidRDefault="007F0E6E" w:rsidP="00B94816">
      <w:pPr>
        <w:spacing w:line="360" w:lineRule="auto"/>
        <w:rPr>
          <w:rFonts w:ascii="Arial" w:hAnsi="Arial" w:cs="Arial"/>
        </w:rPr>
      </w:pPr>
      <w:r w:rsidRPr="00C16767">
        <w:rPr>
          <w:rFonts w:ascii="Arial" w:hAnsi="Arial" w:cs="Arial"/>
        </w:rPr>
        <w:t>*See Appendix A for CSU GE</w:t>
      </w:r>
    </w:p>
    <w:p w:rsidR="007F0E6E" w:rsidRPr="00B42939" w:rsidRDefault="007F0E6E" w:rsidP="00B94816">
      <w:pPr>
        <w:spacing w:line="360" w:lineRule="auto"/>
        <w:rPr>
          <w:rFonts w:ascii="Arial" w:hAnsi="Arial" w:cs="Arial"/>
        </w:rPr>
      </w:pPr>
      <w:r w:rsidRPr="00C16767">
        <w:rPr>
          <w:rFonts w:ascii="Arial" w:hAnsi="Arial" w:cs="Arial"/>
        </w:rPr>
        <w:t>*See Appendix B for IGETC GE</w:t>
      </w:r>
    </w:p>
    <w:p w:rsidR="00864286" w:rsidRDefault="00F920F9" w:rsidP="00B94816">
      <w:pPr>
        <w:autoSpaceDE w:val="0"/>
        <w:autoSpaceDN w:val="0"/>
        <w:adjustRightInd w:val="0"/>
        <w:rPr>
          <w:rFonts w:ascii="Arial" w:hAnsi="Arial" w:cs="Arial"/>
          <w:u w:val="single"/>
        </w:rPr>
      </w:pPr>
      <w:r w:rsidRPr="00075EBB">
        <w:rPr>
          <w:rFonts w:ascii="Arial" w:hAnsi="Arial" w:cs="Arial"/>
          <w:b/>
          <w:u w:val="single"/>
        </w:rPr>
        <w:t xml:space="preserve">B7. </w:t>
      </w:r>
      <w:r w:rsidRPr="00075EBB">
        <w:rPr>
          <w:rFonts w:ascii="Arial" w:hAnsi="Arial" w:cs="Arial"/>
          <w:u w:val="single"/>
        </w:rPr>
        <w:t>External accreditation or certification</w:t>
      </w:r>
    </w:p>
    <w:p w:rsidR="00B94816" w:rsidRPr="00864286" w:rsidRDefault="00864286" w:rsidP="00B94816">
      <w:pPr>
        <w:autoSpaceDE w:val="0"/>
        <w:autoSpaceDN w:val="0"/>
        <w:adjustRightInd w:val="0"/>
        <w:rPr>
          <w:rFonts w:ascii="Arial" w:hAnsi="Arial" w:cs="Arial"/>
        </w:rPr>
      </w:pPr>
      <w:r w:rsidRPr="00864286">
        <w:rPr>
          <w:rFonts w:ascii="Arial" w:hAnsi="Arial" w:cs="Arial"/>
        </w:rPr>
        <w:t xml:space="preserve">Not applicable to the Enlace Program </w:t>
      </w:r>
    </w:p>
    <w:p w:rsidR="00B94816" w:rsidRDefault="00B94816" w:rsidP="00B94816">
      <w:pPr>
        <w:autoSpaceDE w:val="0"/>
        <w:autoSpaceDN w:val="0"/>
        <w:adjustRightInd w:val="0"/>
        <w:rPr>
          <w:rFonts w:ascii="Arial" w:hAnsi="Arial" w:cs="Arial"/>
          <w:highlight w:val="yellow"/>
          <w:u w:val="single"/>
        </w:rPr>
      </w:pPr>
    </w:p>
    <w:p w:rsidR="00075EBB" w:rsidRDefault="00075EBB" w:rsidP="00B94816">
      <w:pPr>
        <w:autoSpaceDE w:val="0"/>
        <w:autoSpaceDN w:val="0"/>
        <w:adjustRightInd w:val="0"/>
        <w:rPr>
          <w:rFonts w:ascii="Arial" w:hAnsi="Arial" w:cs="Arial"/>
          <w:b/>
          <w:u w:val="single"/>
        </w:rPr>
      </w:pPr>
      <w:r w:rsidRPr="00075EBB">
        <w:rPr>
          <w:rFonts w:ascii="Arial" w:hAnsi="Arial" w:cs="Arial"/>
          <w:b/>
          <w:u w:val="single"/>
        </w:rPr>
        <w:t>Part C: Student Outcomes</w:t>
      </w:r>
    </w:p>
    <w:p w:rsidR="00075EBB" w:rsidRDefault="00075EBB" w:rsidP="00B94816">
      <w:pPr>
        <w:autoSpaceDE w:val="0"/>
        <w:autoSpaceDN w:val="0"/>
        <w:adjustRightInd w:val="0"/>
        <w:rPr>
          <w:rFonts w:ascii="Arial" w:hAnsi="Arial" w:cs="Arial"/>
          <w:b/>
          <w:u w:val="single"/>
        </w:rPr>
      </w:pPr>
    </w:p>
    <w:p w:rsidR="00075EBB" w:rsidRDefault="00075EBB" w:rsidP="00B94816">
      <w:pPr>
        <w:autoSpaceDE w:val="0"/>
        <w:autoSpaceDN w:val="0"/>
        <w:adjustRightInd w:val="0"/>
        <w:rPr>
          <w:rFonts w:ascii="Arial" w:hAnsi="Arial" w:cs="Arial"/>
          <w:u w:val="single"/>
        </w:rPr>
      </w:pPr>
      <w:r w:rsidRPr="00075EBB">
        <w:rPr>
          <w:rFonts w:ascii="Arial" w:hAnsi="Arial" w:cs="Arial"/>
          <w:b/>
          <w:u w:val="single"/>
        </w:rPr>
        <w:t>C1.</w:t>
      </w:r>
      <w:r>
        <w:rPr>
          <w:rFonts w:ascii="Arial" w:hAnsi="Arial" w:cs="Arial"/>
          <w:u w:val="single"/>
        </w:rPr>
        <w:t xml:space="preserve"> Enlace courses with SL</w:t>
      </w:r>
      <w:r w:rsidRPr="00075EBB">
        <w:rPr>
          <w:rFonts w:ascii="Arial" w:hAnsi="Arial" w:cs="Arial"/>
          <w:u w:val="single"/>
        </w:rPr>
        <w:t>O’s</w:t>
      </w:r>
    </w:p>
    <w:p w:rsidR="00A65A7C" w:rsidRDefault="00A65A7C" w:rsidP="00A65A7C">
      <w:pPr>
        <w:spacing w:line="360" w:lineRule="auto"/>
        <w:rPr>
          <w:rFonts w:ascii="Arial" w:hAnsi="Arial" w:cs="Arial"/>
        </w:rPr>
      </w:pPr>
      <w:r w:rsidRPr="00B42939">
        <w:rPr>
          <w:rFonts w:ascii="Arial" w:hAnsi="Arial" w:cs="Arial"/>
        </w:rPr>
        <w:t>English</w:t>
      </w:r>
      <w:r>
        <w:rPr>
          <w:rFonts w:ascii="Arial" w:hAnsi="Arial" w:cs="Arial"/>
        </w:rPr>
        <w:t xml:space="preserve"> 330, Improvement of Writing</w:t>
      </w:r>
      <w:r>
        <w:rPr>
          <w:rFonts w:ascii="Arial" w:hAnsi="Arial" w:cs="Arial"/>
        </w:rPr>
        <w:tab/>
      </w:r>
      <w:r>
        <w:rPr>
          <w:rFonts w:ascii="Arial" w:hAnsi="Arial" w:cs="Arial"/>
        </w:rPr>
        <w:tab/>
        <w:t xml:space="preserve"> </w:t>
      </w:r>
    </w:p>
    <w:p w:rsidR="00A65A7C" w:rsidRPr="00B42939" w:rsidRDefault="00A65A7C" w:rsidP="00A65A7C">
      <w:pPr>
        <w:spacing w:line="360" w:lineRule="auto"/>
        <w:rPr>
          <w:rFonts w:ascii="Arial" w:hAnsi="Arial" w:cs="Arial"/>
        </w:rPr>
      </w:pPr>
      <w:r w:rsidRPr="00B42939">
        <w:rPr>
          <w:rFonts w:ascii="Arial" w:hAnsi="Arial" w:cs="Arial"/>
        </w:rPr>
        <w:t>English 104</w:t>
      </w:r>
      <w:r>
        <w:rPr>
          <w:rFonts w:ascii="Arial" w:hAnsi="Arial" w:cs="Arial"/>
        </w:rPr>
        <w:t>, Fundamentals of Composition</w:t>
      </w:r>
    </w:p>
    <w:p w:rsidR="00A65A7C" w:rsidRPr="00B42939" w:rsidRDefault="00A65A7C" w:rsidP="00A65A7C">
      <w:pPr>
        <w:spacing w:line="360" w:lineRule="auto"/>
        <w:rPr>
          <w:rFonts w:ascii="Arial" w:hAnsi="Arial" w:cs="Arial"/>
        </w:rPr>
      </w:pPr>
      <w:r w:rsidRPr="00B42939">
        <w:rPr>
          <w:rFonts w:ascii="Arial" w:hAnsi="Arial" w:cs="Arial"/>
        </w:rPr>
        <w:t>English 1A</w:t>
      </w:r>
      <w:r>
        <w:rPr>
          <w:rFonts w:ascii="Arial" w:hAnsi="Arial" w:cs="Arial"/>
        </w:rPr>
        <w:t>, English Composition</w:t>
      </w:r>
      <w:r>
        <w:rPr>
          <w:rFonts w:ascii="Arial" w:hAnsi="Arial" w:cs="Arial"/>
        </w:rPr>
        <w:tab/>
      </w:r>
      <w:r>
        <w:rPr>
          <w:rFonts w:ascii="Arial" w:hAnsi="Arial" w:cs="Arial"/>
        </w:rPr>
        <w:tab/>
      </w:r>
    </w:p>
    <w:p w:rsidR="00A65A7C" w:rsidRPr="00B42939" w:rsidRDefault="00A65A7C" w:rsidP="00A65A7C">
      <w:pPr>
        <w:spacing w:line="360" w:lineRule="auto"/>
        <w:rPr>
          <w:rFonts w:ascii="Arial" w:hAnsi="Arial" w:cs="Arial"/>
        </w:rPr>
      </w:pPr>
      <w:r w:rsidRPr="00B42939">
        <w:rPr>
          <w:rFonts w:ascii="Arial" w:hAnsi="Arial" w:cs="Arial"/>
        </w:rPr>
        <w:t>Math 310</w:t>
      </w:r>
      <w:r>
        <w:rPr>
          <w:rFonts w:ascii="Arial" w:hAnsi="Arial" w:cs="Arial"/>
        </w:rPr>
        <w:t xml:space="preserve">, Basic Mathematics </w:t>
      </w:r>
      <w:r>
        <w:rPr>
          <w:rFonts w:ascii="Arial" w:hAnsi="Arial" w:cs="Arial"/>
        </w:rPr>
        <w:tab/>
      </w:r>
      <w:r>
        <w:rPr>
          <w:rFonts w:ascii="Arial" w:hAnsi="Arial" w:cs="Arial"/>
        </w:rPr>
        <w:tab/>
      </w:r>
    </w:p>
    <w:p w:rsidR="00A65A7C" w:rsidRDefault="00A65A7C" w:rsidP="00A65A7C">
      <w:pPr>
        <w:spacing w:line="360" w:lineRule="auto"/>
        <w:rPr>
          <w:rFonts w:ascii="Arial" w:hAnsi="Arial" w:cs="Arial"/>
        </w:rPr>
      </w:pPr>
      <w:r w:rsidRPr="00B42939">
        <w:rPr>
          <w:rFonts w:ascii="Arial" w:hAnsi="Arial" w:cs="Arial"/>
        </w:rPr>
        <w:t>Math 11A</w:t>
      </w:r>
      <w:r>
        <w:rPr>
          <w:rFonts w:ascii="Arial" w:hAnsi="Arial" w:cs="Arial"/>
        </w:rPr>
        <w:t>, Elementary Algebra</w:t>
      </w:r>
      <w:r>
        <w:rPr>
          <w:rFonts w:ascii="Arial" w:hAnsi="Arial" w:cs="Arial"/>
        </w:rPr>
        <w:tab/>
      </w:r>
      <w:r>
        <w:rPr>
          <w:rFonts w:ascii="Arial" w:hAnsi="Arial" w:cs="Arial"/>
        </w:rPr>
        <w:tab/>
      </w:r>
      <w:r>
        <w:rPr>
          <w:rFonts w:ascii="Arial" w:hAnsi="Arial" w:cs="Arial"/>
        </w:rPr>
        <w:tab/>
      </w:r>
    </w:p>
    <w:p w:rsidR="00A65A7C" w:rsidRDefault="00A65A7C" w:rsidP="00A65A7C">
      <w:pPr>
        <w:spacing w:line="360" w:lineRule="auto"/>
        <w:rPr>
          <w:rFonts w:ascii="Arial" w:hAnsi="Arial" w:cs="Arial"/>
        </w:rPr>
      </w:pPr>
      <w:r>
        <w:rPr>
          <w:rFonts w:ascii="Arial" w:hAnsi="Arial" w:cs="Arial"/>
        </w:rPr>
        <w:t>Math 13, Intermediate Algebra</w:t>
      </w:r>
      <w:r>
        <w:rPr>
          <w:rFonts w:ascii="Arial" w:hAnsi="Arial" w:cs="Arial"/>
        </w:rPr>
        <w:tab/>
      </w:r>
      <w:r>
        <w:rPr>
          <w:rFonts w:ascii="Arial" w:hAnsi="Arial" w:cs="Arial"/>
        </w:rPr>
        <w:tab/>
      </w:r>
      <w:r>
        <w:rPr>
          <w:rFonts w:ascii="Arial" w:hAnsi="Arial" w:cs="Arial"/>
        </w:rPr>
        <w:tab/>
      </w:r>
    </w:p>
    <w:p w:rsidR="00A65A7C" w:rsidRDefault="00A65A7C" w:rsidP="00A65A7C">
      <w:pPr>
        <w:spacing w:line="360" w:lineRule="auto"/>
        <w:rPr>
          <w:rFonts w:ascii="Arial" w:hAnsi="Arial" w:cs="Arial"/>
        </w:rPr>
      </w:pPr>
      <w:r>
        <w:rPr>
          <w:rFonts w:ascii="Arial" w:hAnsi="Arial" w:cs="Arial"/>
        </w:rPr>
        <w:t>Math 63, Elementary Statistics</w:t>
      </w:r>
      <w:r>
        <w:rPr>
          <w:rFonts w:ascii="Arial" w:hAnsi="Arial" w:cs="Arial"/>
        </w:rPr>
        <w:tab/>
      </w:r>
      <w:r>
        <w:rPr>
          <w:rFonts w:ascii="Arial" w:hAnsi="Arial" w:cs="Arial"/>
        </w:rPr>
        <w:tab/>
      </w:r>
      <w:r>
        <w:rPr>
          <w:rFonts w:ascii="Arial" w:hAnsi="Arial" w:cs="Arial"/>
        </w:rPr>
        <w:tab/>
        <w:t xml:space="preserve"> </w:t>
      </w:r>
    </w:p>
    <w:p w:rsidR="00A65A7C" w:rsidRDefault="00A65A7C" w:rsidP="00A65A7C">
      <w:pPr>
        <w:spacing w:line="360" w:lineRule="auto"/>
        <w:rPr>
          <w:rFonts w:ascii="Arial" w:hAnsi="Arial" w:cs="Arial"/>
        </w:rPr>
      </w:pPr>
      <w:r>
        <w:rPr>
          <w:rFonts w:ascii="Arial" w:hAnsi="Arial" w:cs="Arial"/>
        </w:rPr>
        <w:t>Counseling 15, Blueprint for Success</w:t>
      </w:r>
    </w:p>
    <w:p w:rsidR="00A65A7C" w:rsidRDefault="00A65A7C" w:rsidP="00A65A7C">
      <w:pPr>
        <w:spacing w:line="360" w:lineRule="auto"/>
        <w:rPr>
          <w:rFonts w:ascii="Arial" w:hAnsi="Arial" w:cs="Arial"/>
        </w:rPr>
      </w:pPr>
      <w:r>
        <w:rPr>
          <w:rFonts w:ascii="Arial" w:hAnsi="Arial" w:cs="Arial"/>
        </w:rPr>
        <w:t>Counseling 17, Transfer to Four-Year Institution Simplified</w:t>
      </w:r>
    </w:p>
    <w:p w:rsidR="00A65A7C" w:rsidRDefault="00A65A7C" w:rsidP="00A65A7C">
      <w:pPr>
        <w:spacing w:line="360" w:lineRule="auto"/>
        <w:rPr>
          <w:rFonts w:ascii="Arial" w:hAnsi="Arial" w:cs="Arial"/>
        </w:rPr>
      </w:pPr>
      <w:r>
        <w:rPr>
          <w:rFonts w:ascii="Arial" w:hAnsi="Arial" w:cs="Arial"/>
        </w:rPr>
        <w:t>Counseling 18, Planning Educational Futures</w:t>
      </w:r>
    </w:p>
    <w:p w:rsidR="00A65A7C" w:rsidRDefault="00A65A7C" w:rsidP="00A65A7C">
      <w:pPr>
        <w:spacing w:line="360" w:lineRule="auto"/>
        <w:rPr>
          <w:rFonts w:ascii="Arial" w:hAnsi="Arial" w:cs="Arial"/>
        </w:rPr>
      </w:pPr>
      <w:r>
        <w:rPr>
          <w:rFonts w:ascii="Arial" w:hAnsi="Arial" w:cs="Arial"/>
        </w:rPr>
        <w:t>Biology 65, Wildlife Biology</w:t>
      </w:r>
      <w:r>
        <w:rPr>
          <w:rFonts w:ascii="Arial" w:hAnsi="Arial" w:cs="Arial"/>
        </w:rPr>
        <w:tab/>
      </w:r>
      <w:r>
        <w:rPr>
          <w:rFonts w:ascii="Arial" w:hAnsi="Arial" w:cs="Arial"/>
        </w:rPr>
        <w:tab/>
      </w:r>
      <w:r>
        <w:rPr>
          <w:rFonts w:ascii="Arial" w:hAnsi="Arial" w:cs="Arial"/>
        </w:rPr>
        <w:tab/>
      </w:r>
      <w:r>
        <w:rPr>
          <w:rFonts w:ascii="Arial" w:hAnsi="Arial" w:cs="Arial"/>
        </w:rPr>
        <w:tab/>
      </w:r>
    </w:p>
    <w:p w:rsidR="00A65A7C" w:rsidRDefault="00A65A7C" w:rsidP="00A65A7C">
      <w:pPr>
        <w:spacing w:line="360" w:lineRule="auto"/>
        <w:rPr>
          <w:rFonts w:ascii="Arial" w:hAnsi="Arial" w:cs="Arial"/>
        </w:rPr>
      </w:pPr>
      <w:r>
        <w:rPr>
          <w:rFonts w:ascii="Arial" w:hAnsi="Arial" w:cs="Arial"/>
        </w:rPr>
        <w:t>Environmental Science 10, Environmental Science</w:t>
      </w:r>
      <w:r>
        <w:rPr>
          <w:rFonts w:ascii="Arial" w:hAnsi="Arial" w:cs="Arial"/>
        </w:rPr>
        <w:tab/>
      </w:r>
    </w:p>
    <w:p w:rsidR="00665AF3" w:rsidRPr="00EE1602" w:rsidRDefault="00665AF3" w:rsidP="00665AF3">
      <w:pPr>
        <w:autoSpaceDE w:val="0"/>
        <w:autoSpaceDN w:val="0"/>
        <w:adjustRightInd w:val="0"/>
        <w:rPr>
          <w:rFonts w:ascii="Arial" w:hAnsi="Arial" w:cs="Arial"/>
          <w:color w:val="000000"/>
        </w:rPr>
      </w:pPr>
      <w:r w:rsidRPr="00EE1602">
        <w:rPr>
          <w:rFonts w:ascii="Arial" w:hAnsi="Arial" w:cs="Arial"/>
          <w:color w:val="000000"/>
        </w:rPr>
        <w:t>Course outlines and student learning objectives for all of these courses can be found at</w:t>
      </w:r>
      <w:r w:rsidR="00EE1602">
        <w:rPr>
          <w:rFonts w:ascii="Arial" w:hAnsi="Arial" w:cs="Arial"/>
          <w:color w:val="000000"/>
        </w:rPr>
        <w:t xml:space="preserve"> </w:t>
      </w:r>
      <w:r w:rsidRPr="00EE1602">
        <w:rPr>
          <w:rFonts w:ascii="Arial" w:hAnsi="Arial" w:cs="Arial"/>
          <w:color w:val="000000"/>
        </w:rPr>
        <w:t>the following link:</w:t>
      </w:r>
    </w:p>
    <w:p w:rsidR="00665AF3" w:rsidRDefault="00665AF3" w:rsidP="00665AF3">
      <w:pPr>
        <w:spacing w:line="360" w:lineRule="auto"/>
        <w:rPr>
          <w:rFonts w:ascii="Arial" w:hAnsi="Arial" w:cs="Arial"/>
        </w:rPr>
      </w:pPr>
      <w:r>
        <w:rPr>
          <w:color w:val="0000FF"/>
        </w:rPr>
        <w:t>\\Do_data_whse\r&amp;p\Curriculum\Course Outlines\6 - Final</w:t>
      </w:r>
    </w:p>
    <w:p w:rsidR="00A65A7C" w:rsidRDefault="00A65A7C" w:rsidP="00B94816">
      <w:pPr>
        <w:autoSpaceDE w:val="0"/>
        <w:autoSpaceDN w:val="0"/>
        <w:adjustRightInd w:val="0"/>
        <w:rPr>
          <w:rFonts w:ascii="Arial" w:hAnsi="Arial" w:cs="Arial"/>
          <w:u w:val="single"/>
        </w:rPr>
      </w:pPr>
    </w:p>
    <w:p w:rsidR="00075EBB" w:rsidRDefault="00075EBB" w:rsidP="00B94816">
      <w:pPr>
        <w:autoSpaceDE w:val="0"/>
        <w:autoSpaceDN w:val="0"/>
        <w:adjustRightInd w:val="0"/>
        <w:rPr>
          <w:rFonts w:ascii="Arial" w:hAnsi="Arial" w:cs="Arial"/>
          <w:u w:val="single"/>
        </w:rPr>
      </w:pPr>
    </w:p>
    <w:p w:rsidR="00075EBB" w:rsidRDefault="00075EBB" w:rsidP="00B94816">
      <w:pPr>
        <w:autoSpaceDE w:val="0"/>
        <w:autoSpaceDN w:val="0"/>
        <w:adjustRightInd w:val="0"/>
        <w:rPr>
          <w:rFonts w:ascii="Arial" w:hAnsi="Arial" w:cs="Arial"/>
          <w:u w:val="single"/>
        </w:rPr>
      </w:pPr>
      <w:r w:rsidRPr="00075EBB">
        <w:rPr>
          <w:rFonts w:ascii="Arial" w:hAnsi="Arial" w:cs="Arial"/>
          <w:b/>
          <w:u w:val="single"/>
        </w:rPr>
        <w:t>C2.</w:t>
      </w:r>
      <w:r>
        <w:rPr>
          <w:rFonts w:ascii="Arial" w:hAnsi="Arial" w:cs="Arial"/>
          <w:u w:val="single"/>
        </w:rPr>
        <w:t xml:space="preserve"> Enlace Program SLO’s</w:t>
      </w:r>
    </w:p>
    <w:p w:rsidR="00665AF3" w:rsidRPr="00145132" w:rsidRDefault="00665AF3" w:rsidP="00B94816">
      <w:pPr>
        <w:autoSpaceDE w:val="0"/>
        <w:autoSpaceDN w:val="0"/>
        <w:adjustRightInd w:val="0"/>
        <w:rPr>
          <w:rFonts w:ascii="Arial" w:hAnsi="Arial" w:cs="Arial"/>
          <w:u w:val="single"/>
        </w:rPr>
      </w:pPr>
    </w:p>
    <w:p w:rsidR="00665AF3" w:rsidRPr="00145132" w:rsidRDefault="00665AF3" w:rsidP="00665AF3">
      <w:pPr>
        <w:autoSpaceDE w:val="0"/>
        <w:autoSpaceDN w:val="0"/>
        <w:adjustRightInd w:val="0"/>
        <w:rPr>
          <w:rFonts w:ascii="Arial" w:hAnsi="Arial" w:cs="Arial"/>
          <w:bCs/>
          <w:iCs/>
        </w:rPr>
      </w:pPr>
      <w:r w:rsidRPr="00145132">
        <w:rPr>
          <w:rFonts w:ascii="Arial" w:hAnsi="Arial" w:cs="Arial"/>
          <w:bCs/>
          <w:iCs/>
        </w:rPr>
        <w:t>On the program level, list all programs (and degrees) that have current student</w:t>
      </w:r>
    </w:p>
    <w:p w:rsidR="00985182" w:rsidRDefault="00665AF3" w:rsidP="00985182">
      <w:pPr>
        <w:autoSpaceDE w:val="0"/>
        <w:autoSpaceDN w:val="0"/>
        <w:adjustRightInd w:val="0"/>
        <w:rPr>
          <w:rFonts w:ascii="Arial" w:hAnsi="Arial" w:cs="Arial"/>
          <w:bCs/>
          <w:iCs/>
        </w:rPr>
      </w:pPr>
      <w:r w:rsidRPr="00145132">
        <w:rPr>
          <w:rFonts w:ascii="Arial" w:hAnsi="Arial" w:cs="Arial"/>
          <w:bCs/>
          <w:iCs/>
        </w:rPr>
        <w:t>learning outcomes and provide the culture of evidence.</w:t>
      </w:r>
    </w:p>
    <w:p w:rsidR="00985182" w:rsidRDefault="00985182" w:rsidP="00985182">
      <w:pPr>
        <w:autoSpaceDE w:val="0"/>
        <w:autoSpaceDN w:val="0"/>
        <w:adjustRightInd w:val="0"/>
        <w:rPr>
          <w:rFonts w:ascii="Arial" w:hAnsi="Arial" w:cs="Arial"/>
          <w:bCs/>
          <w:iCs/>
        </w:rPr>
      </w:pPr>
    </w:p>
    <w:p w:rsidR="00DF30C8" w:rsidRDefault="00DF30C8" w:rsidP="00985182">
      <w:pPr>
        <w:autoSpaceDE w:val="0"/>
        <w:autoSpaceDN w:val="0"/>
        <w:adjustRightInd w:val="0"/>
        <w:rPr>
          <w:rFonts w:ascii="Arial" w:hAnsi="Arial" w:cs="Arial"/>
          <w:bCs/>
          <w:iCs/>
        </w:rPr>
      </w:pPr>
      <w:r w:rsidRPr="00DF30C8">
        <w:rPr>
          <w:rFonts w:ascii="Arial" w:hAnsi="Arial" w:cs="Arial"/>
          <w:bCs/>
          <w:iCs/>
        </w:rPr>
        <w:t>Enlace Program Student Learning Outcomes:</w:t>
      </w:r>
    </w:p>
    <w:p w:rsidR="00313107" w:rsidRDefault="00313107" w:rsidP="00985182">
      <w:pPr>
        <w:autoSpaceDE w:val="0"/>
        <w:autoSpaceDN w:val="0"/>
        <w:adjustRightInd w:val="0"/>
        <w:rPr>
          <w:rFonts w:ascii="Arial" w:hAnsi="Arial" w:cs="Arial"/>
          <w:bCs/>
          <w:iCs/>
        </w:rPr>
      </w:pPr>
    </w:p>
    <w:p w:rsidR="00313107" w:rsidRPr="00DF30C8" w:rsidRDefault="00313107" w:rsidP="00985182">
      <w:pPr>
        <w:autoSpaceDE w:val="0"/>
        <w:autoSpaceDN w:val="0"/>
        <w:adjustRightInd w:val="0"/>
        <w:rPr>
          <w:rFonts w:ascii="Arial" w:hAnsi="Arial" w:cs="Arial"/>
          <w:bCs/>
          <w:iCs/>
        </w:rPr>
      </w:pPr>
    </w:p>
    <w:p w:rsidR="00145132" w:rsidRDefault="00145132" w:rsidP="00B3203A">
      <w:pPr>
        <w:pStyle w:val="ListParagraph"/>
        <w:numPr>
          <w:ilvl w:val="0"/>
          <w:numId w:val="71"/>
        </w:numPr>
        <w:autoSpaceDE w:val="0"/>
        <w:autoSpaceDN w:val="0"/>
        <w:adjustRightInd w:val="0"/>
        <w:rPr>
          <w:rFonts w:ascii="Arial" w:hAnsi="Arial" w:cs="Arial"/>
          <w:bCs/>
          <w:sz w:val="24"/>
          <w:szCs w:val="24"/>
        </w:rPr>
      </w:pPr>
      <w:r w:rsidRPr="00145132">
        <w:rPr>
          <w:rFonts w:ascii="Arial" w:hAnsi="Arial" w:cs="Arial"/>
          <w:bCs/>
          <w:sz w:val="24"/>
          <w:szCs w:val="24"/>
        </w:rPr>
        <w:t>Enlace Orientation:</w:t>
      </w:r>
      <w:r>
        <w:rPr>
          <w:rFonts w:ascii="Arial" w:hAnsi="Arial" w:cs="Arial"/>
          <w:bCs/>
          <w:sz w:val="24"/>
          <w:szCs w:val="24"/>
        </w:rPr>
        <w:t xml:space="preserve"> Students </w:t>
      </w:r>
      <w:r w:rsidRPr="00145132">
        <w:rPr>
          <w:rFonts w:ascii="Arial" w:hAnsi="Arial" w:cs="Arial"/>
          <w:bCs/>
          <w:sz w:val="24"/>
          <w:szCs w:val="24"/>
        </w:rPr>
        <w:t xml:space="preserve">will identify the </w:t>
      </w:r>
      <w:r w:rsidR="00E85822">
        <w:rPr>
          <w:rFonts w:ascii="Arial" w:hAnsi="Arial" w:cs="Arial"/>
          <w:bCs/>
          <w:sz w:val="24"/>
          <w:szCs w:val="24"/>
        </w:rPr>
        <w:t>various program</w:t>
      </w:r>
      <w:r w:rsidRPr="00145132">
        <w:rPr>
          <w:rFonts w:ascii="Arial" w:hAnsi="Arial" w:cs="Arial"/>
          <w:bCs/>
          <w:sz w:val="24"/>
          <w:szCs w:val="24"/>
        </w:rPr>
        <w:t xml:space="preserve"> components of</w:t>
      </w:r>
      <w:r w:rsidR="00DF30C8">
        <w:rPr>
          <w:rFonts w:ascii="Arial" w:hAnsi="Arial" w:cs="Arial"/>
          <w:bCs/>
          <w:sz w:val="24"/>
          <w:szCs w:val="24"/>
        </w:rPr>
        <w:t xml:space="preserve"> </w:t>
      </w:r>
      <w:r w:rsidR="00DF30C8" w:rsidRPr="00145132">
        <w:rPr>
          <w:rFonts w:ascii="Arial" w:hAnsi="Arial" w:cs="Arial"/>
          <w:bCs/>
          <w:sz w:val="24"/>
          <w:szCs w:val="24"/>
        </w:rPr>
        <w:t>Enlace</w:t>
      </w:r>
      <w:r w:rsidR="00E85822">
        <w:rPr>
          <w:rFonts w:ascii="Arial" w:hAnsi="Arial" w:cs="Arial"/>
          <w:bCs/>
          <w:sz w:val="24"/>
          <w:szCs w:val="24"/>
        </w:rPr>
        <w:t>:</w:t>
      </w:r>
      <w:r w:rsidR="004E2DF4">
        <w:rPr>
          <w:rFonts w:ascii="Arial" w:hAnsi="Arial" w:cs="Arial"/>
          <w:bCs/>
          <w:sz w:val="24"/>
          <w:szCs w:val="24"/>
        </w:rPr>
        <w:t xml:space="preserve"> </w:t>
      </w:r>
      <w:r w:rsidR="00E85822">
        <w:rPr>
          <w:rFonts w:ascii="Arial" w:hAnsi="Arial" w:cs="Arial"/>
          <w:bCs/>
          <w:sz w:val="24"/>
          <w:szCs w:val="24"/>
        </w:rPr>
        <w:t xml:space="preserve"> academics</w:t>
      </w:r>
      <w:r w:rsidR="00DF30C8" w:rsidRPr="00145132">
        <w:rPr>
          <w:rFonts w:ascii="Arial" w:hAnsi="Arial" w:cs="Arial"/>
          <w:bCs/>
          <w:sz w:val="24"/>
          <w:szCs w:val="24"/>
        </w:rPr>
        <w:t>,</w:t>
      </w:r>
      <w:r w:rsidR="00DF30C8">
        <w:rPr>
          <w:rFonts w:ascii="Arial" w:hAnsi="Arial" w:cs="Arial"/>
          <w:bCs/>
          <w:sz w:val="24"/>
          <w:szCs w:val="24"/>
        </w:rPr>
        <w:t xml:space="preserve"> </w:t>
      </w:r>
      <w:r w:rsidR="00E85822">
        <w:rPr>
          <w:rFonts w:ascii="Arial" w:hAnsi="Arial" w:cs="Arial"/>
          <w:bCs/>
          <w:sz w:val="24"/>
          <w:szCs w:val="24"/>
        </w:rPr>
        <w:t xml:space="preserve">counseling, </w:t>
      </w:r>
      <w:r w:rsidR="00736BD4">
        <w:rPr>
          <w:rFonts w:ascii="Arial" w:hAnsi="Arial" w:cs="Arial"/>
          <w:bCs/>
          <w:sz w:val="24"/>
          <w:szCs w:val="24"/>
        </w:rPr>
        <w:t>mentoring, and extra-curricular activities.</w:t>
      </w:r>
      <w:r w:rsidR="00E85822">
        <w:rPr>
          <w:rFonts w:ascii="Arial" w:hAnsi="Arial" w:cs="Arial"/>
          <w:bCs/>
          <w:sz w:val="24"/>
          <w:szCs w:val="24"/>
        </w:rPr>
        <w:t xml:space="preserve"> </w:t>
      </w:r>
    </w:p>
    <w:p w:rsidR="007400BF" w:rsidRDefault="007400BF" w:rsidP="00B3203A">
      <w:pPr>
        <w:pStyle w:val="ListParagraph"/>
        <w:numPr>
          <w:ilvl w:val="0"/>
          <w:numId w:val="71"/>
        </w:numPr>
        <w:autoSpaceDE w:val="0"/>
        <w:autoSpaceDN w:val="0"/>
        <w:adjustRightInd w:val="0"/>
        <w:rPr>
          <w:rFonts w:ascii="Arial" w:hAnsi="Arial" w:cs="Arial"/>
          <w:bCs/>
          <w:sz w:val="24"/>
          <w:szCs w:val="24"/>
        </w:rPr>
      </w:pPr>
      <w:r>
        <w:rPr>
          <w:rFonts w:ascii="Arial" w:hAnsi="Arial" w:cs="Arial"/>
          <w:bCs/>
          <w:sz w:val="24"/>
          <w:szCs w:val="24"/>
        </w:rPr>
        <w:t xml:space="preserve">Enlace Counseling: Students will identify general education </w:t>
      </w:r>
      <w:r w:rsidR="00736BD4">
        <w:rPr>
          <w:rFonts w:ascii="Arial" w:hAnsi="Arial" w:cs="Arial"/>
          <w:bCs/>
          <w:sz w:val="24"/>
          <w:szCs w:val="24"/>
        </w:rPr>
        <w:t xml:space="preserve">courses </w:t>
      </w:r>
      <w:r w:rsidR="00835BB0">
        <w:rPr>
          <w:rFonts w:ascii="Arial" w:hAnsi="Arial" w:cs="Arial"/>
          <w:bCs/>
          <w:sz w:val="24"/>
          <w:szCs w:val="24"/>
        </w:rPr>
        <w:t xml:space="preserve">and </w:t>
      </w:r>
      <w:r>
        <w:rPr>
          <w:rFonts w:ascii="Arial" w:hAnsi="Arial" w:cs="Arial"/>
          <w:bCs/>
          <w:sz w:val="24"/>
          <w:szCs w:val="24"/>
        </w:rPr>
        <w:t xml:space="preserve">understand their educational plan. </w:t>
      </w:r>
    </w:p>
    <w:p w:rsidR="00985182" w:rsidRDefault="007400BF" w:rsidP="00B3203A">
      <w:pPr>
        <w:pStyle w:val="ListParagraph"/>
        <w:numPr>
          <w:ilvl w:val="0"/>
          <w:numId w:val="71"/>
        </w:numPr>
        <w:autoSpaceDE w:val="0"/>
        <w:autoSpaceDN w:val="0"/>
        <w:adjustRightInd w:val="0"/>
        <w:rPr>
          <w:rFonts w:ascii="Arial" w:hAnsi="Arial" w:cs="Arial"/>
          <w:bCs/>
          <w:sz w:val="24"/>
          <w:szCs w:val="24"/>
        </w:rPr>
      </w:pPr>
      <w:r>
        <w:rPr>
          <w:rFonts w:ascii="Arial" w:hAnsi="Arial" w:cs="Arial"/>
          <w:bCs/>
          <w:sz w:val="24"/>
          <w:szCs w:val="24"/>
        </w:rPr>
        <w:t>Special Event</w:t>
      </w:r>
      <w:r w:rsidR="00736BD4">
        <w:rPr>
          <w:rFonts w:ascii="Arial" w:hAnsi="Arial" w:cs="Arial"/>
          <w:bCs/>
          <w:sz w:val="24"/>
          <w:szCs w:val="24"/>
        </w:rPr>
        <w:t xml:space="preserve"> – Enlace Honors Society Conference: Provide tools which can contribute to student leadership. </w:t>
      </w:r>
    </w:p>
    <w:p w:rsidR="00985182" w:rsidRPr="00985182" w:rsidRDefault="00985182" w:rsidP="008652D5">
      <w:pPr>
        <w:pStyle w:val="ListParagraph"/>
        <w:autoSpaceDE w:val="0"/>
        <w:autoSpaceDN w:val="0"/>
        <w:adjustRightInd w:val="0"/>
        <w:ind w:left="0"/>
        <w:rPr>
          <w:rFonts w:ascii="Arial" w:hAnsi="Arial" w:cs="Arial"/>
          <w:bCs/>
          <w:sz w:val="24"/>
          <w:szCs w:val="24"/>
        </w:rPr>
      </w:pPr>
      <w:r w:rsidRPr="00C16767">
        <w:rPr>
          <w:rFonts w:ascii="Arial" w:hAnsi="Arial" w:cs="Arial"/>
          <w:bCs/>
          <w:sz w:val="24"/>
          <w:szCs w:val="24"/>
        </w:rPr>
        <w:t xml:space="preserve">*See Appendix C for </w:t>
      </w:r>
      <w:r w:rsidR="00C16767" w:rsidRPr="00C16767">
        <w:rPr>
          <w:rFonts w:ascii="Arial" w:hAnsi="Arial" w:cs="Arial"/>
          <w:bCs/>
          <w:sz w:val="24"/>
          <w:szCs w:val="24"/>
        </w:rPr>
        <w:t>SLO Assessment Data</w:t>
      </w:r>
    </w:p>
    <w:p w:rsidR="00075EBB" w:rsidRDefault="00075EBB" w:rsidP="00B94816">
      <w:pPr>
        <w:autoSpaceDE w:val="0"/>
        <w:autoSpaceDN w:val="0"/>
        <w:adjustRightInd w:val="0"/>
        <w:rPr>
          <w:rFonts w:ascii="Arial" w:hAnsi="Arial" w:cs="Arial"/>
          <w:u w:val="single"/>
        </w:rPr>
      </w:pPr>
      <w:r w:rsidRPr="00075EBB">
        <w:rPr>
          <w:rFonts w:ascii="Arial" w:hAnsi="Arial" w:cs="Arial"/>
          <w:b/>
          <w:u w:val="single"/>
        </w:rPr>
        <w:t>C3.</w:t>
      </w:r>
      <w:r w:rsidRPr="00075EBB">
        <w:rPr>
          <w:rFonts w:ascii="Arial" w:hAnsi="Arial" w:cs="Arial"/>
          <w:u w:val="single"/>
        </w:rPr>
        <w:t xml:space="preserve"> Description of assessment mechanisms to evaluate SLOs and analysis</w:t>
      </w:r>
    </w:p>
    <w:p w:rsidR="00075EBB" w:rsidRDefault="00075EBB" w:rsidP="00B94816">
      <w:pPr>
        <w:autoSpaceDE w:val="0"/>
        <w:autoSpaceDN w:val="0"/>
        <w:adjustRightInd w:val="0"/>
        <w:rPr>
          <w:rFonts w:ascii="Arial" w:hAnsi="Arial" w:cs="Arial"/>
          <w:u w:val="single"/>
        </w:rPr>
      </w:pPr>
    </w:p>
    <w:p w:rsidR="008B6D61" w:rsidRDefault="008B6D61" w:rsidP="00665AF3">
      <w:pPr>
        <w:autoSpaceDE w:val="0"/>
        <w:autoSpaceDN w:val="0"/>
        <w:adjustRightInd w:val="0"/>
        <w:rPr>
          <w:rFonts w:ascii="Arial" w:hAnsi="Arial" w:cs="Arial"/>
        </w:rPr>
      </w:pPr>
      <w:r w:rsidRPr="008B6D61">
        <w:rPr>
          <w:rFonts w:ascii="Arial" w:hAnsi="Arial" w:cs="Arial"/>
        </w:rPr>
        <w:t xml:space="preserve">The </w:t>
      </w:r>
      <w:r>
        <w:rPr>
          <w:rFonts w:ascii="Arial" w:hAnsi="Arial" w:cs="Arial"/>
        </w:rPr>
        <w:t xml:space="preserve">Enlace Program SLO’s are evaluated by </w:t>
      </w:r>
      <w:r w:rsidR="00E024C6">
        <w:rPr>
          <w:rFonts w:ascii="Arial" w:hAnsi="Arial" w:cs="Arial"/>
        </w:rPr>
        <w:t>conducting p</w:t>
      </w:r>
      <w:r>
        <w:rPr>
          <w:rFonts w:ascii="Arial" w:hAnsi="Arial" w:cs="Arial"/>
        </w:rPr>
        <w:t>re and</w:t>
      </w:r>
      <w:r w:rsidR="00E024C6">
        <w:rPr>
          <w:rFonts w:ascii="Arial" w:hAnsi="Arial" w:cs="Arial"/>
        </w:rPr>
        <w:t xml:space="preserve"> p</w:t>
      </w:r>
      <w:r w:rsidR="00DC782B">
        <w:rPr>
          <w:rFonts w:ascii="Arial" w:hAnsi="Arial" w:cs="Arial"/>
        </w:rPr>
        <w:t xml:space="preserve">ost </w:t>
      </w:r>
      <w:r w:rsidR="00E024C6">
        <w:rPr>
          <w:rFonts w:ascii="Arial" w:hAnsi="Arial" w:cs="Arial"/>
        </w:rPr>
        <w:t xml:space="preserve">surveys. </w:t>
      </w:r>
      <w:r w:rsidR="00313107">
        <w:rPr>
          <w:rFonts w:ascii="Arial" w:hAnsi="Arial" w:cs="Arial"/>
        </w:rPr>
        <w:t xml:space="preserve">Most of the </w:t>
      </w:r>
      <w:r w:rsidR="00E024C6">
        <w:rPr>
          <w:rFonts w:ascii="Arial" w:hAnsi="Arial" w:cs="Arial"/>
        </w:rPr>
        <w:t xml:space="preserve">surveys are generated via </w:t>
      </w:r>
      <w:r w:rsidR="00DC782B">
        <w:rPr>
          <w:rFonts w:ascii="Arial" w:hAnsi="Arial" w:cs="Arial"/>
        </w:rPr>
        <w:t>Survey Monkey</w:t>
      </w:r>
      <w:r w:rsidR="00E024C6">
        <w:rPr>
          <w:rFonts w:ascii="Arial" w:hAnsi="Arial" w:cs="Arial"/>
        </w:rPr>
        <w:t>.  The assessment results include the following</w:t>
      </w:r>
      <w:r>
        <w:rPr>
          <w:rFonts w:ascii="Arial" w:hAnsi="Arial" w:cs="Arial"/>
        </w:rPr>
        <w:t xml:space="preserve">: </w:t>
      </w:r>
    </w:p>
    <w:p w:rsidR="00854C25" w:rsidRDefault="00854C25" w:rsidP="00665AF3">
      <w:pPr>
        <w:autoSpaceDE w:val="0"/>
        <w:autoSpaceDN w:val="0"/>
        <w:adjustRightInd w:val="0"/>
        <w:rPr>
          <w:rFonts w:ascii="Arial" w:hAnsi="Arial" w:cs="Arial"/>
        </w:rPr>
      </w:pPr>
    </w:p>
    <w:p w:rsidR="008B6D61" w:rsidRPr="00404B64" w:rsidRDefault="008B6D61" w:rsidP="00B3203A">
      <w:pPr>
        <w:pStyle w:val="ListParagraph"/>
        <w:numPr>
          <w:ilvl w:val="0"/>
          <w:numId w:val="43"/>
        </w:numPr>
        <w:autoSpaceDE w:val="0"/>
        <w:autoSpaceDN w:val="0"/>
        <w:adjustRightInd w:val="0"/>
        <w:rPr>
          <w:rFonts w:ascii="Arial" w:hAnsi="Arial" w:cs="Arial"/>
        </w:rPr>
      </w:pPr>
      <w:r w:rsidRPr="00404B64">
        <w:rPr>
          <w:rFonts w:ascii="Arial" w:hAnsi="Arial" w:cs="Arial"/>
          <w:bCs/>
          <w:sz w:val="24"/>
          <w:szCs w:val="24"/>
          <w:u w:val="single"/>
        </w:rPr>
        <w:t>Enlace Orientation:</w:t>
      </w:r>
      <w:r w:rsidRPr="00404B64">
        <w:rPr>
          <w:rFonts w:ascii="Arial" w:hAnsi="Arial" w:cs="Arial"/>
          <w:bCs/>
          <w:sz w:val="24"/>
          <w:szCs w:val="24"/>
        </w:rPr>
        <w:t xml:space="preserve"> </w:t>
      </w:r>
      <w:r w:rsidR="001F4EA9" w:rsidRPr="00404B64">
        <w:rPr>
          <w:rFonts w:ascii="Arial" w:hAnsi="Arial" w:cs="Arial"/>
          <w:bCs/>
          <w:sz w:val="24"/>
          <w:szCs w:val="24"/>
        </w:rPr>
        <w:t xml:space="preserve">Pre and Post surveys were </w:t>
      </w:r>
      <w:r w:rsidR="00CD473C" w:rsidRPr="00404B64">
        <w:rPr>
          <w:rFonts w:ascii="Arial" w:hAnsi="Arial" w:cs="Arial"/>
          <w:bCs/>
          <w:sz w:val="24"/>
          <w:szCs w:val="24"/>
        </w:rPr>
        <w:t>distributed before and after the Enlace Orientation.  The Enlace Orientation was presented during two Enlace c</w:t>
      </w:r>
      <w:r w:rsidR="001F4EA9" w:rsidRPr="00404B64">
        <w:rPr>
          <w:rFonts w:ascii="Arial" w:hAnsi="Arial" w:cs="Arial"/>
          <w:bCs/>
          <w:sz w:val="24"/>
          <w:szCs w:val="24"/>
        </w:rPr>
        <w:t>lassroom</w:t>
      </w:r>
      <w:r w:rsidR="00404B64" w:rsidRPr="00404B64">
        <w:rPr>
          <w:rFonts w:ascii="Arial" w:hAnsi="Arial" w:cs="Arial"/>
          <w:bCs/>
          <w:sz w:val="24"/>
          <w:szCs w:val="24"/>
        </w:rPr>
        <w:t xml:space="preserve"> visits.</w:t>
      </w:r>
      <w:r w:rsidR="001F4EA9" w:rsidRPr="00404B64">
        <w:rPr>
          <w:rFonts w:ascii="Arial" w:hAnsi="Arial" w:cs="Arial"/>
          <w:bCs/>
          <w:sz w:val="24"/>
          <w:szCs w:val="24"/>
        </w:rPr>
        <w:t xml:space="preserve">  </w:t>
      </w:r>
      <w:r w:rsidR="00CD473C" w:rsidRPr="00404B64">
        <w:rPr>
          <w:rFonts w:ascii="Arial" w:hAnsi="Arial" w:cs="Arial"/>
          <w:bCs/>
          <w:sz w:val="24"/>
          <w:szCs w:val="24"/>
        </w:rPr>
        <w:t>The s</w:t>
      </w:r>
      <w:r w:rsidR="001F4EA9" w:rsidRPr="00404B64">
        <w:rPr>
          <w:rFonts w:ascii="Arial" w:hAnsi="Arial" w:cs="Arial"/>
          <w:bCs/>
          <w:sz w:val="24"/>
          <w:szCs w:val="24"/>
        </w:rPr>
        <w:t>urve</w:t>
      </w:r>
      <w:r w:rsidR="00485B92" w:rsidRPr="00404B64">
        <w:rPr>
          <w:rFonts w:ascii="Arial" w:hAnsi="Arial" w:cs="Arial"/>
          <w:bCs/>
          <w:sz w:val="24"/>
          <w:szCs w:val="24"/>
        </w:rPr>
        <w:t xml:space="preserve">ys were completed, submitted </w:t>
      </w:r>
      <w:r w:rsidR="00404B64" w:rsidRPr="00404B64">
        <w:rPr>
          <w:rFonts w:ascii="Arial" w:hAnsi="Arial" w:cs="Arial"/>
          <w:bCs/>
          <w:sz w:val="24"/>
          <w:szCs w:val="24"/>
        </w:rPr>
        <w:t>and</w:t>
      </w:r>
      <w:r w:rsidR="00485B92" w:rsidRPr="00404B64">
        <w:rPr>
          <w:rFonts w:ascii="Arial" w:hAnsi="Arial" w:cs="Arial"/>
          <w:bCs/>
          <w:sz w:val="24"/>
          <w:szCs w:val="24"/>
        </w:rPr>
        <w:t xml:space="preserve"> </w:t>
      </w:r>
      <w:r w:rsidR="00404B64" w:rsidRPr="00404B64">
        <w:rPr>
          <w:rFonts w:ascii="Arial" w:hAnsi="Arial" w:cs="Arial"/>
          <w:bCs/>
          <w:sz w:val="24"/>
          <w:szCs w:val="24"/>
        </w:rPr>
        <w:t xml:space="preserve">tabulated </w:t>
      </w:r>
      <w:r w:rsidR="00ED2B72">
        <w:rPr>
          <w:rFonts w:ascii="Arial" w:hAnsi="Arial" w:cs="Arial"/>
          <w:bCs/>
          <w:sz w:val="24"/>
          <w:szCs w:val="24"/>
        </w:rPr>
        <w:t>onto</w:t>
      </w:r>
      <w:r w:rsidR="00485B92" w:rsidRPr="00404B64">
        <w:rPr>
          <w:rFonts w:ascii="Arial" w:hAnsi="Arial" w:cs="Arial"/>
          <w:bCs/>
          <w:sz w:val="24"/>
          <w:szCs w:val="24"/>
        </w:rPr>
        <w:t xml:space="preserve"> Survey Monkey. Action plan:</w:t>
      </w:r>
      <w:r w:rsidR="001F4EA9" w:rsidRPr="00404B64">
        <w:rPr>
          <w:rFonts w:ascii="Arial" w:hAnsi="Arial" w:cs="Arial"/>
          <w:bCs/>
          <w:sz w:val="24"/>
          <w:szCs w:val="24"/>
        </w:rPr>
        <w:t xml:space="preserve">  </w:t>
      </w:r>
      <w:r w:rsidRPr="00404B64">
        <w:rPr>
          <w:rFonts w:ascii="Arial" w:hAnsi="Arial" w:cs="Arial"/>
          <w:bCs/>
          <w:sz w:val="24"/>
          <w:szCs w:val="24"/>
        </w:rPr>
        <w:t xml:space="preserve">Annual review of current data against historical performance to evaluate student success. </w:t>
      </w:r>
      <w:r w:rsidR="00DB2E70">
        <w:rPr>
          <w:rFonts w:ascii="Arial" w:hAnsi="Arial" w:cs="Arial"/>
          <w:bCs/>
          <w:sz w:val="24"/>
          <w:szCs w:val="24"/>
        </w:rPr>
        <w:t xml:space="preserve">                                 </w:t>
      </w:r>
      <w:r w:rsidR="00DB2E70" w:rsidRPr="00DB2E70">
        <w:rPr>
          <w:rFonts w:ascii="Arial" w:hAnsi="Arial" w:cs="Arial"/>
          <w:bCs/>
          <w:sz w:val="24"/>
          <w:szCs w:val="24"/>
        </w:rPr>
        <w:t>*See Appendix D for Enlace Orientation SLO</w:t>
      </w:r>
    </w:p>
    <w:p w:rsidR="008B6D61" w:rsidRPr="005B128D" w:rsidRDefault="008B6D61" w:rsidP="00B3203A">
      <w:pPr>
        <w:pStyle w:val="ListParagraph"/>
        <w:numPr>
          <w:ilvl w:val="0"/>
          <w:numId w:val="43"/>
        </w:numPr>
        <w:autoSpaceDE w:val="0"/>
        <w:autoSpaceDN w:val="0"/>
        <w:adjustRightInd w:val="0"/>
        <w:rPr>
          <w:rFonts w:ascii="Arial" w:hAnsi="Arial" w:cs="Arial"/>
        </w:rPr>
      </w:pPr>
      <w:r w:rsidRPr="005B128D">
        <w:rPr>
          <w:rFonts w:ascii="Arial" w:hAnsi="Arial" w:cs="Arial"/>
          <w:bCs/>
          <w:sz w:val="24"/>
          <w:szCs w:val="24"/>
          <w:u w:val="single"/>
        </w:rPr>
        <w:t>Enlace Counseling:</w:t>
      </w:r>
      <w:r w:rsidR="00F74CD2" w:rsidRPr="005B128D">
        <w:rPr>
          <w:rFonts w:ascii="Arial" w:hAnsi="Arial" w:cs="Arial"/>
          <w:bCs/>
          <w:sz w:val="24"/>
          <w:szCs w:val="24"/>
        </w:rPr>
        <w:t xml:space="preserve"> </w:t>
      </w:r>
      <w:r w:rsidR="001F4EA9" w:rsidRPr="005B128D">
        <w:rPr>
          <w:rFonts w:ascii="Arial" w:hAnsi="Arial" w:cs="Arial"/>
          <w:bCs/>
          <w:sz w:val="24"/>
          <w:szCs w:val="24"/>
        </w:rPr>
        <w:t xml:space="preserve"> Pre and Post surveys were </w:t>
      </w:r>
      <w:r w:rsidR="00E024C6" w:rsidRPr="005B128D">
        <w:rPr>
          <w:rFonts w:ascii="Arial" w:hAnsi="Arial" w:cs="Arial"/>
          <w:bCs/>
          <w:sz w:val="24"/>
          <w:szCs w:val="24"/>
        </w:rPr>
        <w:t xml:space="preserve">conducted before and after individual counseling sessions. </w:t>
      </w:r>
      <w:r w:rsidR="005B128D" w:rsidRPr="005B128D">
        <w:rPr>
          <w:rFonts w:ascii="Arial" w:hAnsi="Arial" w:cs="Arial"/>
          <w:bCs/>
          <w:sz w:val="24"/>
          <w:szCs w:val="24"/>
        </w:rPr>
        <w:t>Action plan: update Pre/Post Counseling Survey.</w:t>
      </w:r>
      <w:r w:rsidR="001047AB">
        <w:rPr>
          <w:rFonts w:ascii="Arial" w:hAnsi="Arial" w:cs="Arial"/>
          <w:bCs/>
          <w:sz w:val="24"/>
          <w:szCs w:val="24"/>
        </w:rPr>
        <w:t xml:space="preserve">                                                                                        </w:t>
      </w:r>
      <w:r w:rsidR="00DB2E70">
        <w:rPr>
          <w:rFonts w:ascii="Arial" w:hAnsi="Arial" w:cs="Arial"/>
          <w:bCs/>
          <w:sz w:val="24"/>
          <w:szCs w:val="24"/>
        </w:rPr>
        <w:t>*See Appendix E Enlace Orientation/Counseling SLO</w:t>
      </w:r>
    </w:p>
    <w:p w:rsidR="008B6D61" w:rsidRPr="008234BB" w:rsidRDefault="008B6D61" w:rsidP="00B3203A">
      <w:pPr>
        <w:pStyle w:val="ListParagraph"/>
        <w:numPr>
          <w:ilvl w:val="0"/>
          <w:numId w:val="43"/>
        </w:numPr>
        <w:autoSpaceDE w:val="0"/>
        <w:autoSpaceDN w:val="0"/>
        <w:adjustRightInd w:val="0"/>
        <w:rPr>
          <w:rFonts w:ascii="Arial" w:hAnsi="Arial" w:cs="Arial"/>
        </w:rPr>
      </w:pPr>
      <w:r w:rsidRPr="008234BB">
        <w:rPr>
          <w:rFonts w:ascii="Arial" w:hAnsi="Arial" w:cs="Arial"/>
          <w:bCs/>
          <w:sz w:val="24"/>
          <w:szCs w:val="24"/>
          <w:u w:val="single"/>
        </w:rPr>
        <w:t>Special Event:</w:t>
      </w:r>
      <w:r w:rsidRPr="008234BB">
        <w:rPr>
          <w:rFonts w:ascii="Arial" w:hAnsi="Arial" w:cs="Arial"/>
          <w:bCs/>
          <w:sz w:val="24"/>
          <w:szCs w:val="24"/>
        </w:rPr>
        <w:t xml:space="preserve">  </w:t>
      </w:r>
      <w:r w:rsidR="00BB2B4B" w:rsidRPr="008234BB">
        <w:rPr>
          <w:rFonts w:ascii="Arial" w:hAnsi="Arial" w:cs="Arial"/>
          <w:bCs/>
          <w:sz w:val="24"/>
          <w:szCs w:val="24"/>
        </w:rPr>
        <w:t xml:space="preserve">Post </w:t>
      </w:r>
      <w:r w:rsidR="008234BB" w:rsidRPr="008234BB">
        <w:rPr>
          <w:rFonts w:ascii="Arial" w:hAnsi="Arial" w:cs="Arial"/>
          <w:bCs/>
          <w:sz w:val="24"/>
          <w:szCs w:val="24"/>
        </w:rPr>
        <w:t xml:space="preserve">conference </w:t>
      </w:r>
      <w:r w:rsidR="00BB2B4B" w:rsidRPr="008234BB">
        <w:rPr>
          <w:rFonts w:ascii="Arial" w:hAnsi="Arial" w:cs="Arial"/>
          <w:bCs/>
          <w:sz w:val="24"/>
          <w:szCs w:val="24"/>
        </w:rPr>
        <w:t>survey</w:t>
      </w:r>
      <w:r w:rsidR="008234BB" w:rsidRPr="008234BB">
        <w:rPr>
          <w:rFonts w:ascii="Arial" w:hAnsi="Arial" w:cs="Arial"/>
          <w:bCs/>
          <w:sz w:val="24"/>
          <w:szCs w:val="24"/>
        </w:rPr>
        <w:t>s</w:t>
      </w:r>
      <w:r w:rsidR="00BB2B4B" w:rsidRPr="008234BB">
        <w:rPr>
          <w:rFonts w:ascii="Arial" w:hAnsi="Arial" w:cs="Arial"/>
          <w:bCs/>
          <w:sz w:val="24"/>
          <w:szCs w:val="24"/>
        </w:rPr>
        <w:t xml:space="preserve"> w</w:t>
      </w:r>
      <w:r w:rsidR="008234BB" w:rsidRPr="008234BB">
        <w:rPr>
          <w:rFonts w:ascii="Arial" w:hAnsi="Arial" w:cs="Arial"/>
          <w:bCs/>
          <w:sz w:val="24"/>
          <w:szCs w:val="24"/>
        </w:rPr>
        <w:t xml:space="preserve">ere provided to all conference participants. </w:t>
      </w:r>
      <w:r w:rsidR="00BB2B4B" w:rsidRPr="008234BB">
        <w:rPr>
          <w:rFonts w:ascii="Arial" w:hAnsi="Arial" w:cs="Arial"/>
          <w:bCs/>
          <w:sz w:val="24"/>
          <w:szCs w:val="24"/>
        </w:rPr>
        <w:t xml:space="preserve"> </w:t>
      </w:r>
      <w:r w:rsidR="008234BB" w:rsidRPr="008234BB">
        <w:rPr>
          <w:rFonts w:ascii="Arial" w:hAnsi="Arial" w:cs="Arial"/>
          <w:bCs/>
          <w:sz w:val="24"/>
          <w:szCs w:val="24"/>
        </w:rPr>
        <w:t xml:space="preserve">Action plan: </w:t>
      </w:r>
      <w:r w:rsidR="00F74CD2" w:rsidRPr="008234BB">
        <w:rPr>
          <w:rFonts w:ascii="Arial" w:hAnsi="Arial" w:cs="Arial"/>
          <w:bCs/>
          <w:sz w:val="24"/>
          <w:szCs w:val="24"/>
        </w:rPr>
        <w:t xml:space="preserve">A </w:t>
      </w:r>
      <w:r w:rsidR="00E024C6" w:rsidRPr="008234BB">
        <w:rPr>
          <w:rFonts w:ascii="Arial" w:hAnsi="Arial" w:cs="Arial"/>
          <w:bCs/>
          <w:sz w:val="24"/>
          <w:szCs w:val="24"/>
        </w:rPr>
        <w:t>pre s</w:t>
      </w:r>
      <w:r w:rsidR="00BB2B4B" w:rsidRPr="008234BB">
        <w:rPr>
          <w:rFonts w:ascii="Arial" w:hAnsi="Arial" w:cs="Arial"/>
          <w:bCs/>
          <w:sz w:val="24"/>
          <w:szCs w:val="24"/>
        </w:rPr>
        <w:t xml:space="preserve">urvey to measure accuracy will be provided to the participants next year. </w:t>
      </w:r>
      <w:r w:rsidR="00F74CD2" w:rsidRPr="008234BB">
        <w:rPr>
          <w:rFonts w:ascii="Arial" w:hAnsi="Arial" w:cs="Arial"/>
          <w:bCs/>
          <w:sz w:val="24"/>
          <w:szCs w:val="24"/>
        </w:rPr>
        <w:t xml:space="preserve"> </w:t>
      </w:r>
    </w:p>
    <w:p w:rsidR="00607590" w:rsidRPr="006A0DF5" w:rsidRDefault="00607590" w:rsidP="005D3345">
      <w:pPr>
        <w:autoSpaceDE w:val="0"/>
        <w:autoSpaceDN w:val="0"/>
        <w:adjustRightInd w:val="0"/>
        <w:rPr>
          <w:rFonts w:ascii="Arial" w:hAnsi="Arial" w:cs="Arial"/>
          <w:bCs/>
        </w:rPr>
      </w:pPr>
    </w:p>
    <w:p w:rsidR="00607590" w:rsidRDefault="00607590" w:rsidP="00607590">
      <w:pPr>
        <w:autoSpaceDE w:val="0"/>
        <w:autoSpaceDN w:val="0"/>
        <w:adjustRightInd w:val="0"/>
        <w:ind w:left="360"/>
        <w:rPr>
          <w:rFonts w:ascii="Arial" w:hAnsi="Arial" w:cs="Arial"/>
          <w:highlight w:val="yellow"/>
        </w:rPr>
      </w:pPr>
    </w:p>
    <w:p w:rsidR="00F67D15" w:rsidRDefault="00F67D15" w:rsidP="001F6F39">
      <w:pPr>
        <w:spacing w:line="360" w:lineRule="auto"/>
        <w:rPr>
          <w:rFonts w:ascii="Arial" w:hAnsi="Arial" w:cs="Arial"/>
          <w:b/>
          <w:u w:val="single"/>
        </w:rPr>
      </w:pPr>
    </w:p>
    <w:p w:rsidR="009A3C77" w:rsidRDefault="009A3C77" w:rsidP="001F6F39">
      <w:pPr>
        <w:spacing w:line="360" w:lineRule="auto"/>
        <w:rPr>
          <w:rFonts w:ascii="Arial" w:hAnsi="Arial" w:cs="Arial"/>
          <w:b/>
          <w:u w:val="single"/>
        </w:rPr>
      </w:pPr>
      <w:r w:rsidRPr="009A3C77">
        <w:rPr>
          <w:rFonts w:ascii="Arial" w:hAnsi="Arial" w:cs="Arial"/>
          <w:b/>
          <w:u w:val="single"/>
        </w:rPr>
        <w:t xml:space="preserve">Part D: Faculty and Staff </w:t>
      </w:r>
    </w:p>
    <w:p w:rsidR="00D95DF6" w:rsidRDefault="00D95DF6" w:rsidP="00D95DF6">
      <w:pPr>
        <w:spacing w:line="360" w:lineRule="auto"/>
        <w:rPr>
          <w:rFonts w:ascii="Arial" w:hAnsi="Arial" w:cs="Arial"/>
          <w:u w:val="single"/>
        </w:rPr>
      </w:pPr>
    </w:p>
    <w:p w:rsidR="00D95DF6" w:rsidRPr="004268B8" w:rsidRDefault="00D95DF6" w:rsidP="00D95DF6">
      <w:pPr>
        <w:spacing w:line="360" w:lineRule="auto"/>
        <w:rPr>
          <w:rFonts w:ascii="Arial" w:hAnsi="Arial" w:cs="Arial"/>
        </w:rPr>
      </w:pPr>
      <w:r w:rsidRPr="004268B8">
        <w:rPr>
          <w:rFonts w:ascii="Arial" w:hAnsi="Arial" w:cs="Arial"/>
        </w:rPr>
        <w:t xml:space="preserve">The Enlace college staff consists of one full-time and two adjunct English Professors, a Math Professor, a Science Professor, a Program Counselor, a Program Coordinator, a Program Specialist, and a Math Instructional Support Assistant.  Two bodies contribute to strategic planning and program evaluation:  </w:t>
      </w:r>
      <w:r w:rsidRPr="004268B8">
        <w:rPr>
          <w:rFonts w:ascii="Arial" w:hAnsi="Arial" w:cs="Arial"/>
        </w:rPr>
        <w:lastRenderedPageBreak/>
        <w:t xml:space="preserve">a college coordinating committee -the Enlace Coordinating Committee (ECC) - and a community advisory group - the Enlace Mentor Advisory Council (MAC).  The following EVC faculty and staff from several different disciplines constitute the ECC:  </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Amalia Alvarez, Enlace English/ General English</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Cynthia Burnham, Enlace Math/General Math</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Dr. Mirella Medina Burton, Enlace Counseling</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Dr. Frank Espinoza, Sociology</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Janina Espinoza, Work Experience</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Alfred Gonzalez, Enlace Science/General Science</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Elaine Ortiz Kristich, Counseling/Teaching &amp; Learning Center Coordinator</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Lorena Mata, Librarian</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Vacant, Enlace Program Specialist</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Richard Regua, Enlace English/General English</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Rachel Rojas, Enlace English</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Jorge Vallin, Enlace Math Instructional Support Assistant</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Arturo Villarreal, Ethnic Studies/Anthropology</w:t>
      </w:r>
    </w:p>
    <w:p w:rsidR="00D95DF6" w:rsidRPr="009A3C77" w:rsidRDefault="00D95DF6" w:rsidP="001F6F39">
      <w:pPr>
        <w:spacing w:line="360" w:lineRule="auto"/>
        <w:rPr>
          <w:rFonts w:ascii="Arial" w:hAnsi="Arial" w:cs="Arial"/>
          <w:b/>
          <w:u w:val="single"/>
        </w:rPr>
      </w:pPr>
    </w:p>
    <w:p w:rsidR="00B74015" w:rsidRPr="00FF5BB7" w:rsidRDefault="009A3C77" w:rsidP="001F6F39">
      <w:pPr>
        <w:spacing w:line="360" w:lineRule="auto"/>
        <w:rPr>
          <w:rFonts w:ascii="Arial" w:hAnsi="Arial" w:cs="Arial"/>
        </w:rPr>
      </w:pPr>
      <w:r>
        <w:rPr>
          <w:rFonts w:ascii="Arial" w:hAnsi="Arial" w:cs="Arial"/>
        </w:rPr>
        <w:t xml:space="preserve">Education, </w:t>
      </w:r>
      <w:r w:rsidR="00B74015" w:rsidRPr="009A3C77">
        <w:rPr>
          <w:rFonts w:ascii="Arial" w:hAnsi="Arial" w:cs="Arial"/>
        </w:rPr>
        <w:t>Areas of Expertise, How Their Positions Contribu</w:t>
      </w:r>
      <w:r>
        <w:rPr>
          <w:rFonts w:ascii="Arial" w:hAnsi="Arial" w:cs="Arial"/>
        </w:rPr>
        <w:t>te to the Program Success, and t</w:t>
      </w:r>
      <w:r w:rsidR="00B74015" w:rsidRPr="009A3C77">
        <w:rPr>
          <w:rFonts w:ascii="Arial" w:hAnsi="Arial" w:cs="Arial"/>
        </w:rPr>
        <w:t>heir Major Professional Development Activities</w:t>
      </w:r>
      <w:r w:rsidR="00B74015" w:rsidRPr="00FF5BB7">
        <w:rPr>
          <w:rFonts w:ascii="Arial" w:hAnsi="Arial" w:cs="Arial"/>
        </w:rPr>
        <w:t xml:space="preserve"> </w:t>
      </w:r>
    </w:p>
    <w:p w:rsidR="00B74015" w:rsidRPr="00FF5BB7" w:rsidRDefault="00B74015" w:rsidP="001F6F39">
      <w:pPr>
        <w:spacing w:line="360" w:lineRule="auto"/>
        <w:rPr>
          <w:rFonts w:ascii="Arial" w:hAnsi="Arial" w:cs="Arial"/>
        </w:rPr>
      </w:pPr>
    </w:p>
    <w:p w:rsidR="00F67D15" w:rsidRDefault="00F67D15" w:rsidP="0035775C">
      <w:pPr>
        <w:spacing w:line="360" w:lineRule="auto"/>
        <w:jc w:val="center"/>
        <w:rPr>
          <w:rFonts w:ascii="Arial" w:hAnsi="Arial" w:cs="Arial"/>
          <w:b/>
          <w:u w:val="single"/>
        </w:rPr>
      </w:pPr>
    </w:p>
    <w:p w:rsidR="00F67D15" w:rsidRDefault="00F67D15" w:rsidP="0035775C">
      <w:pPr>
        <w:spacing w:line="360" w:lineRule="auto"/>
        <w:jc w:val="center"/>
        <w:rPr>
          <w:rFonts w:ascii="Arial" w:hAnsi="Arial" w:cs="Arial"/>
          <w:b/>
          <w:u w:val="single"/>
        </w:rPr>
      </w:pPr>
    </w:p>
    <w:p w:rsidR="00E663A1" w:rsidRDefault="00E663A1" w:rsidP="0035775C">
      <w:pPr>
        <w:spacing w:line="360" w:lineRule="auto"/>
        <w:jc w:val="center"/>
        <w:rPr>
          <w:rFonts w:ascii="Arial" w:hAnsi="Arial" w:cs="Arial"/>
          <w:b/>
          <w:u w:val="single"/>
        </w:rPr>
      </w:pPr>
    </w:p>
    <w:p w:rsidR="00E663A1" w:rsidRDefault="00E663A1" w:rsidP="0035775C">
      <w:pPr>
        <w:spacing w:line="360" w:lineRule="auto"/>
        <w:jc w:val="center"/>
        <w:rPr>
          <w:rFonts w:ascii="Arial" w:hAnsi="Arial" w:cs="Arial"/>
          <w:b/>
          <w:u w:val="single"/>
        </w:rPr>
      </w:pPr>
    </w:p>
    <w:p w:rsidR="0035775C" w:rsidRDefault="0035775C" w:rsidP="0035775C">
      <w:pPr>
        <w:spacing w:line="360" w:lineRule="auto"/>
        <w:jc w:val="center"/>
        <w:rPr>
          <w:rFonts w:ascii="Arial" w:hAnsi="Arial" w:cs="Arial"/>
          <w:b/>
          <w:u w:val="single"/>
        </w:rPr>
      </w:pPr>
      <w:r w:rsidRPr="00FB6BDF">
        <w:rPr>
          <w:rFonts w:ascii="Arial" w:hAnsi="Arial" w:cs="Arial"/>
          <w:b/>
          <w:u w:val="single"/>
        </w:rPr>
        <w:t>Staff</w:t>
      </w:r>
    </w:p>
    <w:p w:rsidR="0035775C" w:rsidRDefault="0035775C" w:rsidP="0035775C">
      <w:pPr>
        <w:spacing w:line="360" w:lineRule="auto"/>
        <w:jc w:val="center"/>
        <w:rPr>
          <w:rFonts w:ascii="Arial" w:hAnsi="Arial" w:cs="Arial"/>
        </w:rPr>
      </w:pPr>
      <w:r>
        <w:rPr>
          <w:rFonts w:ascii="Arial" w:hAnsi="Arial" w:cs="Arial"/>
        </w:rPr>
        <w:t>Vacant – Enlace Program Specialist</w:t>
      </w:r>
    </w:p>
    <w:p w:rsidR="0035775C" w:rsidRPr="00FF5BB7" w:rsidRDefault="0035775C" w:rsidP="0035775C">
      <w:pPr>
        <w:spacing w:line="360" w:lineRule="auto"/>
        <w:jc w:val="center"/>
        <w:rPr>
          <w:rFonts w:ascii="Arial" w:hAnsi="Arial" w:cs="Arial"/>
        </w:rPr>
      </w:pPr>
      <w:r w:rsidRPr="00FF5BB7">
        <w:rPr>
          <w:rFonts w:ascii="Arial" w:hAnsi="Arial" w:cs="Arial"/>
        </w:rPr>
        <w:t>Jorge Vallin</w:t>
      </w:r>
    </w:p>
    <w:p w:rsidR="0035775C" w:rsidRPr="006A15DE" w:rsidRDefault="0035775C" w:rsidP="0035775C">
      <w:pPr>
        <w:spacing w:line="360" w:lineRule="auto"/>
        <w:jc w:val="center"/>
        <w:rPr>
          <w:rFonts w:ascii="Arial" w:hAnsi="Arial" w:cs="Arial"/>
          <w:b/>
          <w:u w:val="single"/>
          <w:lang w:val="es-MX"/>
        </w:rPr>
      </w:pPr>
      <w:r w:rsidRPr="006A15DE">
        <w:rPr>
          <w:rFonts w:ascii="Arial" w:hAnsi="Arial" w:cs="Arial"/>
          <w:b/>
          <w:u w:val="single"/>
          <w:lang w:val="es-MX"/>
        </w:rPr>
        <w:t>Faculty</w:t>
      </w:r>
    </w:p>
    <w:p w:rsidR="0035775C" w:rsidRPr="00AD3A04" w:rsidRDefault="0035775C" w:rsidP="0035775C">
      <w:pPr>
        <w:spacing w:line="360" w:lineRule="auto"/>
        <w:jc w:val="center"/>
        <w:rPr>
          <w:rFonts w:ascii="Arial" w:hAnsi="Arial" w:cs="Arial"/>
          <w:lang w:val="es-ES"/>
        </w:rPr>
      </w:pPr>
      <w:r w:rsidRPr="00AD3A04">
        <w:rPr>
          <w:rFonts w:ascii="Arial" w:hAnsi="Arial" w:cs="Arial"/>
          <w:lang w:val="es-ES"/>
        </w:rPr>
        <w:lastRenderedPageBreak/>
        <w:t>Amalia Alvarez</w:t>
      </w:r>
    </w:p>
    <w:p w:rsidR="0035775C" w:rsidRDefault="0035775C" w:rsidP="0035775C">
      <w:pPr>
        <w:spacing w:line="360" w:lineRule="auto"/>
        <w:jc w:val="center"/>
        <w:rPr>
          <w:rFonts w:ascii="Arial" w:hAnsi="Arial" w:cs="Arial"/>
          <w:lang w:val="es-ES"/>
        </w:rPr>
      </w:pPr>
      <w:r w:rsidRPr="00AD3A04">
        <w:rPr>
          <w:rFonts w:ascii="Arial" w:hAnsi="Arial" w:cs="Arial"/>
          <w:lang w:val="es-ES"/>
        </w:rPr>
        <w:t>Alfred Gonzalez</w:t>
      </w:r>
    </w:p>
    <w:p w:rsidR="0035775C" w:rsidRPr="00AD3A04" w:rsidRDefault="0035775C" w:rsidP="0035775C">
      <w:pPr>
        <w:spacing w:line="360" w:lineRule="auto"/>
        <w:jc w:val="center"/>
        <w:rPr>
          <w:rFonts w:ascii="Arial" w:hAnsi="Arial" w:cs="Arial"/>
          <w:lang w:val="es-ES"/>
        </w:rPr>
      </w:pPr>
      <w:r>
        <w:rPr>
          <w:rFonts w:ascii="Arial" w:hAnsi="Arial" w:cs="Arial"/>
          <w:lang w:val="es-ES"/>
        </w:rPr>
        <w:t>Guillermo Castillas</w:t>
      </w:r>
    </w:p>
    <w:p w:rsidR="0035775C" w:rsidRPr="006A15DE" w:rsidRDefault="0035775C" w:rsidP="0035775C">
      <w:pPr>
        <w:spacing w:line="360" w:lineRule="auto"/>
        <w:jc w:val="center"/>
        <w:rPr>
          <w:rFonts w:ascii="Arial" w:hAnsi="Arial" w:cs="Arial"/>
        </w:rPr>
      </w:pPr>
      <w:r w:rsidRPr="006A15DE">
        <w:rPr>
          <w:rFonts w:ascii="Arial" w:hAnsi="Arial" w:cs="Arial"/>
        </w:rPr>
        <w:t>Cynthia Burnham</w:t>
      </w:r>
    </w:p>
    <w:p w:rsidR="0035775C" w:rsidRPr="006A15DE" w:rsidRDefault="0035775C" w:rsidP="0035775C">
      <w:pPr>
        <w:spacing w:line="360" w:lineRule="auto"/>
        <w:jc w:val="center"/>
        <w:rPr>
          <w:rFonts w:ascii="Arial" w:hAnsi="Arial" w:cs="Arial"/>
        </w:rPr>
      </w:pPr>
      <w:r w:rsidRPr="006A15DE">
        <w:rPr>
          <w:rFonts w:ascii="Arial" w:hAnsi="Arial" w:cs="Arial"/>
        </w:rPr>
        <w:t>Elaine Ortiz Kristich</w:t>
      </w:r>
    </w:p>
    <w:p w:rsidR="0035775C" w:rsidRPr="006A15DE" w:rsidRDefault="0035775C" w:rsidP="0035775C">
      <w:pPr>
        <w:spacing w:line="360" w:lineRule="auto"/>
        <w:jc w:val="center"/>
        <w:rPr>
          <w:rFonts w:ascii="Arial" w:hAnsi="Arial" w:cs="Arial"/>
        </w:rPr>
      </w:pPr>
      <w:r w:rsidRPr="006A15DE">
        <w:rPr>
          <w:rFonts w:ascii="Arial" w:hAnsi="Arial" w:cs="Arial"/>
        </w:rPr>
        <w:t>Raquel Rojas</w:t>
      </w:r>
    </w:p>
    <w:p w:rsidR="0035775C" w:rsidRPr="00FF5BB7" w:rsidRDefault="0035775C" w:rsidP="0035775C">
      <w:pPr>
        <w:spacing w:line="360" w:lineRule="auto"/>
        <w:jc w:val="center"/>
        <w:rPr>
          <w:rFonts w:ascii="Arial" w:hAnsi="Arial" w:cs="Arial"/>
        </w:rPr>
      </w:pPr>
      <w:r w:rsidRPr="00FF5BB7">
        <w:rPr>
          <w:rFonts w:ascii="Arial" w:hAnsi="Arial" w:cs="Arial"/>
        </w:rPr>
        <w:t>Richard Regua</w:t>
      </w:r>
    </w:p>
    <w:p w:rsidR="0035775C" w:rsidRPr="00474382" w:rsidRDefault="0035775C" w:rsidP="0035775C">
      <w:pPr>
        <w:spacing w:line="360" w:lineRule="auto"/>
        <w:jc w:val="center"/>
        <w:rPr>
          <w:rFonts w:ascii="Arial" w:hAnsi="Arial" w:cs="Arial"/>
        </w:rPr>
      </w:pPr>
      <w:r w:rsidRPr="00474382">
        <w:rPr>
          <w:rFonts w:ascii="Arial" w:hAnsi="Arial" w:cs="Arial"/>
        </w:rPr>
        <w:t>Mirella Medina Burton</w:t>
      </w:r>
    </w:p>
    <w:p w:rsidR="004268B8" w:rsidRDefault="004268B8" w:rsidP="00D23C9E">
      <w:pPr>
        <w:spacing w:line="360" w:lineRule="auto"/>
        <w:jc w:val="center"/>
        <w:rPr>
          <w:rFonts w:ascii="Arial" w:hAnsi="Arial" w:cs="Arial"/>
          <w:b/>
          <w:u w:val="single"/>
        </w:rPr>
      </w:pPr>
    </w:p>
    <w:p w:rsidR="00E7011F" w:rsidRPr="00B439F3" w:rsidRDefault="00E7011F" w:rsidP="001F6F39">
      <w:pPr>
        <w:rPr>
          <w:rFonts w:ascii="Arial" w:hAnsi="Arial" w:cs="Arial"/>
          <w:b/>
          <w:u w:val="single"/>
        </w:rPr>
      </w:pPr>
      <w:r w:rsidRPr="00B439F3">
        <w:rPr>
          <w:rFonts w:ascii="Arial" w:hAnsi="Arial" w:cs="Arial"/>
          <w:b/>
          <w:u w:val="single"/>
        </w:rPr>
        <w:t>Enlace Staff</w:t>
      </w:r>
    </w:p>
    <w:p w:rsidR="00E7011F" w:rsidRPr="00B439F3" w:rsidRDefault="00E7011F" w:rsidP="001F6F39">
      <w:pPr>
        <w:rPr>
          <w:rFonts w:ascii="Arial" w:hAnsi="Arial" w:cs="Arial"/>
          <w:b/>
          <w:u w:val="single"/>
        </w:rPr>
      </w:pPr>
    </w:p>
    <w:p w:rsidR="009D0E53" w:rsidRDefault="009D0E53" w:rsidP="009D0E53">
      <w:pPr>
        <w:pStyle w:val="PlainText"/>
        <w:rPr>
          <w:rFonts w:cs="Arial"/>
        </w:rPr>
      </w:pPr>
      <w:r>
        <w:rPr>
          <w:rFonts w:cs="Arial"/>
        </w:rPr>
        <w:t>Enlace Program Specialist ~ vacant</w:t>
      </w:r>
    </w:p>
    <w:p w:rsidR="0034468A" w:rsidRDefault="0034468A" w:rsidP="009D0E53">
      <w:pPr>
        <w:pStyle w:val="PlainText"/>
        <w:rPr>
          <w:rFonts w:cs="Arial"/>
        </w:rPr>
      </w:pPr>
    </w:p>
    <w:p w:rsidR="00D44C0E" w:rsidRDefault="009D0E53" w:rsidP="009D0E53">
      <w:pPr>
        <w:pStyle w:val="PlainText"/>
        <w:rPr>
          <w:rFonts w:cs="Arial"/>
        </w:rPr>
      </w:pPr>
      <w:r>
        <w:rPr>
          <w:rFonts w:cs="Arial"/>
        </w:rPr>
        <w:t xml:space="preserve">Instructional Assistant </w:t>
      </w:r>
      <w:r w:rsidR="00D44C0E">
        <w:rPr>
          <w:rFonts w:cs="Arial"/>
        </w:rPr>
        <w:t>~ V</w:t>
      </w:r>
      <w:r>
        <w:rPr>
          <w:rFonts w:cs="Arial"/>
        </w:rPr>
        <w:t>allin, Jorge</w:t>
      </w:r>
      <w:r>
        <w:rPr>
          <w:rFonts w:cs="Arial"/>
        </w:rPr>
        <w:tab/>
      </w:r>
    </w:p>
    <w:p w:rsidR="00512A73" w:rsidRDefault="00512A73" w:rsidP="009D0E53">
      <w:pPr>
        <w:pStyle w:val="PlainText"/>
        <w:rPr>
          <w:rFonts w:cs="Arial"/>
          <w:b/>
        </w:rPr>
      </w:pPr>
    </w:p>
    <w:p w:rsidR="00D44C0E" w:rsidRPr="00D44C0E" w:rsidRDefault="00D44C0E" w:rsidP="009D0E53">
      <w:pPr>
        <w:pStyle w:val="PlainText"/>
        <w:rPr>
          <w:rFonts w:cs="Arial"/>
          <w:b/>
        </w:rPr>
      </w:pPr>
      <w:r w:rsidRPr="00D44C0E">
        <w:rPr>
          <w:rFonts w:cs="Arial"/>
          <w:b/>
        </w:rPr>
        <w:t>Education</w:t>
      </w:r>
    </w:p>
    <w:p w:rsidR="001B392B" w:rsidRDefault="009D0E53" w:rsidP="009D0E53">
      <w:pPr>
        <w:pStyle w:val="PlainText"/>
        <w:rPr>
          <w:rFonts w:cs="Arial"/>
        </w:rPr>
      </w:pPr>
      <w:r>
        <w:rPr>
          <w:rFonts w:cs="Arial"/>
        </w:rPr>
        <w:t>A.A. DeAnza CCC;</w:t>
      </w:r>
    </w:p>
    <w:p w:rsidR="009D0E53" w:rsidRDefault="009D0E53" w:rsidP="009D0E53">
      <w:pPr>
        <w:pStyle w:val="PlainText"/>
        <w:rPr>
          <w:i/>
        </w:rPr>
      </w:pPr>
      <w:r>
        <w:rPr>
          <w:rFonts w:cs="Arial"/>
        </w:rPr>
        <w:t xml:space="preserve"> B.S., </w:t>
      </w:r>
      <w:r w:rsidR="00A53B29">
        <w:rPr>
          <w:rFonts w:cs="Arial"/>
        </w:rPr>
        <w:t xml:space="preserve">Science, </w:t>
      </w:r>
      <w:r>
        <w:rPr>
          <w:rFonts w:cs="Arial"/>
        </w:rPr>
        <w:t xml:space="preserve">S.J.S.U. </w:t>
      </w:r>
      <w:r>
        <w:t xml:space="preserve"> </w:t>
      </w:r>
      <w:r w:rsidRPr="0034468A">
        <w:rPr>
          <w:i/>
        </w:rPr>
        <w:t>In-Progress</w:t>
      </w:r>
    </w:p>
    <w:p w:rsidR="00F75B41" w:rsidRDefault="00F75B41" w:rsidP="009D0E53">
      <w:pPr>
        <w:pStyle w:val="PlainText"/>
      </w:pPr>
    </w:p>
    <w:p w:rsidR="0028272D" w:rsidRPr="0028272D" w:rsidRDefault="0028272D" w:rsidP="0028272D">
      <w:pPr>
        <w:autoSpaceDE w:val="0"/>
        <w:autoSpaceDN w:val="0"/>
        <w:adjustRightInd w:val="0"/>
        <w:spacing w:line="360" w:lineRule="auto"/>
        <w:rPr>
          <w:rFonts w:ascii="Arial" w:hAnsi="Arial" w:cs="Courier New"/>
        </w:rPr>
      </w:pPr>
      <w:r w:rsidRPr="00FF5BB7">
        <w:rPr>
          <w:rFonts w:ascii="Arial" w:hAnsi="Arial" w:cs="Arial"/>
          <w:b/>
          <w:bCs/>
        </w:rPr>
        <w:t>Areas of Expertise</w:t>
      </w:r>
      <w:r>
        <w:rPr>
          <w:rFonts w:ascii="Arial" w:hAnsi="Arial" w:cs="Arial"/>
          <w:b/>
          <w:bCs/>
        </w:rPr>
        <w:t xml:space="preserve">: </w:t>
      </w:r>
      <w:r w:rsidRPr="0028272D">
        <w:rPr>
          <w:rFonts w:ascii="Arial" w:hAnsi="Arial" w:cs="Arial"/>
          <w:bCs/>
        </w:rPr>
        <w:t>Mathematics</w:t>
      </w:r>
      <w:r>
        <w:rPr>
          <w:rFonts w:ascii="Arial" w:hAnsi="Arial" w:cs="Arial"/>
          <w:bCs/>
        </w:rPr>
        <w:t>, Spanish</w:t>
      </w:r>
    </w:p>
    <w:p w:rsidR="0028272D" w:rsidRPr="00953F56" w:rsidRDefault="0028272D" w:rsidP="001B392B">
      <w:pPr>
        <w:autoSpaceDE w:val="0"/>
        <w:autoSpaceDN w:val="0"/>
        <w:adjustRightInd w:val="0"/>
        <w:spacing w:line="360" w:lineRule="auto"/>
        <w:rPr>
          <w:rFonts w:ascii="Arial" w:hAnsi="Arial" w:cs="Arial"/>
          <w:b/>
          <w:bCs/>
          <w:highlight w:val="yellow"/>
        </w:rPr>
      </w:pPr>
      <w:r w:rsidRPr="00FF5BB7">
        <w:rPr>
          <w:rFonts w:ascii="Arial" w:hAnsi="Arial" w:cs="Arial"/>
          <w:b/>
          <w:bCs/>
        </w:rPr>
        <w:t>How Position Contributes to Program Success</w:t>
      </w:r>
      <w:r>
        <w:rPr>
          <w:rFonts w:ascii="Arial" w:hAnsi="Arial" w:cs="Arial"/>
          <w:b/>
          <w:bCs/>
        </w:rPr>
        <w:t xml:space="preserve">: </w:t>
      </w:r>
      <w:r w:rsidRPr="0028272D">
        <w:rPr>
          <w:rFonts w:ascii="Arial" w:hAnsi="Arial" w:cs="Arial"/>
          <w:bCs/>
        </w:rPr>
        <w:t xml:space="preserve">Jorge is a team player </w:t>
      </w:r>
      <w:r>
        <w:rPr>
          <w:rFonts w:ascii="Arial" w:hAnsi="Arial" w:cs="Arial"/>
          <w:bCs/>
        </w:rPr>
        <w:tab/>
      </w:r>
      <w:r w:rsidRPr="0028272D">
        <w:rPr>
          <w:rFonts w:ascii="Arial" w:hAnsi="Arial" w:cs="Arial"/>
          <w:bCs/>
        </w:rPr>
        <w:t xml:space="preserve">who works closely with the Enlace instructors.  His </w:t>
      </w:r>
      <w:r w:rsidR="00B439F3" w:rsidRPr="0028272D">
        <w:rPr>
          <w:rFonts w:ascii="Arial" w:hAnsi="Arial" w:cs="Arial"/>
          <w:bCs/>
        </w:rPr>
        <w:t xml:space="preserve">excellent </w:t>
      </w:r>
      <w:r w:rsidR="00B439F3">
        <w:rPr>
          <w:rFonts w:ascii="Arial" w:hAnsi="Arial" w:cs="Arial"/>
          <w:bCs/>
        </w:rPr>
        <w:t>communication skills with</w:t>
      </w:r>
      <w:r w:rsidR="00B439F3" w:rsidRPr="0028272D">
        <w:rPr>
          <w:rFonts w:ascii="Arial" w:hAnsi="Arial" w:cs="Arial"/>
          <w:bCs/>
        </w:rPr>
        <w:t xml:space="preserve"> both English and Spanish contribute</w:t>
      </w:r>
      <w:r w:rsidRPr="0028272D">
        <w:rPr>
          <w:rFonts w:ascii="Arial" w:hAnsi="Arial" w:cs="Arial"/>
          <w:bCs/>
        </w:rPr>
        <w:t xml:space="preserve"> to being a </w:t>
      </w:r>
      <w:r>
        <w:rPr>
          <w:rFonts w:ascii="Arial" w:hAnsi="Arial" w:cs="Arial"/>
          <w:bCs/>
        </w:rPr>
        <w:tab/>
      </w:r>
      <w:r w:rsidRPr="0028272D">
        <w:rPr>
          <w:rFonts w:ascii="Arial" w:hAnsi="Arial" w:cs="Arial"/>
          <w:bCs/>
        </w:rPr>
        <w:t xml:space="preserve">successful </w:t>
      </w:r>
      <w:r w:rsidR="00824C2C">
        <w:rPr>
          <w:rFonts w:ascii="Arial" w:hAnsi="Arial" w:cs="Arial"/>
          <w:bCs/>
        </w:rPr>
        <w:t>Enlace</w:t>
      </w:r>
      <w:r w:rsidR="001B392B">
        <w:rPr>
          <w:rFonts w:ascii="Arial" w:hAnsi="Arial" w:cs="Arial"/>
          <w:bCs/>
        </w:rPr>
        <w:t xml:space="preserve"> math tutor</w:t>
      </w:r>
      <w:r w:rsidRPr="00FE69E5">
        <w:rPr>
          <w:rFonts w:ascii="Arial" w:hAnsi="Arial" w:cs="Arial"/>
          <w:b/>
          <w:bCs/>
        </w:rPr>
        <w:t xml:space="preserve">.  </w:t>
      </w:r>
      <w:r w:rsidR="00923E96" w:rsidRPr="00923E96">
        <w:rPr>
          <w:rFonts w:ascii="Arial" w:hAnsi="Arial" w:cs="Arial"/>
          <w:bCs/>
        </w:rPr>
        <w:t>The bilingual ability provides for challenging math</w:t>
      </w:r>
      <w:r w:rsidR="001B392B">
        <w:rPr>
          <w:rFonts w:ascii="Arial" w:hAnsi="Arial" w:cs="Arial"/>
          <w:bCs/>
        </w:rPr>
        <w:t xml:space="preserve"> </w:t>
      </w:r>
      <w:r w:rsidR="00C029B4" w:rsidRPr="00C029B4">
        <w:rPr>
          <w:rFonts w:ascii="Arial" w:hAnsi="Arial" w:cs="Arial"/>
          <w:bCs/>
        </w:rPr>
        <w:t>concepts</w:t>
      </w:r>
      <w:r w:rsidR="00923E96">
        <w:rPr>
          <w:rFonts w:ascii="Arial" w:hAnsi="Arial" w:cs="Arial"/>
          <w:bCs/>
        </w:rPr>
        <w:t xml:space="preserve"> to be explained in the language that students </w:t>
      </w:r>
      <w:r w:rsidR="003010CD">
        <w:rPr>
          <w:rFonts w:ascii="Arial" w:hAnsi="Arial" w:cs="Arial"/>
          <w:bCs/>
        </w:rPr>
        <w:t>bring with them to</w:t>
      </w:r>
      <w:r w:rsidR="001B392B">
        <w:rPr>
          <w:rFonts w:ascii="Arial" w:hAnsi="Arial" w:cs="Arial"/>
          <w:bCs/>
        </w:rPr>
        <w:t xml:space="preserve"> </w:t>
      </w:r>
      <w:r w:rsidR="003010CD">
        <w:rPr>
          <w:rFonts w:ascii="Arial" w:hAnsi="Arial" w:cs="Arial"/>
          <w:bCs/>
        </w:rPr>
        <w:t xml:space="preserve">EVC. </w:t>
      </w:r>
      <w:r w:rsidR="00923E96">
        <w:rPr>
          <w:rFonts w:ascii="Arial" w:hAnsi="Arial" w:cs="Arial"/>
          <w:bCs/>
        </w:rPr>
        <w:t xml:space="preserve"> The examples are culturally relevant and as a result, students are highly engaged. </w:t>
      </w:r>
      <w:r w:rsidR="00FE69E5" w:rsidRPr="00FE69E5">
        <w:rPr>
          <w:rFonts w:ascii="Arial" w:hAnsi="Arial" w:cs="Arial"/>
          <w:bCs/>
        </w:rPr>
        <w:t>The professors target stude</w:t>
      </w:r>
      <w:r w:rsidR="00FE69E5" w:rsidRPr="00B439F3">
        <w:rPr>
          <w:rFonts w:ascii="Arial" w:hAnsi="Arial" w:cs="Arial"/>
          <w:bCs/>
        </w:rPr>
        <w:t>nts who are in</w:t>
      </w:r>
      <w:r w:rsidR="00B439F3" w:rsidRPr="00B439F3">
        <w:rPr>
          <w:rFonts w:ascii="Arial" w:hAnsi="Arial" w:cs="Arial"/>
          <w:bCs/>
        </w:rPr>
        <w:t xml:space="preserve"> </w:t>
      </w:r>
      <w:r w:rsidR="00FE69E5" w:rsidRPr="00B439F3">
        <w:rPr>
          <w:rFonts w:ascii="Arial" w:hAnsi="Arial" w:cs="Arial"/>
          <w:bCs/>
        </w:rPr>
        <w:t>need of extra help and make the referral</w:t>
      </w:r>
      <w:r w:rsidR="003010CD" w:rsidRPr="00B439F3">
        <w:rPr>
          <w:rFonts w:ascii="Arial" w:hAnsi="Arial" w:cs="Arial"/>
          <w:bCs/>
        </w:rPr>
        <w:t>s</w:t>
      </w:r>
      <w:r w:rsidR="00FE69E5" w:rsidRPr="00B439F3">
        <w:rPr>
          <w:rFonts w:ascii="Arial" w:hAnsi="Arial" w:cs="Arial"/>
          <w:bCs/>
        </w:rPr>
        <w:t xml:space="preserve"> to Jorge.</w:t>
      </w:r>
    </w:p>
    <w:p w:rsidR="007A186A" w:rsidRDefault="0028272D" w:rsidP="007A186A">
      <w:pPr>
        <w:autoSpaceDE w:val="0"/>
        <w:autoSpaceDN w:val="0"/>
        <w:adjustRightInd w:val="0"/>
        <w:spacing w:line="360" w:lineRule="auto"/>
        <w:rPr>
          <w:rFonts w:ascii="Arial" w:hAnsi="Arial" w:cs="Arial"/>
          <w:b/>
          <w:bCs/>
        </w:rPr>
      </w:pPr>
      <w:r w:rsidRPr="00937D4B">
        <w:rPr>
          <w:rFonts w:ascii="Arial" w:hAnsi="Arial" w:cs="Arial"/>
          <w:b/>
          <w:bCs/>
        </w:rPr>
        <w:t>Professional Development in the Past Six Years</w:t>
      </w:r>
    </w:p>
    <w:p w:rsidR="00937D4B" w:rsidRDefault="00937D4B" w:rsidP="007A186A">
      <w:pPr>
        <w:autoSpaceDE w:val="0"/>
        <w:autoSpaceDN w:val="0"/>
        <w:adjustRightInd w:val="0"/>
        <w:spacing w:line="360" w:lineRule="auto"/>
        <w:rPr>
          <w:rFonts w:ascii="Arial" w:hAnsi="Arial" w:cs="Arial"/>
          <w:bCs/>
        </w:rPr>
      </w:pPr>
      <w:r w:rsidRPr="00937D4B">
        <w:rPr>
          <w:rFonts w:ascii="Arial" w:hAnsi="Arial" w:cs="Arial"/>
          <w:bCs/>
        </w:rPr>
        <w:t xml:space="preserve">A continuation of </w:t>
      </w:r>
      <w:r>
        <w:rPr>
          <w:rFonts w:ascii="Arial" w:hAnsi="Arial" w:cs="Arial"/>
          <w:bCs/>
        </w:rPr>
        <w:t xml:space="preserve">college </w:t>
      </w:r>
      <w:r w:rsidRPr="00937D4B">
        <w:rPr>
          <w:rFonts w:ascii="Arial" w:hAnsi="Arial" w:cs="Arial"/>
          <w:bCs/>
        </w:rPr>
        <w:t xml:space="preserve">courses taken </w:t>
      </w:r>
      <w:r>
        <w:rPr>
          <w:rFonts w:ascii="Arial" w:hAnsi="Arial" w:cs="Arial"/>
          <w:bCs/>
        </w:rPr>
        <w:t>includes,</w:t>
      </w:r>
      <w:r w:rsidRPr="00937D4B">
        <w:rPr>
          <w:rFonts w:ascii="Arial" w:hAnsi="Arial" w:cs="Arial"/>
          <w:bCs/>
        </w:rPr>
        <w:t xml:space="preserve"> </w:t>
      </w:r>
      <w:r>
        <w:rPr>
          <w:rFonts w:ascii="Arial" w:hAnsi="Arial" w:cs="Arial"/>
          <w:bCs/>
        </w:rPr>
        <w:t>Spanish, B</w:t>
      </w:r>
      <w:r w:rsidRPr="00937D4B">
        <w:rPr>
          <w:rFonts w:ascii="Arial" w:hAnsi="Arial" w:cs="Arial"/>
          <w:bCs/>
        </w:rPr>
        <w:t>usiness Calculus, Religious Study and Accounting.</w:t>
      </w:r>
    </w:p>
    <w:p w:rsidR="004426CC" w:rsidRPr="00937D4B" w:rsidRDefault="004426CC" w:rsidP="007A186A">
      <w:pPr>
        <w:autoSpaceDE w:val="0"/>
        <w:autoSpaceDN w:val="0"/>
        <w:adjustRightInd w:val="0"/>
        <w:spacing w:line="360" w:lineRule="auto"/>
        <w:rPr>
          <w:rFonts w:ascii="Arial" w:hAnsi="Arial" w:cs="Arial"/>
          <w:bCs/>
        </w:rPr>
      </w:pPr>
      <w:r>
        <w:rPr>
          <w:rFonts w:ascii="Arial" w:hAnsi="Arial" w:cs="Arial"/>
          <w:bCs/>
        </w:rPr>
        <w:t>Other: Jorge served over seven years in an orchestra playing the violin.  He currently holds the following office hours: Daily 9 to 6pm and Fridays 9 to 2pm.</w:t>
      </w:r>
    </w:p>
    <w:p w:rsidR="00E7011F" w:rsidRPr="009D0E53" w:rsidRDefault="00E7011F" w:rsidP="001F6F39">
      <w:pPr>
        <w:rPr>
          <w:rFonts w:ascii="Arial" w:hAnsi="Arial" w:cs="Arial"/>
        </w:rPr>
      </w:pPr>
    </w:p>
    <w:p w:rsidR="00F101F2" w:rsidRPr="00B439F3" w:rsidRDefault="0015267A" w:rsidP="001F6F39">
      <w:pPr>
        <w:rPr>
          <w:rFonts w:ascii="Arial" w:hAnsi="Arial" w:cs="Arial"/>
          <w:b/>
          <w:u w:val="single"/>
        </w:rPr>
      </w:pPr>
      <w:r w:rsidRPr="00B439F3">
        <w:rPr>
          <w:rFonts w:ascii="Arial" w:hAnsi="Arial" w:cs="Arial"/>
          <w:b/>
          <w:u w:val="single"/>
        </w:rPr>
        <w:lastRenderedPageBreak/>
        <w:t>Professor Amalia Alvarez</w:t>
      </w:r>
    </w:p>
    <w:p w:rsidR="00F101F2" w:rsidRPr="00B439F3" w:rsidRDefault="00F101F2" w:rsidP="001F6F39">
      <w:pPr>
        <w:rPr>
          <w:rFonts w:ascii="Arial" w:hAnsi="Arial" w:cs="Arial"/>
        </w:rPr>
      </w:pPr>
    </w:p>
    <w:p w:rsidR="00F101F2" w:rsidRPr="00B439F3" w:rsidRDefault="00F101F2" w:rsidP="001F6F39">
      <w:pPr>
        <w:rPr>
          <w:rFonts w:ascii="Arial" w:hAnsi="Arial" w:cs="Arial"/>
        </w:rPr>
      </w:pPr>
    </w:p>
    <w:p w:rsidR="00B74015" w:rsidRPr="00FF5BB7" w:rsidRDefault="00B74015" w:rsidP="00FF5BB7">
      <w:pPr>
        <w:autoSpaceDE w:val="0"/>
        <w:autoSpaceDN w:val="0"/>
        <w:adjustRightInd w:val="0"/>
        <w:spacing w:line="276" w:lineRule="auto"/>
        <w:rPr>
          <w:rFonts w:ascii="Arial" w:hAnsi="Arial" w:cs="Arial"/>
          <w:b/>
          <w:bCs/>
        </w:rPr>
      </w:pPr>
      <w:r w:rsidRPr="00FF5BB7">
        <w:rPr>
          <w:rFonts w:ascii="Arial" w:hAnsi="Arial" w:cs="Arial"/>
          <w:b/>
          <w:bCs/>
        </w:rPr>
        <w:t>Education</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I hold an MFA in Creative Writing, Poetry from the University of California,</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Riverside (June 2008), an MA in English, Creative Writing from San Francisco</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State University (June 2006), and a BA in American Studies with a focus in</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Expressive Culture from the University of California, Santa Cruz (June 1998).</w:t>
      </w:r>
    </w:p>
    <w:p w:rsidR="00B74015" w:rsidRPr="00FF5BB7" w:rsidRDefault="00B74015" w:rsidP="00FF5BB7">
      <w:pPr>
        <w:autoSpaceDE w:val="0"/>
        <w:autoSpaceDN w:val="0"/>
        <w:adjustRightInd w:val="0"/>
        <w:spacing w:line="360" w:lineRule="auto"/>
        <w:rPr>
          <w:rFonts w:ascii="Arial" w:hAnsi="Arial" w:cs="Arial"/>
          <w:b/>
          <w:bCs/>
        </w:rPr>
      </w:pPr>
      <w:r w:rsidRPr="00FF5BB7">
        <w:rPr>
          <w:rFonts w:ascii="Arial" w:hAnsi="Arial" w:cs="Arial"/>
          <w:b/>
          <w:bCs/>
        </w:rPr>
        <w:t>Areas of Expertise</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I have an extensive background in creative non-fiction, the elements of essay</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composition, the writing process, Chican@ and Mexican American Literature,</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African American, contemporary American Literature, and Performance Studies.</w:t>
      </w:r>
    </w:p>
    <w:p w:rsidR="00B74015" w:rsidRPr="00FF5BB7" w:rsidRDefault="00B74015" w:rsidP="00FF5BB7">
      <w:pPr>
        <w:autoSpaceDE w:val="0"/>
        <w:autoSpaceDN w:val="0"/>
        <w:adjustRightInd w:val="0"/>
        <w:spacing w:line="360" w:lineRule="auto"/>
        <w:rPr>
          <w:rFonts w:ascii="Arial" w:hAnsi="Arial" w:cs="Arial"/>
          <w:b/>
          <w:bCs/>
        </w:rPr>
      </w:pPr>
      <w:r w:rsidRPr="00FF5BB7">
        <w:rPr>
          <w:rFonts w:ascii="Arial" w:hAnsi="Arial" w:cs="Arial"/>
          <w:b/>
          <w:bCs/>
        </w:rPr>
        <w:t>How Position Contributes to Program Success</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As an instructor of Enlace English 104, I support the improvement of student</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writing, reading, and critical thinking skills with a focus on short composition. In</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my course we build the aforementioned skills to a level of competence that will</w:t>
      </w:r>
    </w:p>
    <w:p w:rsidR="0073507E" w:rsidRDefault="00B74015" w:rsidP="0073507E">
      <w:pPr>
        <w:autoSpaceDE w:val="0"/>
        <w:autoSpaceDN w:val="0"/>
        <w:adjustRightInd w:val="0"/>
        <w:spacing w:line="360" w:lineRule="auto"/>
        <w:rPr>
          <w:rFonts w:ascii="Arial" w:hAnsi="Arial" w:cs="Arial"/>
        </w:rPr>
      </w:pPr>
      <w:r w:rsidRPr="00FF5BB7">
        <w:rPr>
          <w:rFonts w:ascii="Arial" w:hAnsi="Arial" w:cs="Arial"/>
        </w:rPr>
        <w:t>foster student success in the next level of English, English 1A.</w:t>
      </w:r>
      <w:r w:rsidR="0073507E">
        <w:rPr>
          <w:rFonts w:ascii="Arial" w:hAnsi="Arial" w:cs="Arial"/>
        </w:rPr>
        <w:t xml:space="preserve">  Being Bilingual and bicultural are consistent with the program needs to understand the students.</w:t>
      </w:r>
    </w:p>
    <w:p w:rsidR="00B74015" w:rsidRPr="00FF5BB7" w:rsidRDefault="00B74015" w:rsidP="00FF5BB7">
      <w:pPr>
        <w:autoSpaceDE w:val="0"/>
        <w:autoSpaceDN w:val="0"/>
        <w:adjustRightInd w:val="0"/>
        <w:spacing w:line="360" w:lineRule="auto"/>
        <w:rPr>
          <w:rFonts w:ascii="Arial" w:hAnsi="Arial" w:cs="Arial"/>
        </w:rPr>
      </w:pPr>
    </w:p>
    <w:p w:rsidR="00B74015" w:rsidRPr="00FF5BB7" w:rsidRDefault="00B74015" w:rsidP="00FF5BB7">
      <w:pPr>
        <w:autoSpaceDE w:val="0"/>
        <w:autoSpaceDN w:val="0"/>
        <w:adjustRightInd w:val="0"/>
        <w:spacing w:line="360" w:lineRule="auto"/>
        <w:rPr>
          <w:rFonts w:ascii="Arial" w:hAnsi="Arial" w:cs="Arial"/>
          <w:b/>
          <w:bCs/>
        </w:rPr>
      </w:pPr>
      <w:r w:rsidRPr="00FF5BB7">
        <w:rPr>
          <w:rFonts w:ascii="Arial" w:hAnsi="Arial" w:cs="Arial"/>
          <w:b/>
          <w:bCs/>
        </w:rPr>
        <w:t>Professional Development in the Past Six Years</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I was awarded the North Country Institute for Writers of Color, Tuition Fellowship,</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Brooklyn, NY (July 11-13 2008). My one act play, Blazing, was selected for</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production at San Francisco State University’s Studio Theater, (March 13-17</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2006). I received an honorable mention by the San Francisco Browning Society</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for my Dramatic Monologue,“Revolutionary Women Are More Beautiful” (2006).</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I performed my poetry at Stories Bookstore in Los Angeles (May 8, 2009), the</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National Association For Ethnic Studies Conference in San Diego (April 3, 2009),</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the Moe Green Poetry Hour in Los Angeles (March 1, 2009), Hip Hop Califest at</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UC Riverside (April 30, 2008), the Colorado State University Latina</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Empowerment Speaker Series (April 17, 2008), the UC Riverside Chancellor’s</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Office Arts Day (November 2007), the Cinco De Mayo Festival at Cerritos</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lastRenderedPageBreak/>
        <w:t>College in Norwalk, CA (May 3, 2007), was the featured poet/performer at Poetry</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Mission Thursdays in San Francisco (October 12, 2006), and at the Heron</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Studios Gallery Opening in Aston, PA (November 14, 2008). I also produced and</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performed her one woman show, “La Chicana Super Hero,” at San Francisco</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State University (May 2006).</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My recent publications include the following poems: "Pear Tree," BorderSenses</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Literary Magazine, Volume 15: Chimera, El Paso, TX (June 2009), “Is It Time</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Yet?” Hayden’s Ferry Review, Holiday Blog Contest For Poetry,</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Arizona State University, Tempe, AZ (December 2008), “Linseed Oils Loosen</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and Spin,” Caesura, Literary Journal, City University of New York, College of</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Staten Island (Fall/Winter 2008), and “If I was Gonna...” Cipactli, Raza Studies</w:t>
      </w:r>
    </w:p>
    <w:p w:rsidR="00B74015" w:rsidRPr="00FF5BB7" w:rsidRDefault="00B74015" w:rsidP="00FF5BB7">
      <w:pPr>
        <w:spacing w:line="360" w:lineRule="auto"/>
        <w:rPr>
          <w:rFonts w:ascii="Arial" w:hAnsi="Arial" w:cs="Arial"/>
        </w:rPr>
      </w:pPr>
      <w:r w:rsidRPr="00FF5BB7">
        <w:rPr>
          <w:rFonts w:ascii="Arial" w:hAnsi="Arial" w:cs="Arial"/>
        </w:rPr>
        <w:t>Journal, SFSU (December 2007).</w:t>
      </w:r>
    </w:p>
    <w:p w:rsidR="00854C25" w:rsidRDefault="00854C25" w:rsidP="00F53DF2">
      <w:pPr>
        <w:spacing w:line="360" w:lineRule="auto"/>
        <w:rPr>
          <w:rFonts w:ascii="Arial" w:hAnsi="Arial" w:cs="Arial"/>
          <w:b/>
          <w:u w:val="single"/>
        </w:rPr>
      </w:pPr>
    </w:p>
    <w:p w:rsidR="00AB3C53" w:rsidRDefault="001469BB" w:rsidP="00F53DF2">
      <w:pPr>
        <w:spacing w:line="360" w:lineRule="auto"/>
        <w:rPr>
          <w:rFonts w:ascii="Arial" w:hAnsi="Arial" w:cs="Arial"/>
          <w:b/>
          <w:u w:val="single"/>
        </w:rPr>
      </w:pPr>
      <w:r w:rsidRPr="001469BB">
        <w:rPr>
          <w:rFonts w:ascii="Arial" w:hAnsi="Arial" w:cs="Arial"/>
          <w:b/>
          <w:u w:val="single"/>
        </w:rPr>
        <w:t>Professor Al Gonzalez</w:t>
      </w:r>
      <w:r w:rsidR="00AB3C53">
        <w:rPr>
          <w:rFonts w:ascii="Arial" w:hAnsi="Arial" w:cs="Arial"/>
          <w:b/>
          <w:u w:val="single"/>
        </w:rPr>
        <w:t xml:space="preserve"> </w:t>
      </w:r>
    </w:p>
    <w:p w:rsidR="00F53DF2" w:rsidRDefault="001469BB" w:rsidP="00F53DF2">
      <w:pPr>
        <w:spacing w:line="360" w:lineRule="auto"/>
        <w:rPr>
          <w:rFonts w:ascii="Arial" w:hAnsi="Arial" w:cs="Arial"/>
          <w:b/>
        </w:rPr>
      </w:pPr>
      <w:r w:rsidRPr="00FF5BB7">
        <w:rPr>
          <w:rFonts w:ascii="Arial" w:hAnsi="Arial" w:cs="Arial"/>
          <w:b/>
        </w:rPr>
        <w:t>Science Component Coordinator</w:t>
      </w:r>
      <w:r>
        <w:rPr>
          <w:rFonts w:ascii="Arial" w:hAnsi="Arial" w:cs="Arial"/>
          <w:b/>
        </w:rPr>
        <w:t>:</w:t>
      </w:r>
    </w:p>
    <w:p w:rsidR="00AB3C53" w:rsidRDefault="00E075A1" w:rsidP="00F53DF2">
      <w:pPr>
        <w:spacing w:line="360" w:lineRule="auto"/>
        <w:rPr>
          <w:rFonts w:ascii="Arial" w:hAnsi="Arial" w:cs="Arial"/>
        </w:rPr>
      </w:pPr>
      <w:r w:rsidRPr="00E075A1">
        <w:rPr>
          <w:rFonts w:ascii="Arial" w:hAnsi="Arial" w:cs="Arial"/>
          <w:b/>
        </w:rPr>
        <w:t>Education:</w:t>
      </w:r>
      <w:r w:rsidR="00AB3C53">
        <w:rPr>
          <w:rFonts w:ascii="Arial" w:hAnsi="Arial" w:cs="Arial"/>
        </w:rPr>
        <w:t xml:space="preserve"> A.A.</w:t>
      </w:r>
      <w:r w:rsidR="00FC5E1C">
        <w:rPr>
          <w:rFonts w:ascii="Arial" w:hAnsi="Arial" w:cs="Arial"/>
        </w:rPr>
        <w:t>,</w:t>
      </w:r>
      <w:r w:rsidR="00AB3C53">
        <w:rPr>
          <w:rFonts w:ascii="Arial" w:hAnsi="Arial" w:cs="Arial"/>
        </w:rPr>
        <w:t xml:space="preserve"> Liberal Studies</w:t>
      </w:r>
      <w:r>
        <w:rPr>
          <w:rFonts w:ascii="Arial" w:hAnsi="Arial" w:cs="Arial"/>
        </w:rPr>
        <w:t xml:space="preserve"> Evergreen Valley College, </w:t>
      </w:r>
      <w:r w:rsidR="00AB3C53">
        <w:rPr>
          <w:rFonts w:ascii="Arial" w:hAnsi="Arial" w:cs="Arial"/>
        </w:rPr>
        <w:t xml:space="preserve">Enlace student </w:t>
      </w:r>
    </w:p>
    <w:p w:rsidR="00AB3C53" w:rsidRDefault="00E075A1" w:rsidP="00F53DF2">
      <w:pPr>
        <w:spacing w:line="360" w:lineRule="auto"/>
        <w:rPr>
          <w:rFonts w:ascii="Arial" w:hAnsi="Arial" w:cs="Arial"/>
        </w:rPr>
      </w:pPr>
      <w:r>
        <w:rPr>
          <w:rFonts w:ascii="Arial" w:hAnsi="Arial" w:cs="Arial"/>
        </w:rPr>
        <w:t xml:space="preserve">B.A., </w:t>
      </w:r>
      <w:r w:rsidR="00AB3C53">
        <w:rPr>
          <w:rFonts w:ascii="Arial" w:hAnsi="Arial" w:cs="Arial"/>
        </w:rPr>
        <w:t xml:space="preserve">Environmental Studies, Honors Student, </w:t>
      </w:r>
      <w:r>
        <w:rPr>
          <w:rFonts w:ascii="Arial" w:hAnsi="Arial" w:cs="Arial"/>
        </w:rPr>
        <w:t>U</w:t>
      </w:r>
      <w:r w:rsidR="00AB3C53">
        <w:rPr>
          <w:rFonts w:ascii="Arial" w:hAnsi="Arial" w:cs="Arial"/>
        </w:rPr>
        <w:t xml:space="preserve">CSC, </w:t>
      </w:r>
    </w:p>
    <w:p w:rsidR="00E075A1" w:rsidRDefault="00E075A1" w:rsidP="00F53DF2">
      <w:pPr>
        <w:spacing w:line="360" w:lineRule="auto"/>
        <w:rPr>
          <w:rFonts w:ascii="Arial" w:hAnsi="Arial" w:cs="Arial"/>
        </w:rPr>
      </w:pPr>
      <w:r>
        <w:rPr>
          <w:rFonts w:ascii="Arial" w:hAnsi="Arial" w:cs="Arial"/>
        </w:rPr>
        <w:t>M.S.</w:t>
      </w:r>
      <w:r w:rsidR="00AB3C53">
        <w:rPr>
          <w:rFonts w:ascii="Arial" w:hAnsi="Arial" w:cs="Arial"/>
        </w:rPr>
        <w:t>, Forest and Environmental Science,</w:t>
      </w:r>
      <w:r>
        <w:rPr>
          <w:rFonts w:ascii="Arial" w:hAnsi="Arial" w:cs="Arial"/>
        </w:rPr>
        <w:t xml:space="preserve"> Yale University </w:t>
      </w:r>
    </w:p>
    <w:p w:rsidR="00EE7363" w:rsidRPr="00780DD3" w:rsidRDefault="00E075A1" w:rsidP="00EE7363">
      <w:pPr>
        <w:spacing w:line="360" w:lineRule="auto"/>
        <w:rPr>
          <w:rFonts w:ascii="Arial" w:hAnsi="Arial" w:cs="Arial"/>
        </w:rPr>
      </w:pPr>
      <w:r w:rsidRPr="00780DD3">
        <w:rPr>
          <w:rFonts w:ascii="Arial" w:hAnsi="Arial" w:cs="Arial"/>
          <w:b/>
        </w:rPr>
        <w:t>Areas of Expertise:</w:t>
      </w:r>
      <w:r w:rsidRPr="00780DD3">
        <w:rPr>
          <w:rFonts w:ascii="Arial" w:hAnsi="Arial" w:cs="Arial"/>
        </w:rPr>
        <w:t xml:space="preserve"> </w:t>
      </w:r>
      <w:r w:rsidR="001469BB" w:rsidRPr="00780DD3">
        <w:rPr>
          <w:rFonts w:ascii="Arial" w:hAnsi="Arial" w:cs="Arial"/>
        </w:rPr>
        <w:t>Accomplishments</w:t>
      </w:r>
      <w:r w:rsidR="00F53DF2" w:rsidRPr="00780DD3">
        <w:rPr>
          <w:rFonts w:ascii="Arial" w:hAnsi="Arial" w:cs="Arial"/>
        </w:rPr>
        <w:t>:</w:t>
      </w:r>
    </w:p>
    <w:p w:rsidR="001469BB" w:rsidRPr="00780DD3" w:rsidRDefault="001469BB" w:rsidP="00EE7363">
      <w:pPr>
        <w:spacing w:line="360" w:lineRule="auto"/>
        <w:rPr>
          <w:rFonts w:ascii="Arial" w:hAnsi="Arial" w:cs="Arial"/>
        </w:rPr>
      </w:pPr>
      <w:r w:rsidRPr="00780DD3">
        <w:rPr>
          <w:rFonts w:ascii="Arial" w:hAnsi="Arial" w:cs="Arial"/>
        </w:rPr>
        <w:t>Integrated Learning technologies – WebCT (2006-2009) &amp; Moodle (2009-current)</w:t>
      </w:r>
    </w:p>
    <w:p w:rsidR="00847EC8" w:rsidRPr="00780DD3" w:rsidRDefault="001469BB" w:rsidP="00DF30C8">
      <w:pPr>
        <w:pStyle w:val="ListParagraph"/>
        <w:numPr>
          <w:ilvl w:val="0"/>
          <w:numId w:val="17"/>
        </w:numPr>
        <w:spacing w:line="360" w:lineRule="auto"/>
        <w:rPr>
          <w:rFonts w:ascii="Arial" w:hAnsi="Arial" w:cs="Arial"/>
          <w:sz w:val="24"/>
          <w:szCs w:val="24"/>
        </w:rPr>
      </w:pPr>
      <w:r w:rsidRPr="00780DD3">
        <w:rPr>
          <w:rFonts w:ascii="Arial" w:hAnsi="Arial" w:cs="Arial"/>
          <w:sz w:val="24"/>
          <w:szCs w:val="24"/>
        </w:rPr>
        <w:t>Internet enhanced both science classes.</w:t>
      </w:r>
    </w:p>
    <w:p w:rsidR="00EE7363" w:rsidRPr="00780DD3" w:rsidRDefault="001469BB" w:rsidP="00DF30C8">
      <w:pPr>
        <w:pStyle w:val="ListParagraph"/>
        <w:numPr>
          <w:ilvl w:val="0"/>
          <w:numId w:val="17"/>
        </w:numPr>
        <w:spacing w:line="360" w:lineRule="auto"/>
        <w:rPr>
          <w:rFonts w:ascii="Arial" w:hAnsi="Arial" w:cs="Arial"/>
          <w:sz w:val="24"/>
          <w:szCs w:val="24"/>
        </w:rPr>
      </w:pPr>
      <w:r w:rsidRPr="00780DD3">
        <w:rPr>
          <w:rFonts w:ascii="Arial" w:hAnsi="Arial" w:cs="Arial"/>
          <w:sz w:val="24"/>
          <w:szCs w:val="24"/>
        </w:rPr>
        <w:t>Established SACNAS component</w:t>
      </w:r>
    </w:p>
    <w:p w:rsidR="00780DD3" w:rsidRPr="00780DD3" w:rsidRDefault="00780DD3" w:rsidP="00DF30C8">
      <w:pPr>
        <w:pStyle w:val="ListParagraph"/>
        <w:numPr>
          <w:ilvl w:val="0"/>
          <w:numId w:val="17"/>
        </w:numPr>
        <w:spacing w:line="360" w:lineRule="auto"/>
        <w:rPr>
          <w:rFonts w:ascii="Arial" w:hAnsi="Arial" w:cs="Arial"/>
          <w:sz w:val="24"/>
          <w:szCs w:val="24"/>
        </w:rPr>
      </w:pPr>
      <w:r>
        <w:rPr>
          <w:rFonts w:ascii="Arial" w:hAnsi="Arial" w:cs="Arial"/>
          <w:sz w:val="24"/>
          <w:szCs w:val="24"/>
        </w:rPr>
        <w:t>Article contributions</w:t>
      </w:r>
      <w:r w:rsidRPr="00780DD3">
        <w:rPr>
          <w:rFonts w:ascii="Arial" w:hAnsi="Arial" w:cs="Arial"/>
          <w:sz w:val="24"/>
          <w:szCs w:val="24"/>
        </w:rPr>
        <w:t xml:space="preserve"> to El Mentor </w:t>
      </w:r>
    </w:p>
    <w:p w:rsidR="00780DD3" w:rsidRPr="00780DD3" w:rsidRDefault="00780DD3" w:rsidP="00DF30C8">
      <w:pPr>
        <w:pStyle w:val="ListParagraph"/>
        <w:numPr>
          <w:ilvl w:val="0"/>
          <w:numId w:val="17"/>
        </w:numPr>
        <w:spacing w:line="360" w:lineRule="auto"/>
        <w:rPr>
          <w:rFonts w:ascii="Arial" w:hAnsi="Arial" w:cs="Arial"/>
          <w:sz w:val="24"/>
          <w:szCs w:val="24"/>
        </w:rPr>
      </w:pPr>
      <w:r>
        <w:rPr>
          <w:rFonts w:ascii="Arial" w:hAnsi="Arial" w:cs="Arial"/>
          <w:sz w:val="24"/>
          <w:szCs w:val="24"/>
        </w:rPr>
        <w:t xml:space="preserve">Established </w:t>
      </w:r>
      <w:r w:rsidRPr="00780DD3">
        <w:rPr>
          <w:rFonts w:ascii="Arial" w:hAnsi="Arial" w:cs="Arial"/>
          <w:sz w:val="24"/>
          <w:szCs w:val="24"/>
        </w:rPr>
        <w:t>the E.S. 10 Summer Field Trip</w:t>
      </w:r>
    </w:p>
    <w:p w:rsidR="00EE7363" w:rsidRDefault="00EE7363" w:rsidP="00EE7363">
      <w:pPr>
        <w:pStyle w:val="ListParagraph"/>
        <w:spacing w:line="360" w:lineRule="auto"/>
        <w:ind w:left="0"/>
        <w:rPr>
          <w:rFonts w:ascii="Arial" w:hAnsi="Arial" w:cs="Arial"/>
          <w:sz w:val="24"/>
          <w:szCs w:val="24"/>
        </w:rPr>
      </w:pPr>
      <w:r w:rsidRPr="00FF5BB7">
        <w:rPr>
          <w:rFonts w:ascii="Arial" w:hAnsi="Arial" w:cs="Arial"/>
          <w:sz w:val="24"/>
          <w:szCs w:val="24"/>
        </w:rPr>
        <w:t>Curriculum</w:t>
      </w:r>
      <w:r>
        <w:rPr>
          <w:rFonts w:ascii="Arial" w:hAnsi="Arial" w:cs="Arial"/>
          <w:sz w:val="24"/>
          <w:szCs w:val="24"/>
        </w:rPr>
        <w:t xml:space="preserve"> Development:</w:t>
      </w:r>
      <w:r w:rsidRPr="00FF5BB7">
        <w:rPr>
          <w:rFonts w:ascii="Arial" w:hAnsi="Arial" w:cs="Arial"/>
          <w:sz w:val="24"/>
          <w:szCs w:val="24"/>
        </w:rPr>
        <w:t xml:space="preserve">  Annual SACNAS Conference, Peruse scientific Journals, Field Trips (Waste Water,  Zanker Recycling &amp; San Jose Recycling plant).</w:t>
      </w:r>
    </w:p>
    <w:p w:rsidR="00EE7363" w:rsidRDefault="00EE7363" w:rsidP="00DF30C8">
      <w:pPr>
        <w:pStyle w:val="ListParagraph"/>
        <w:numPr>
          <w:ilvl w:val="0"/>
          <w:numId w:val="16"/>
        </w:numPr>
        <w:spacing w:line="360" w:lineRule="auto"/>
        <w:rPr>
          <w:rFonts w:ascii="Arial" w:hAnsi="Arial" w:cs="Arial"/>
          <w:sz w:val="24"/>
          <w:szCs w:val="24"/>
        </w:rPr>
      </w:pPr>
      <w:r w:rsidRPr="00FF5BB7">
        <w:rPr>
          <w:rFonts w:ascii="Arial" w:hAnsi="Arial" w:cs="Arial"/>
          <w:sz w:val="24"/>
          <w:szCs w:val="24"/>
        </w:rPr>
        <w:t>My course outline is current for both ES 10 and Bio 65.</w:t>
      </w:r>
    </w:p>
    <w:p w:rsidR="00EE7363" w:rsidRDefault="00EE7363" w:rsidP="00DF30C8">
      <w:pPr>
        <w:pStyle w:val="ListParagraph"/>
        <w:numPr>
          <w:ilvl w:val="0"/>
          <w:numId w:val="16"/>
        </w:numPr>
        <w:spacing w:line="360" w:lineRule="auto"/>
        <w:rPr>
          <w:rFonts w:ascii="Arial" w:hAnsi="Arial" w:cs="Arial"/>
          <w:sz w:val="24"/>
          <w:szCs w:val="24"/>
        </w:rPr>
      </w:pPr>
      <w:r w:rsidRPr="007240C4">
        <w:rPr>
          <w:rFonts w:ascii="Arial" w:hAnsi="Arial" w:cs="Arial"/>
          <w:sz w:val="24"/>
          <w:szCs w:val="24"/>
        </w:rPr>
        <w:lastRenderedPageBreak/>
        <w:t>Innovative pedagogy includes:  Internet Enhanced Courses (both), Peer tutoring &amp; Honors, synchronous on-line chats.</w:t>
      </w:r>
    </w:p>
    <w:p w:rsidR="00EE7363" w:rsidRDefault="00EE7363" w:rsidP="00DF30C8">
      <w:pPr>
        <w:pStyle w:val="ListParagraph"/>
        <w:numPr>
          <w:ilvl w:val="0"/>
          <w:numId w:val="16"/>
        </w:numPr>
        <w:spacing w:line="360" w:lineRule="auto"/>
        <w:rPr>
          <w:rFonts w:ascii="Arial" w:hAnsi="Arial" w:cs="Arial"/>
          <w:sz w:val="24"/>
          <w:szCs w:val="24"/>
        </w:rPr>
      </w:pPr>
      <w:r w:rsidRPr="007240C4">
        <w:rPr>
          <w:rFonts w:ascii="Arial" w:hAnsi="Arial" w:cs="Arial"/>
          <w:sz w:val="24"/>
          <w:szCs w:val="24"/>
        </w:rPr>
        <w:t>Incorporate an “Internet Hybrid” ES 10 course and incorporate a field lecture camp trip for the Wildlife Biology course.</w:t>
      </w:r>
    </w:p>
    <w:p w:rsidR="00EE7363" w:rsidRPr="007240C4" w:rsidRDefault="00EE7363" w:rsidP="00DF30C8">
      <w:pPr>
        <w:pStyle w:val="ListParagraph"/>
        <w:numPr>
          <w:ilvl w:val="0"/>
          <w:numId w:val="16"/>
        </w:numPr>
        <w:spacing w:line="360" w:lineRule="auto"/>
        <w:rPr>
          <w:rFonts w:ascii="Arial" w:hAnsi="Arial" w:cs="Arial"/>
          <w:sz w:val="24"/>
          <w:szCs w:val="24"/>
        </w:rPr>
      </w:pPr>
      <w:r w:rsidRPr="007240C4">
        <w:rPr>
          <w:rFonts w:ascii="Arial" w:hAnsi="Arial" w:cs="Arial"/>
          <w:sz w:val="24"/>
          <w:szCs w:val="24"/>
        </w:rPr>
        <w:t>Biology Faculty evaluations are conducted every other year.</w:t>
      </w:r>
    </w:p>
    <w:p w:rsidR="00847EC8" w:rsidRPr="00ED612E" w:rsidRDefault="0054737F" w:rsidP="001469BB">
      <w:pPr>
        <w:spacing w:line="360" w:lineRule="auto"/>
        <w:rPr>
          <w:rFonts w:ascii="Arial" w:hAnsi="Arial" w:cs="Arial"/>
          <w:b/>
        </w:rPr>
      </w:pPr>
      <w:r w:rsidRPr="00ED612E">
        <w:rPr>
          <w:rFonts w:ascii="Arial" w:hAnsi="Arial" w:cs="Arial"/>
          <w:b/>
        </w:rPr>
        <w:t xml:space="preserve">How Position Contributes to Program Success: </w:t>
      </w:r>
    </w:p>
    <w:p w:rsidR="001469BB" w:rsidRPr="00ED612E" w:rsidRDefault="0073507E" w:rsidP="0073507E">
      <w:pPr>
        <w:autoSpaceDE w:val="0"/>
        <w:autoSpaceDN w:val="0"/>
        <w:adjustRightInd w:val="0"/>
        <w:spacing w:line="360" w:lineRule="auto"/>
        <w:rPr>
          <w:rFonts w:ascii="Arial" w:hAnsi="Arial" w:cs="Arial"/>
        </w:rPr>
      </w:pPr>
      <w:r>
        <w:rPr>
          <w:rFonts w:ascii="Arial" w:hAnsi="Arial" w:cs="Arial"/>
        </w:rPr>
        <w:t xml:space="preserve">Being Bilingual and bicultural are consistent with the program needs to understand the students.  </w:t>
      </w:r>
      <w:r w:rsidR="00847EC8" w:rsidRPr="00ED612E">
        <w:rPr>
          <w:rFonts w:ascii="Arial" w:hAnsi="Arial" w:cs="Arial"/>
        </w:rPr>
        <w:t xml:space="preserve">Enlace students have benefitted </w:t>
      </w:r>
      <w:r w:rsidR="00B96FCE" w:rsidRPr="00ED612E">
        <w:rPr>
          <w:rFonts w:ascii="Arial" w:hAnsi="Arial" w:cs="Arial"/>
        </w:rPr>
        <w:t>with participation from t</w:t>
      </w:r>
      <w:r w:rsidR="00847EC8" w:rsidRPr="00ED612E">
        <w:rPr>
          <w:rFonts w:ascii="Arial" w:hAnsi="Arial" w:cs="Arial"/>
        </w:rPr>
        <w:t xml:space="preserve">he following opportunities. </w:t>
      </w:r>
    </w:p>
    <w:p w:rsidR="001469BB" w:rsidRPr="00291275" w:rsidRDefault="001469BB" w:rsidP="00DF30C8">
      <w:pPr>
        <w:pStyle w:val="ListParagraph"/>
        <w:numPr>
          <w:ilvl w:val="0"/>
          <w:numId w:val="18"/>
        </w:numPr>
        <w:spacing w:line="360" w:lineRule="auto"/>
        <w:rPr>
          <w:rFonts w:ascii="Arial" w:hAnsi="Arial" w:cs="Arial"/>
          <w:sz w:val="24"/>
          <w:szCs w:val="24"/>
        </w:rPr>
      </w:pPr>
      <w:r w:rsidRPr="00291275">
        <w:rPr>
          <w:rFonts w:ascii="Arial" w:hAnsi="Arial" w:cs="Arial"/>
          <w:sz w:val="24"/>
          <w:szCs w:val="24"/>
        </w:rPr>
        <w:t>E</w:t>
      </w:r>
      <w:r w:rsidR="00DD23C4" w:rsidRPr="00291275">
        <w:rPr>
          <w:rFonts w:ascii="Arial" w:hAnsi="Arial" w:cs="Arial"/>
          <w:sz w:val="24"/>
          <w:szCs w:val="24"/>
        </w:rPr>
        <w:t>nlace</w:t>
      </w:r>
      <w:r w:rsidRPr="00291275">
        <w:rPr>
          <w:rFonts w:ascii="Arial" w:hAnsi="Arial" w:cs="Arial"/>
          <w:sz w:val="24"/>
          <w:szCs w:val="24"/>
        </w:rPr>
        <w:t xml:space="preserve"> student</w:t>
      </w:r>
      <w:r w:rsidR="00DD23C4" w:rsidRPr="00291275">
        <w:rPr>
          <w:rFonts w:ascii="Arial" w:hAnsi="Arial" w:cs="Arial"/>
          <w:sz w:val="24"/>
          <w:szCs w:val="24"/>
        </w:rPr>
        <w:t>s visit</w:t>
      </w:r>
      <w:r w:rsidRPr="00291275">
        <w:rPr>
          <w:rFonts w:ascii="Arial" w:hAnsi="Arial" w:cs="Arial"/>
          <w:sz w:val="24"/>
          <w:szCs w:val="24"/>
        </w:rPr>
        <w:t xml:space="preserve"> universities</w:t>
      </w:r>
      <w:r w:rsidR="00780DD3" w:rsidRPr="00291275">
        <w:rPr>
          <w:rFonts w:ascii="Arial" w:hAnsi="Arial" w:cs="Arial"/>
          <w:sz w:val="24"/>
          <w:szCs w:val="24"/>
        </w:rPr>
        <w:t xml:space="preserve"> and work place</w:t>
      </w:r>
    </w:p>
    <w:p w:rsidR="001469BB" w:rsidRPr="00291275" w:rsidRDefault="001469BB" w:rsidP="000C77C4">
      <w:pPr>
        <w:pStyle w:val="ListParagraph"/>
        <w:numPr>
          <w:ilvl w:val="1"/>
          <w:numId w:val="8"/>
        </w:numPr>
        <w:spacing w:line="360" w:lineRule="auto"/>
        <w:ind w:left="720"/>
        <w:rPr>
          <w:rFonts w:ascii="Arial" w:hAnsi="Arial" w:cs="Arial"/>
          <w:sz w:val="24"/>
          <w:szCs w:val="24"/>
        </w:rPr>
      </w:pPr>
      <w:r w:rsidRPr="00291275">
        <w:rPr>
          <w:rFonts w:ascii="Arial" w:hAnsi="Arial" w:cs="Arial"/>
          <w:sz w:val="24"/>
          <w:szCs w:val="24"/>
        </w:rPr>
        <w:t>SACNAS Math, Science &amp; Engineering Departments spring-break University visits.</w:t>
      </w:r>
    </w:p>
    <w:p w:rsidR="001469BB" w:rsidRPr="00291275" w:rsidRDefault="001469BB" w:rsidP="000C77C4">
      <w:pPr>
        <w:pStyle w:val="ListParagraph"/>
        <w:numPr>
          <w:ilvl w:val="1"/>
          <w:numId w:val="8"/>
        </w:numPr>
        <w:spacing w:line="360" w:lineRule="auto"/>
        <w:ind w:left="720"/>
        <w:rPr>
          <w:rFonts w:ascii="Arial" w:hAnsi="Arial" w:cs="Arial"/>
          <w:sz w:val="24"/>
          <w:szCs w:val="24"/>
        </w:rPr>
      </w:pPr>
      <w:r w:rsidRPr="00291275">
        <w:rPr>
          <w:rFonts w:ascii="Arial" w:hAnsi="Arial" w:cs="Arial"/>
          <w:sz w:val="24"/>
          <w:szCs w:val="24"/>
        </w:rPr>
        <w:t>Professional Employee work-place visitation (Genetech-Lino Gonzalez)</w:t>
      </w:r>
    </w:p>
    <w:p w:rsidR="001469BB" w:rsidRPr="00291275" w:rsidRDefault="00ED612E" w:rsidP="000C77C4">
      <w:pPr>
        <w:pStyle w:val="ListParagraph"/>
        <w:numPr>
          <w:ilvl w:val="0"/>
          <w:numId w:val="18"/>
        </w:numPr>
        <w:spacing w:line="360" w:lineRule="auto"/>
        <w:ind w:left="0"/>
        <w:rPr>
          <w:rFonts w:ascii="Arial" w:hAnsi="Arial" w:cs="Arial"/>
          <w:sz w:val="24"/>
          <w:szCs w:val="24"/>
        </w:rPr>
      </w:pPr>
      <w:r w:rsidRPr="00291275">
        <w:rPr>
          <w:rFonts w:ascii="Arial" w:hAnsi="Arial" w:cs="Arial"/>
          <w:sz w:val="24"/>
          <w:szCs w:val="24"/>
        </w:rPr>
        <w:t>Students receive mentoring and advise</w:t>
      </w:r>
      <w:r w:rsidR="001469BB" w:rsidRPr="00291275">
        <w:rPr>
          <w:rFonts w:ascii="Arial" w:hAnsi="Arial" w:cs="Arial"/>
          <w:sz w:val="24"/>
          <w:szCs w:val="24"/>
        </w:rPr>
        <w:t xml:space="preserve"> </w:t>
      </w:r>
    </w:p>
    <w:p w:rsidR="00961D70" w:rsidRPr="00781F7D" w:rsidRDefault="002243DA" w:rsidP="00961D70">
      <w:pPr>
        <w:pStyle w:val="ListParagraph"/>
        <w:spacing w:line="360" w:lineRule="auto"/>
        <w:ind w:left="0"/>
        <w:rPr>
          <w:rFonts w:ascii="Arial" w:hAnsi="Arial" w:cs="Arial"/>
          <w:sz w:val="24"/>
          <w:szCs w:val="24"/>
        </w:rPr>
      </w:pPr>
      <w:r w:rsidRPr="00781F7D">
        <w:rPr>
          <w:rFonts w:ascii="Arial" w:hAnsi="Arial" w:cs="Arial"/>
          <w:sz w:val="24"/>
          <w:szCs w:val="24"/>
        </w:rPr>
        <w:t xml:space="preserve">Successful </w:t>
      </w:r>
      <w:r w:rsidR="001469BB" w:rsidRPr="00781F7D">
        <w:rPr>
          <w:rFonts w:ascii="Arial" w:hAnsi="Arial" w:cs="Arial"/>
          <w:sz w:val="24"/>
          <w:szCs w:val="24"/>
        </w:rPr>
        <w:t xml:space="preserve">Student </w:t>
      </w:r>
      <w:r w:rsidR="002949F3">
        <w:rPr>
          <w:rFonts w:ascii="Arial" w:hAnsi="Arial" w:cs="Arial"/>
          <w:sz w:val="24"/>
          <w:szCs w:val="24"/>
        </w:rPr>
        <w:t xml:space="preserve">Learning </w:t>
      </w:r>
      <w:r w:rsidR="001469BB" w:rsidRPr="00781F7D">
        <w:rPr>
          <w:rFonts w:ascii="Arial" w:hAnsi="Arial" w:cs="Arial"/>
          <w:sz w:val="24"/>
          <w:szCs w:val="24"/>
        </w:rPr>
        <w:t>Outcomes</w:t>
      </w:r>
      <w:r w:rsidRPr="00781F7D">
        <w:rPr>
          <w:rFonts w:ascii="Arial" w:hAnsi="Arial" w:cs="Arial"/>
          <w:sz w:val="24"/>
          <w:szCs w:val="24"/>
        </w:rPr>
        <w:t>:</w:t>
      </w:r>
    </w:p>
    <w:p w:rsidR="00961D70" w:rsidRPr="00781F7D" w:rsidRDefault="001469BB" w:rsidP="00DF30C8">
      <w:pPr>
        <w:pStyle w:val="ListParagraph"/>
        <w:numPr>
          <w:ilvl w:val="0"/>
          <w:numId w:val="15"/>
        </w:numPr>
        <w:spacing w:line="360" w:lineRule="auto"/>
        <w:rPr>
          <w:rFonts w:ascii="Arial" w:hAnsi="Arial" w:cs="Arial"/>
          <w:sz w:val="24"/>
          <w:szCs w:val="24"/>
        </w:rPr>
      </w:pPr>
      <w:r w:rsidRPr="00781F7D">
        <w:rPr>
          <w:rFonts w:ascii="Arial" w:hAnsi="Arial" w:cs="Arial"/>
          <w:sz w:val="24"/>
          <w:szCs w:val="24"/>
        </w:rPr>
        <w:t>At least one graded essay written expected to be written at a college level.</w:t>
      </w:r>
    </w:p>
    <w:p w:rsidR="00961D70" w:rsidRPr="00781F7D" w:rsidRDefault="001469BB" w:rsidP="00DF30C8">
      <w:pPr>
        <w:pStyle w:val="ListParagraph"/>
        <w:numPr>
          <w:ilvl w:val="0"/>
          <w:numId w:val="15"/>
        </w:numPr>
        <w:spacing w:line="360" w:lineRule="auto"/>
        <w:rPr>
          <w:rFonts w:ascii="Arial" w:hAnsi="Arial" w:cs="Arial"/>
          <w:sz w:val="24"/>
          <w:szCs w:val="24"/>
        </w:rPr>
      </w:pPr>
      <w:r w:rsidRPr="00781F7D">
        <w:rPr>
          <w:rFonts w:ascii="Arial" w:hAnsi="Arial" w:cs="Arial"/>
          <w:sz w:val="24"/>
          <w:szCs w:val="24"/>
        </w:rPr>
        <w:t xml:space="preserve"> A technical report - with a minimum of three paragraphs organized with a clear beginning, middle, and end, and organized appropriately to respond to the wording of the question.   Students must demonstrate critical thinking and writing skills leading to expressive or analytical essays, ability to use a variety of sentence structures to express ideas effectively, and mastery of paragraph organization, with ideas developed clearly and logically.</w:t>
      </w:r>
    </w:p>
    <w:p w:rsidR="00961D70" w:rsidRPr="00781F7D" w:rsidRDefault="001469BB" w:rsidP="00DF30C8">
      <w:pPr>
        <w:pStyle w:val="ListParagraph"/>
        <w:numPr>
          <w:ilvl w:val="0"/>
          <w:numId w:val="15"/>
        </w:numPr>
        <w:spacing w:line="360" w:lineRule="auto"/>
        <w:rPr>
          <w:rFonts w:ascii="Arial" w:hAnsi="Arial" w:cs="Arial"/>
          <w:sz w:val="24"/>
          <w:szCs w:val="24"/>
        </w:rPr>
      </w:pPr>
      <w:r w:rsidRPr="00781F7D">
        <w:rPr>
          <w:rFonts w:ascii="Arial" w:hAnsi="Arial" w:cs="Arial"/>
          <w:sz w:val="24"/>
          <w:szCs w:val="24"/>
        </w:rPr>
        <w:t>Quizzes:  Multiple choice, 1 word answer (matching)</w:t>
      </w:r>
    </w:p>
    <w:p w:rsidR="00961D70" w:rsidRPr="00781F7D" w:rsidRDefault="001469BB" w:rsidP="00DF30C8">
      <w:pPr>
        <w:pStyle w:val="ListParagraph"/>
        <w:numPr>
          <w:ilvl w:val="0"/>
          <w:numId w:val="15"/>
        </w:numPr>
        <w:spacing w:line="360" w:lineRule="auto"/>
        <w:rPr>
          <w:rFonts w:ascii="Arial" w:hAnsi="Arial" w:cs="Arial"/>
          <w:sz w:val="24"/>
          <w:szCs w:val="24"/>
        </w:rPr>
      </w:pPr>
      <w:r w:rsidRPr="00781F7D">
        <w:rPr>
          <w:rFonts w:ascii="Arial" w:hAnsi="Arial" w:cs="Arial"/>
          <w:sz w:val="24"/>
          <w:szCs w:val="24"/>
        </w:rPr>
        <w:t>A final examination.</w:t>
      </w:r>
    </w:p>
    <w:p w:rsidR="002243DA" w:rsidRPr="00781F7D" w:rsidRDefault="001469BB" w:rsidP="00DF30C8">
      <w:pPr>
        <w:pStyle w:val="ListParagraph"/>
        <w:numPr>
          <w:ilvl w:val="0"/>
          <w:numId w:val="15"/>
        </w:numPr>
        <w:spacing w:line="360" w:lineRule="auto"/>
        <w:rPr>
          <w:rFonts w:ascii="Arial" w:hAnsi="Arial" w:cs="Arial"/>
          <w:sz w:val="24"/>
          <w:szCs w:val="24"/>
        </w:rPr>
      </w:pPr>
      <w:r w:rsidRPr="00781F7D">
        <w:rPr>
          <w:rFonts w:ascii="Arial" w:hAnsi="Arial" w:cs="Arial"/>
          <w:sz w:val="24"/>
          <w:szCs w:val="24"/>
        </w:rPr>
        <w:t>Biology uses the Scientific method as a step</w:t>
      </w:r>
      <w:r w:rsidRPr="00781F7D">
        <w:rPr>
          <w:rFonts w:ascii="Arial" w:hAnsi="Arial" w:cs="Arial"/>
          <w:sz w:val="24"/>
          <w:szCs w:val="24"/>
        </w:rPr>
        <w:noBreakHyphen/>
        <w:t>by</w:t>
      </w:r>
      <w:r w:rsidRPr="00781F7D">
        <w:rPr>
          <w:rFonts w:ascii="Arial" w:hAnsi="Arial" w:cs="Arial"/>
          <w:sz w:val="24"/>
          <w:szCs w:val="24"/>
        </w:rPr>
        <w:noBreakHyphen/>
        <w:t xml:space="preserve">step method of acquiring knowledge and establishing concepts and principles pertaining to natural phenomena.  This mode of learning takes place in the lecture portion of </w:t>
      </w:r>
      <w:r w:rsidRPr="00781F7D">
        <w:rPr>
          <w:rFonts w:ascii="Arial" w:hAnsi="Arial" w:cs="Arial"/>
          <w:sz w:val="24"/>
          <w:szCs w:val="24"/>
        </w:rPr>
        <w:lastRenderedPageBreak/>
        <w:t>the course where students learn to handle data &amp; make logical and sound conclusions of concepts discussed and demonstrated.</w:t>
      </w:r>
    </w:p>
    <w:p w:rsidR="006D0464" w:rsidRPr="00FF5BB7" w:rsidRDefault="006D0464" w:rsidP="006D0464">
      <w:pPr>
        <w:autoSpaceDE w:val="0"/>
        <w:autoSpaceDN w:val="0"/>
        <w:adjustRightInd w:val="0"/>
        <w:spacing w:line="360" w:lineRule="auto"/>
        <w:rPr>
          <w:rFonts w:ascii="Arial" w:hAnsi="Arial" w:cs="Arial"/>
          <w:b/>
          <w:bCs/>
        </w:rPr>
      </w:pPr>
      <w:r w:rsidRPr="00600C5E">
        <w:rPr>
          <w:rFonts w:ascii="Arial" w:hAnsi="Arial" w:cs="Arial"/>
          <w:b/>
          <w:bCs/>
        </w:rPr>
        <w:t>Professional Development in the Past Six Years</w:t>
      </w:r>
    </w:p>
    <w:p w:rsidR="00F12773" w:rsidRDefault="00F12773" w:rsidP="00F12773">
      <w:pPr>
        <w:autoSpaceDE w:val="0"/>
        <w:autoSpaceDN w:val="0"/>
        <w:adjustRightInd w:val="0"/>
        <w:spacing w:line="360" w:lineRule="auto"/>
        <w:rPr>
          <w:rFonts w:ascii="Arial" w:hAnsi="Arial" w:cs="Arial"/>
          <w:bCs/>
        </w:rPr>
      </w:pPr>
      <w:r>
        <w:rPr>
          <w:rFonts w:ascii="Arial" w:hAnsi="Arial" w:cs="Arial"/>
          <w:bCs/>
        </w:rPr>
        <w:t>2011 Supplemental Instructor Coordinator Training in Kansas City, Missouri</w:t>
      </w:r>
    </w:p>
    <w:p w:rsidR="00F12773" w:rsidRDefault="00F12773" w:rsidP="00F12773">
      <w:pPr>
        <w:autoSpaceDE w:val="0"/>
        <w:autoSpaceDN w:val="0"/>
        <w:adjustRightInd w:val="0"/>
        <w:spacing w:line="360" w:lineRule="auto"/>
        <w:rPr>
          <w:rFonts w:ascii="Arial" w:hAnsi="Arial" w:cs="Arial"/>
          <w:bCs/>
        </w:rPr>
      </w:pPr>
      <w:r>
        <w:rPr>
          <w:rFonts w:ascii="Arial" w:hAnsi="Arial" w:cs="Arial"/>
          <w:bCs/>
        </w:rPr>
        <w:t>2011 Supplemental Instructor Workshop</w:t>
      </w:r>
    </w:p>
    <w:p w:rsidR="00F12773" w:rsidRDefault="00F12773" w:rsidP="00F12773">
      <w:pPr>
        <w:autoSpaceDE w:val="0"/>
        <w:autoSpaceDN w:val="0"/>
        <w:adjustRightInd w:val="0"/>
        <w:spacing w:line="360" w:lineRule="auto"/>
        <w:rPr>
          <w:rFonts w:ascii="Arial" w:hAnsi="Arial" w:cs="Arial"/>
          <w:bCs/>
        </w:rPr>
      </w:pPr>
      <w:r>
        <w:rPr>
          <w:rFonts w:ascii="Arial" w:hAnsi="Arial" w:cs="Arial"/>
          <w:bCs/>
        </w:rPr>
        <w:t>2007-12 SACNAS Conference Attendee</w:t>
      </w:r>
    </w:p>
    <w:p w:rsidR="00F12773" w:rsidRDefault="00F12773" w:rsidP="00F12773">
      <w:pPr>
        <w:autoSpaceDE w:val="0"/>
        <w:autoSpaceDN w:val="0"/>
        <w:adjustRightInd w:val="0"/>
        <w:spacing w:line="360" w:lineRule="auto"/>
        <w:rPr>
          <w:rFonts w:ascii="Arial" w:hAnsi="Arial" w:cs="Arial"/>
          <w:bCs/>
        </w:rPr>
      </w:pPr>
      <w:r>
        <w:rPr>
          <w:rFonts w:ascii="Arial" w:hAnsi="Arial" w:cs="Arial"/>
          <w:bCs/>
        </w:rPr>
        <w:t>2012 On-Line Teaching Conference at EVC</w:t>
      </w:r>
    </w:p>
    <w:p w:rsidR="00F12773" w:rsidRPr="00945629" w:rsidRDefault="00F12773" w:rsidP="00F12773">
      <w:pPr>
        <w:autoSpaceDE w:val="0"/>
        <w:autoSpaceDN w:val="0"/>
        <w:adjustRightInd w:val="0"/>
        <w:spacing w:line="360" w:lineRule="auto"/>
        <w:rPr>
          <w:rFonts w:ascii="Arial" w:hAnsi="Arial" w:cs="Arial"/>
          <w:bCs/>
        </w:rPr>
      </w:pPr>
      <w:r w:rsidRPr="00945629">
        <w:rPr>
          <w:rFonts w:ascii="Arial" w:hAnsi="Arial" w:cs="Arial"/>
          <w:bCs/>
        </w:rPr>
        <w:t>2012 CFT Convention delegate</w:t>
      </w:r>
    </w:p>
    <w:p w:rsidR="00F12773" w:rsidRDefault="00F12773" w:rsidP="00F12773">
      <w:pPr>
        <w:pStyle w:val="xmsonormal"/>
        <w:shd w:val="clear" w:color="auto" w:fill="FFFFFF"/>
        <w:spacing w:before="0" w:beforeAutospacing="0" w:after="0" w:afterAutospacing="0"/>
        <w:rPr>
          <w:rFonts w:ascii="Arial" w:hAnsi="Arial" w:cs="Arial"/>
        </w:rPr>
      </w:pPr>
    </w:p>
    <w:p w:rsidR="001469BB" w:rsidRDefault="00BD3DFE" w:rsidP="00FF5BB7">
      <w:pPr>
        <w:spacing w:line="360" w:lineRule="auto"/>
        <w:rPr>
          <w:rFonts w:ascii="Arial" w:hAnsi="Arial" w:cs="Arial"/>
          <w:b/>
          <w:u w:val="single"/>
        </w:rPr>
      </w:pPr>
      <w:r w:rsidRPr="00BD3DFE">
        <w:rPr>
          <w:rFonts w:ascii="Arial" w:hAnsi="Arial" w:cs="Arial"/>
          <w:b/>
          <w:u w:val="single"/>
        </w:rPr>
        <w:t>Professor Guillermo Castilla</w:t>
      </w:r>
    </w:p>
    <w:p w:rsidR="00BD3DFE" w:rsidRPr="0042347C" w:rsidRDefault="00BD3DFE" w:rsidP="00BD3DFE">
      <w:pPr>
        <w:spacing w:line="360" w:lineRule="auto"/>
        <w:rPr>
          <w:rFonts w:ascii="Arial" w:hAnsi="Arial" w:cs="Arial"/>
          <w:b/>
        </w:rPr>
      </w:pPr>
      <w:r w:rsidRPr="0042347C">
        <w:rPr>
          <w:rFonts w:ascii="Arial" w:hAnsi="Arial" w:cs="Arial"/>
          <w:b/>
        </w:rPr>
        <w:t>Education</w:t>
      </w:r>
    </w:p>
    <w:p w:rsidR="00BD3DFE" w:rsidRPr="00474382" w:rsidRDefault="00BD3DFE" w:rsidP="00FF5BB7">
      <w:pPr>
        <w:spacing w:line="360" w:lineRule="auto"/>
        <w:rPr>
          <w:rFonts w:ascii="Arial" w:hAnsi="Arial" w:cs="Arial"/>
        </w:rPr>
      </w:pPr>
      <w:r w:rsidRPr="00474382">
        <w:rPr>
          <w:rFonts w:ascii="Arial" w:hAnsi="Arial" w:cs="Arial"/>
        </w:rPr>
        <w:t xml:space="preserve">B.S., </w:t>
      </w:r>
      <w:r w:rsidR="00474382" w:rsidRPr="00474382">
        <w:rPr>
          <w:rFonts w:ascii="Arial" w:hAnsi="Arial" w:cs="Arial"/>
        </w:rPr>
        <w:t>Universidad National Autonoma de Mexico  (UNAM</w:t>
      </w:r>
      <w:r w:rsidR="00474382" w:rsidRPr="003D5004">
        <w:rPr>
          <w:rFonts w:ascii="Arial" w:hAnsi="Arial" w:cs="Arial"/>
        </w:rPr>
        <w:t xml:space="preserve">) </w:t>
      </w:r>
      <w:r w:rsidR="003D5004" w:rsidRPr="003D5004">
        <w:rPr>
          <w:rFonts w:ascii="Arial" w:hAnsi="Arial" w:cs="Arial"/>
        </w:rPr>
        <w:t xml:space="preserve">Mathematics and </w:t>
      </w:r>
      <w:r w:rsidR="003D5004">
        <w:rPr>
          <w:rFonts w:ascii="Arial" w:hAnsi="Arial" w:cs="Arial"/>
        </w:rPr>
        <w:tab/>
      </w:r>
      <w:r w:rsidR="003D5004" w:rsidRPr="003D5004">
        <w:rPr>
          <w:rFonts w:ascii="Arial" w:hAnsi="Arial" w:cs="Arial"/>
        </w:rPr>
        <w:t xml:space="preserve">Physics </w:t>
      </w:r>
      <w:r w:rsidR="00474382" w:rsidRPr="003D5004">
        <w:rPr>
          <w:rFonts w:ascii="Arial" w:hAnsi="Arial" w:cs="Arial"/>
        </w:rPr>
        <w:t>Licenciatura</w:t>
      </w:r>
      <w:r w:rsidR="00474382">
        <w:t xml:space="preserve"> </w:t>
      </w:r>
    </w:p>
    <w:p w:rsidR="00BD3DFE" w:rsidRDefault="00B4498E" w:rsidP="00FF5BB7">
      <w:pPr>
        <w:spacing w:line="360" w:lineRule="auto"/>
        <w:rPr>
          <w:rFonts w:ascii="Arial" w:hAnsi="Arial" w:cs="Arial"/>
        </w:rPr>
      </w:pPr>
      <w:r>
        <w:rPr>
          <w:rFonts w:ascii="Arial" w:hAnsi="Arial" w:cs="Arial"/>
        </w:rPr>
        <w:t>M.A., U</w:t>
      </w:r>
      <w:r w:rsidR="00BD3DFE">
        <w:rPr>
          <w:rFonts w:ascii="Arial" w:hAnsi="Arial" w:cs="Arial"/>
        </w:rPr>
        <w:t>niversity of California, Berkeley</w:t>
      </w:r>
      <w:r w:rsidR="003D5004">
        <w:rPr>
          <w:rFonts w:ascii="Arial" w:hAnsi="Arial" w:cs="Arial"/>
        </w:rPr>
        <w:t xml:space="preserve">, Applied Mathematics </w:t>
      </w:r>
    </w:p>
    <w:p w:rsidR="00BD3DFE" w:rsidRDefault="00BD3DFE" w:rsidP="00FF5BB7">
      <w:pPr>
        <w:spacing w:line="360" w:lineRule="auto"/>
        <w:rPr>
          <w:rFonts w:ascii="Arial" w:hAnsi="Arial" w:cs="Arial"/>
        </w:rPr>
      </w:pPr>
      <w:r>
        <w:rPr>
          <w:rFonts w:ascii="Arial" w:hAnsi="Arial" w:cs="Arial"/>
        </w:rPr>
        <w:t>Ph.D. University of California, Los Angeles</w:t>
      </w:r>
      <w:r w:rsidR="003D5004">
        <w:rPr>
          <w:rFonts w:ascii="Arial" w:hAnsi="Arial" w:cs="Arial"/>
        </w:rPr>
        <w:t xml:space="preserve"> Condensed Matter Physics Theory</w:t>
      </w:r>
      <w:r>
        <w:rPr>
          <w:rFonts w:ascii="Arial" w:hAnsi="Arial" w:cs="Arial"/>
        </w:rPr>
        <w:t xml:space="preserve"> </w:t>
      </w:r>
    </w:p>
    <w:p w:rsidR="002B51C1" w:rsidRDefault="002B51C1" w:rsidP="002B51C1">
      <w:pPr>
        <w:autoSpaceDE w:val="0"/>
        <w:autoSpaceDN w:val="0"/>
        <w:adjustRightInd w:val="0"/>
        <w:spacing w:line="360" w:lineRule="auto"/>
        <w:rPr>
          <w:rFonts w:ascii="Arial" w:hAnsi="Arial" w:cs="Arial"/>
          <w:b/>
          <w:bCs/>
        </w:rPr>
      </w:pPr>
      <w:r w:rsidRPr="0042347C">
        <w:rPr>
          <w:rFonts w:ascii="Arial" w:hAnsi="Arial" w:cs="Arial"/>
          <w:b/>
          <w:bCs/>
        </w:rPr>
        <w:t>Areas of Expertise</w:t>
      </w:r>
      <w:r>
        <w:rPr>
          <w:rFonts w:ascii="Arial" w:hAnsi="Arial" w:cs="Arial"/>
          <w:b/>
          <w:bCs/>
        </w:rPr>
        <w:t xml:space="preserve"> ~</w:t>
      </w:r>
      <w:r w:rsidRPr="00032B94">
        <w:rPr>
          <w:rFonts w:ascii="Arial" w:hAnsi="Arial" w:cs="Arial"/>
          <w:bCs/>
        </w:rPr>
        <w:t xml:space="preserve"> Mathematics</w:t>
      </w:r>
      <w:r>
        <w:rPr>
          <w:rFonts w:ascii="Arial" w:hAnsi="Arial" w:cs="Arial"/>
          <w:b/>
          <w:bCs/>
        </w:rPr>
        <w:t xml:space="preserve"> </w:t>
      </w:r>
    </w:p>
    <w:p w:rsidR="002B51C1" w:rsidRPr="004753FB" w:rsidRDefault="002B51C1" w:rsidP="002B51C1">
      <w:pPr>
        <w:autoSpaceDE w:val="0"/>
        <w:autoSpaceDN w:val="0"/>
        <w:adjustRightInd w:val="0"/>
        <w:spacing w:line="360" w:lineRule="auto"/>
        <w:rPr>
          <w:rFonts w:ascii="Arial" w:hAnsi="Arial" w:cs="Arial"/>
          <w:b/>
          <w:bCs/>
        </w:rPr>
      </w:pPr>
      <w:r w:rsidRPr="004753FB">
        <w:rPr>
          <w:rFonts w:ascii="Arial" w:hAnsi="Arial" w:cs="Arial"/>
          <w:b/>
          <w:bCs/>
        </w:rPr>
        <w:t>How Position Contributes to program Success</w:t>
      </w:r>
    </w:p>
    <w:p w:rsidR="00474382" w:rsidRPr="00F31032" w:rsidRDefault="00474382" w:rsidP="00474382">
      <w:pPr>
        <w:rPr>
          <w:rFonts w:ascii="Arial" w:hAnsi="Arial" w:cs="Arial"/>
        </w:rPr>
      </w:pPr>
      <w:r w:rsidRPr="00F31032">
        <w:rPr>
          <w:rFonts w:ascii="Arial" w:hAnsi="Arial" w:cs="Arial"/>
        </w:rPr>
        <w:t xml:space="preserve">Guillermo </w:t>
      </w:r>
      <w:r w:rsidR="003D5004" w:rsidRPr="00F31032">
        <w:rPr>
          <w:rFonts w:ascii="Arial" w:hAnsi="Arial" w:cs="Arial"/>
        </w:rPr>
        <w:t xml:space="preserve">is bilingual in </w:t>
      </w:r>
      <w:r w:rsidR="00F31032" w:rsidRPr="00F31032">
        <w:rPr>
          <w:rFonts w:ascii="Arial" w:hAnsi="Arial" w:cs="Arial"/>
        </w:rPr>
        <w:t xml:space="preserve">both languages, </w:t>
      </w:r>
      <w:r w:rsidR="003D5004" w:rsidRPr="00F31032">
        <w:rPr>
          <w:rFonts w:ascii="Arial" w:hAnsi="Arial" w:cs="Arial"/>
        </w:rPr>
        <w:t xml:space="preserve">English and Spanish.  He </w:t>
      </w:r>
      <w:r w:rsidRPr="00F31032">
        <w:rPr>
          <w:rFonts w:ascii="Arial" w:hAnsi="Arial" w:cs="Arial"/>
        </w:rPr>
        <w:t>was born in Mexico</w:t>
      </w:r>
      <w:r w:rsidR="003D5004" w:rsidRPr="00F31032">
        <w:rPr>
          <w:rFonts w:ascii="Arial" w:hAnsi="Arial" w:cs="Arial"/>
        </w:rPr>
        <w:t xml:space="preserve"> and brings with him a wealth of ethnic and cultural </w:t>
      </w:r>
      <w:r w:rsidR="00116E56">
        <w:rPr>
          <w:rFonts w:ascii="Arial" w:hAnsi="Arial" w:cs="Arial"/>
        </w:rPr>
        <w:t>experiences</w:t>
      </w:r>
      <w:r w:rsidR="004753FB">
        <w:rPr>
          <w:rFonts w:ascii="Arial" w:hAnsi="Arial" w:cs="Arial"/>
        </w:rPr>
        <w:t xml:space="preserve"> which contribute to improve communications with the Enlace students.  </w:t>
      </w:r>
      <w:r w:rsidRPr="00F31032">
        <w:rPr>
          <w:rFonts w:ascii="Arial" w:hAnsi="Arial" w:cs="Arial"/>
        </w:rPr>
        <w:t xml:space="preserve">Before he joined the faculty at EVC, Guillermo was a Mathematics and Physics instructor at San Jose City College (SJCC) for approximately six years. </w:t>
      </w:r>
      <w:r w:rsidR="004753FB">
        <w:rPr>
          <w:rFonts w:ascii="Arial" w:hAnsi="Arial" w:cs="Arial"/>
        </w:rPr>
        <w:t xml:space="preserve">He currently teaches full time at Evergreen Valley College. </w:t>
      </w:r>
      <w:r w:rsidRPr="00F31032">
        <w:rPr>
          <w:rFonts w:ascii="Arial" w:hAnsi="Arial" w:cs="Arial"/>
        </w:rPr>
        <w:t xml:space="preserve"> </w:t>
      </w:r>
    </w:p>
    <w:p w:rsidR="004753FB" w:rsidRDefault="004753FB" w:rsidP="00BD3DFE">
      <w:pPr>
        <w:autoSpaceDE w:val="0"/>
        <w:autoSpaceDN w:val="0"/>
        <w:adjustRightInd w:val="0"/>
        <w:spacing w:line="360" w:lineRule="auto"/>
        <w:rPr>
          <w:rFonts w:ascii="Arial" w:hAnsi="Arial" w:cs="Arial"/>
          <w:b/>
          <w:bCs/>
        </w:rPr>
      </w:pPr>
    </w:p>
    <w:p w:rsidR="00BD3DFE" w:rsidRDefault="00BD3DFE" w:rsidP="00BD3DFE">
      <w:pPr>
        <w:autoSpaceDE w:val="0"/>
        <w:autoSpaceDN w:val="0"/>
        <w:adjustRightInd w:val="0"/>
        <w:spacing w:line="360" w:lineRule="auto"/>
        <w:rPr>
          <w:rFonts w:ascii="Arial" w:hAnsi="Arial" w:cs="Arial"/>
          <w:b/>
          <w:bCs/>
        </w:rPr>
      </w:pPr>
      <w:r w:rsidRPr="003D5004">
        <w:rPr>
          <w:rFonts w:ascii="Arial" w:hAnsi="Arial" w:cs="Arial"/>
          <w:b/>
          <w:bCs/>
        </w:rPr>
        <w:t>Professional Development in the Past Six Years</w:t>
      </w:r>
    </w:p>
    <w:p w:rsidR="003D5004" w:rsidRPr="00F31032" w:rsidRDefault="003D5004" w:rsidP="00BD3DFE">
      <w:pPr>
        <w:autoSpaceDE w:val="0"/>
        <w:autoSpaceDN w:val="0"/>
        <w:adjustRightInd w:val="0"/>
        <w:spacing w:line="360" w:lineRule="auto"/>
        <w:rPr>
          <w:rFonts w:ascii="Arial" w:hAnsi="Arial" w:cs="Arial"/>
          <w:b/>
          <w:bCs/>
        </w:rPr>
      </w:pPr>
      <w:r w:rsidRPr="00F31032">
        <w:rPr>
          <w:rFonts w:ascii="Arial" w:hAnsi="Arial" w:cs="Arial"/>
        </w:rPr>
        <w:t xml:space="preserve">Guillermo worked as a researcher at Brookhaven and Livermore National Laboratories and as </w:t>
      </w:r>
      <w:r w:rsidR="00F31032" w:rsidRPr="00F31032">
        <w:rPr>
          <w:rFonts w:ascii="Arial" w:hAnsi="Arial" w:cs="Arial"/>
        </w:rPr>
        <w:t>a</w:t>
      </w:r>
      <w:r w:rsidRPr="00F31032">
        <w:rPr>
          <w:rFonts w:ascii="Arial" w:hAnsi="Arial" w:cs="Arial"/>
        </w:rPr>
        <w:t xml:space="preserve"> physics lecturer at Cal</w:t>
      </w:r>
      <w:r w:rsidR="00F31032">
        <w:rPr>
          <w:rFonts w:ascii="Arial" w:hAnsi="Arial" w:cs="Arial"/>
        </w:rPr>
        <w:t xml:space="preserve"> </w:t>
      </w:r>
      <w:r w:rsidRPr="00F31032">
        <w:rPr>
          <w:rFonts w:ascii="Arial" w:hAnsi="Arial" w:cs="Arial"/>
        </w:rPr>
        <w:t>Poly San Luis Obispo. In the last 6 years, Guillermo has worked at Lockheed/Martin as an intern and he has attended conferences in Basic Skills Assessment.</w:t>
      </w:r>
    </w:p>
    <w:p w:rsidR="00BD3DFE" w:rsidRDefault="00BD3DFE" w:rsidP="00FF5BB7">
      <w:pPr>
        <w:spacing w:line="360" w:lineRule="auto"/>
        <w:rPr>
          <w:rFonts w:ascii="Arial" w:hAnsi="Arial" w:cs="Arial"/>
          <w:b/>
          <w:u w:val="single"/>
        </w:rPr>
      </w:pPr>
    </w:p>
    <w:p w:rsidR="004753FB" w:rsidRDefault="0015267A" w:rsidP="00FF5BB7">
      <w:pPr>
        <w:spacing w:line="360" w:lineRule="auto"/>
        <w:rPr>
          <w:rFonts w:ascii="Arial" w:hAnsi="Arial" w:cs="Arial"/>
          <w:b/>
          <w:u w:val="single"/>
        </w:rPr>
      </w:pPr>
      <w:r w:rsidRPr="0015267A">
        <w:rPr>
          <w:rFonts w:ascii="Arial" w:hAnsi="Arial" w:cs="Arial"/>
          <w:b/>
          <w:u w:val="single"/>
        </w:rPr>
        <w:t>Professor Cynthia Burnham</w:t>
      </w:r>
      <w:r w:rsidR="00BF6299">
        <w:rPr>
          <w:rFonts w:ascii="Arial" w:hAnsi="Arial" w:cs="Arial"/>
          <w:b/>
          <w:u w:val="single"/>
        </w:rPr>
        <w:t xml:space="preserve"> </w:t>
      </w:r>
    </w:p>
    <w:p w:rsidR="0042347C" w:rsidRPr="0042347C" w:rsidRDefault="0042347C" w:rsidP="00FF5BB7">
      <w:pPr>
        <w:spacing w:line="360" w:lineRule="auto"/>
        <w:rPr>
          <w:rFonts w:ascii="Arial" w:hAnsi="Arial" w:cs="Arial"/>
          <w:b/>
        </w:rPr>
      </w:pPr>
      <w:r w:rsidRPr="0042347C">
        <w:rPr>
          <w:rFonts w:ascii="Arial" w:hAnsi="Arial" w:cs="Arial"/>
          <w:b/>
        </w:rPr>
        <w:t>Education</w:t>
      </w:r>
    </w:p>
    <w:p w:rsidR="0042347C" w:rsidRDefault="0042347C" w:rsidP="0042347C">
      <w:pPr>
        <w:spacing w:line="360" w:lineRule="auto"/>
        <w:ind w:left="360"/>
        <w:rPr>
          <w:rFonts w:ascii="Arial" w:hAnsi="Arial" w:cs="Arial"/>
        </w:rPr>
      </w:pPr>
      <w:r>
        <w:rPr>
          <w:rFonts w:ascii="Arial" w:hAnsi="Arial" w:cs="Arial"/>
        </w:rPr>
        <w:lastRenderedPageBreak/>
        <w:t>B.S.</w:t>
      </w:r>
      <w:r w:rsidR="00FC5E1C">
        <w:rPr>
          <w:rFonts w:ascii="Arial" w:hAnsi="Arial" w:cs="Arial"/>
        </w:rPr>
        <w:t>,</w:t>
      </w:r>
      <w:r>
        <w:rPr>
          <w:rFonts w:ascii="Arial" w:hAnsi="Arial" w:cs="Arial"/>
        </w:rPr>
        <w:t xml:space="preserve"> University of State of New York</w:t>
      </w:r>
    </w:p>
    <w:p w:rsidR="0042347C" w:rsidRDefault="0042347C" w:rsidP="0042347C">
      <w:pPr>
        <w:spacing w:line="360" w:lineRule="auto"/>
        <w:ind w:left="360"/>
        <w:rPr>
          <w:rFonts w:ascii="Arial" w:hAnsi="Arial" w:cs="Arial"/>
        </w:rPr>
      </w:pPr>
      <w:r>
        <w:rPr>
          <w:rFonts w:ascii="Arial" w:hAnsi="Arial" w:cs="Arial"/>
        </w:rPr>
        <w:t xml:space="preserve">M.A., University of California, Berkeley ~ Mathematics </w:t>
      </w:r>
    </w:p>
    <w:p w:rsidR="0042347C" w:rsidRDefault="0042347C" w:rsidP="0042347C">
      <w:pPr>
        <w:autoSpaceDE w:val="0"/>
        <w:autoSpaceDN w:val="0"/>
        <w:adjustRightInd w:val="0"/>
        <w:spacing w:line="360" w:lineRule="auto"/>
        <w:rPr>
          <w:rFonts w:ascii="Arial" w:hAnsi="Arial" w:cs="Arial"/>
          <w:b/>
          <w:bCs/>
        </w:rPr>
      </w:pPr>
      <w:r w:rsidRPr="0042347C">
        <w:rPr>
          <w:rFonts w:ascii="Arial" w:hAnsi="Arial" w:cs="Arial"/>
          <w:b/>
          <w:bCs/>
        </w:rPr>
        <w:t>Areas of Expertise</w:t>
      </w:r>
      <w:r w:rsidR="00032B94">
        <w:rPr>
          <w:rFonts w:ascii="Arial" w:hAnsi="Arial" w:cs="Arial"/>
          <w:b/>
          <w:bCs/>
        </w:rPr>
        <w:t xml:space="preserve"> ~</w:t>
      </w:r>
      <w:r w:rsidR="00032B94" w:rsidRPr="00032B94">
        <w:rPr>
          <w:rFonts w:ascii="Arial" w:hAnsi="Arial" w:cs="Arial"/>
          <w:bCs/>
        </w:rPr>
        <w:t xml:space="preserve"> Mathematics</w:t>
      </w:r>
      <w:r w:rsidR="00032B94">
        <w:rPr>
          <w:rFonts w:ascii="Arial" w:hAnsi="Arial" w:cs="Arial"/>
          <w:b/>
          <w:bCs/>
        </w:rPr>
        <w:t xml:space="preserve"> </w:t>
      </w:r>
    </w:p>
    <w:p w:rsidR="0042347C" w:rsidRPr="0042347C" w:rsidRDefault="0042347C" w:rsidP="0042347C">
      <w:pPr>
        <w:autoSpaceDE w:val="0"/>
        <w:autoSpaceDN w:val="0"/>
        <w:adjustRightInd w:val="0"/>
        <w:spacing w:line="360" w:lineRule="auto"/>
        <w:rPr>
          <w:rFonts w:ascii="Arial" w:hAnsi="Arial" w:cs="Arial"/>
          <w:b/>
          <w:bCs/>
        </w:rPr>
      </w:pPr>
      <w:r w:rsidRPr="0042347C">
        <w:rPr>
          <w:rFonts w:ascii="Arial" w:hAnsi="Arial" w:cs="Arial"/>
          <w:b/>
          <w:bCs/>
        </w:rPr>
        <w:t xml:space="preserve">How Position </w:t>
      </w:r>
      <w:r>
        <w:rPr>
          <w:rFonts w:ascii="Arial" w:hAnsi="Arial" w:cs="Arial"/>
          <w:b/>
          <w:bCs/>
        </w:rPr>
        <w:t>C</w:t>
      </w:r>
      <w:r w:rsidRPr="0042347C">
        <w:rPr>
          <w:rFonts w:ascii="Arial" w:hAnsi="Arial" w:cs="Arial"/>
          <w:b/>
          <w:bCs/>
        </w:rPr>
        <w:t>ontributes to program Success</w:t>
      </w:r>
    </w:p>
    <w:p w:rsidR="0042347C" w:rsidRPr="00FF5BB7" w:rsidRDefault="0042347C" w:rsidP="0042347C">
      <w:pPr>
        <w:spacing w:line="360" w:lineRule="auto"/>
        <w:ind w:left="360"/>
        <w:rPr>
          <w:rFonts w:ascii="Arial" w:hAnsi="Arial" w:cs="Arial"/>
        </w:rPr>
      </w:pPr>
      <w:r w:rsidRPr="00FF5BB7">
        <w:rPr>
          <w:rFonts w:ascii="Arial" w:hAnsi="Arial" w:cs="Arial"/>
        </w:rPr>
        <w:t>This position has contributed to program success by expanding and developing the Enlace Mathematics Component into its current form, as well as in teaching all the mathematics courses offered by the Enlace Program.</w:t>
      </w:r>
      <w:r w:rsidR="00032B94">
        <w:rPr>
          <w:rFonts w:ascii="Arial" w:hAnsi="Arial" w:cs="Arial"/>
        </w:rPr>
        <w:t xml:space="preserve">  Being Bilingual and bicultural are consistent with the program needs to understand the students. </w:t>
      </w:r>
    </w:p>
    <w:p w:rsidR="0042347C" w:rsidRPr="00FF5BB7" w:rsidRDefault="0042347C" w:rsidP="0042347C">
      <w:pPr>
        <w:autoSpaceDE w:val="0"/>
        <w:autoSpaceDN w:val="0"/>
        <w:adjustRightInd w:val="0"/>
        <w:spacing w:line="360" w:lineRule="auto"/>
        <w:rPr>
          <w:rFonts w:ascii="Arial" w:hAnsi="Arial" w:cs="Arial"/>
          <w:b/>
          <w:bCs/>
        </w:rPr>
      </w:pPr>
      <w:r w:rsidRPr="0042347C">
        <w:rPr>
          <w:rFonts w:ascii="Arial" w:hAnsi="Arial" w:cs="Arial"/>
          <w:b/>
          <w:bCs/>
        </w:rPr>
        <w:t>Professional Development in the Past Six Years</w:t>
      </w:r>
    </w:p>
    <w:p w:rsidR="00032B94" w:rsidRDefault="0042347C" w:rsidP="00032B94">
      <w:pPr>
        <w:spacing w:line="360" w:lineRule="auto"/>
        <w:ind w:left="360"/>
        <w:rPr>
          <w:rFonts w:ascii="Arial" w:hAnsi="Arial" w:cs="Arial"/>
        </w:rPr>
      </w:pPr>
      <w:r w:rsidRPr="00FF5BB7">
        <w:rPr>
          <w:rFonts w:ascii="Arial" w:hAnsi="Arial" w:cs="Arial"/>
        </w:rPr>
        <w:t xml:space="preserve">Professional development includes completion of 45 quarter units of graduate courses in Mathematics Education from the University of Portland during sabbatical in 2005-2006, as well as attending conferences such as SACNAS, CCIE, CMC3  </w:t>
      </w:r>
    </w:p>
    <w:p w:rsidR="00032B94" w:rsidRDefault="006A15DE" w:rsidP="00032B94">
      <w:pPr>
        <w:spacing w:line="360" w:lineRule="auto"/>
        <w:ind w:left="360"/>
        <w:rPr>
          <w:rFonts w:ascii="Arial" w:hAnsi="Arial" w:cs="Arial"/>
        </w:rPr>
      </w:pPr>
      <w:r>
        <w:rPr>
          <w:rFonts w:ascii="Arial" w:hAnsi="Arial" w:cs="Arial"/>
        </w:rPr>
        <w:t>Tenured since 1996</w:t>
      </w:r>
    </w:p>
    <w:p w:rsidR="00B35635" w:rsidRDefault="00B35635" w:rsidP="00032B94">
      <w:pPr>
        <w:spacing w:line="360" w:lineRule="auto"/>
        <w:ind w:left="360"/>
        <w:rPr>
          <w:rFonts w:ascii="Arial" w:hAnsi="Arial" w:cs="Arial"/>
        </w:rPr>
      </w:pPr>
      <w:r>
        <w:rPr>
          <w:rFonts w:ascii="Arial" w:hAnsi="Arial" w:cs="Arial"/>
        </w:rPr>
        <w:t xml:space="preserve">2012 SACNAS Conference Attendee </w:t>
      </w:r>
    </w:p>
    <w:p w:rsidR="006A15DE" w:rsidRDefault="006A15DE" w:rsidP="00032B94">
      <w:pPr>
        <w:spacing w:line="360" w:lineRule="auto"/>
        <w:ind w:left="360"/>
        <w:rPr>
          <w:rFonts w:ascii="Arial" w:hAnsi="Arial" w:cs="Arial"/>
        </w:rPr>
      </w:pPr>
    </w:p>
    <w:p w:rsidR="003833B0" w:rsidRPr="00DF5A51" w:rsidRDefault="003833B0" w:rsidP="006A15DE">
      <w:pPr>
        <w:spacing w:line="360" w:lineRule="auto"/>
        <w:rPr>
          <w:rFonts w:ascii="Arial" w:hAnsi="Arial" w:cs="Arial"/>
          <w:b/>
          <w:u w:val="single"/>
        </w:rPr>
      </w:pPr>
      <w:r w:rsidRPr="00DF5A51">
        <w:rPr>
          <w:rFonts w:ascii="Arial" w:hAnsi="Arial" w:cs="Arial"/>
          <w:b/>
          <w:u w:val="single"/>
        </w:rPr>
        <w:t>Professor Elaine Ortiz Kristich</w:t>
      </w:r>
    </w:p>
    <w:p w:rsidR="003833B0" w:rsidRDefault="003833B0" w:rsidP="006A15DE">
      <w:pPr>
        <w:spacing w:line="360" w:lineRule="auto"/>
        <w:rPr>
          <w:rFonts w:ascii="Arial" w:hAnsi="Arial" w:cs="Arial"/>
          <w:b/>
        </w:rPr>
      </w:pPr>
      <w:r>
        <w:rPr>
          <w:rFonts w:ascii="Arial" w:hAnsi="Arial" w:cs="Arial"/>
          <w:b/>
        </w:rPr>
        <w:t>Education</w:t>
      </w:r>
    </w:p>
    <w:p w:rsidR="00A87835" w:rsidRDefault="003833B0" w:rsidP="006A15DE">
      <w:pPr>
        <w:spacing w:line="360" w:lineRule="auto"/>
        <w:rPr>
          <w:rFonts w:ascii="Arial" w:hAnsi="Arial" w:cs="Arial"/>
        </w:rPr>
      </w:pPr>
      <w:r w:rsidRPr="004F62EA">
        <w:rPr>
          <w:rFonts w:ascii="Arial" w:hAnsi="Arial" w:cs="Arial"/>
        </w:rPr>
        <w:t>A.A.</w:t>
      </w:r>
      <w:r w:rsidR="004F62EA" w:rsidRPr="004F62EA">
        <w:rPr>
          <w:rFonts w:ascii="Arial" w:hAnsi="Arial" w:cs="Arial"/>
        </w:rPr>
        <w:t>, E</w:t>
      </w:r>
      <w:r w:rsidR="00A87835">
        <w:rPr>
          <w:rFonts w:ascii="Arial" w:hAnsi="Arial" w:cs="Arial"/>
        </w:rPr>
        <w:t>vergreen Valley College</w:t>
      </w:r>
      <w:r w:rsidR="004F62EA" w:rsidRPr="004F62EA">
        <w:rPr>
          <w:rFonts w:ascii="Arial" w:hAnsi="Arial" w:cs="Arial"/>
        </w:rPr>
        <w:t xml:space="preserve"> </w:t>
      </w:r>
    </w:p>
    <w:p w:rsidR="00A87835" w:rsidRDefault="00E04C06" w:rsidP="006A15DE">
      <w:pPr>
        <w:spacing w:line="360" w:lineRule="auto"/>
        <w:rPr>
          <w:rFonts w:ascii="Arial" w:hAnsi="Arial" w:cs="Arial"/>
        </w:rPr>
      </w:pPr>
      <w:r>
        <w:rPr>
          <w:rFonts w:ascii="Arial" w:hAnsi="Arial" w:cs="Arial"/>
        </w:rPr>
        <w:t>B.A.</w:t>
      </w:r>
      <w:r w:rsidR="004753FB">
        <w:rPr>
          <w:rFonts w:ascii="Arial" w:hAnsi="Arial" w:cs="Arial"/>
        </w:rPr>
        <w:t>, Social Science</w:t>
      </w:r>
      <w:r w:rsidR="00DB1A74">
        <w:rPr>
          <w:rFonts w:ascii="Arial" w:hAnsi="Arial" w:cs="Arial"/>
        </w:rPr>
        <w:t>/Multiple Subject</w:t>
      </w:r>
      <w:r w:rsidR="004753FB">
        <w:rPr>
          <w:rFonts w:ascii="Arial" w:hAnsi="Arial" w:cs="Arial"/>
        </w:rPr>
        <w:t xml:space="preserve"> Elementary Teacher Credential</w:t>
      </w:r>
      <w:r w:rsidR="00E56E2B">
        <w:rPr>
          <w:rFonts w:ascii="Arial" w:hAnsi="Arial" w:cs="Arial"/>
        </w:rPr>
        <w:t xml:space="preserve"> S.J.S.U.</w:t>
      </w:r>
      <w:r w:rsidR="00AC0FAF">
        <w:rPr>
          <w:rFonts w:ascii="Arial" w:hAnsi="Arial" w:cs="Arial"/>
        </w:rPr>
        <w:t xml:space="preserve"> </w:t>
      </w:r>
    </w:p>
    <w:p w:rsidR="003833B0" w:rsidRDefault="00E04C06" w:rsidP="006A15DE">
      <w:pPr>
        <w:spacing w:line="360" w:lineRule="auto"/>
        <w:rPr>
          <w:rFonts w:ascii="Arial" w:hAnsi="Arial" w:cs="Arial"/>
        </w:rPr>
      </w:pPr>
      <w:r w:rsidRPr="004F62EA">
        <w:rPr>
          <w:rFonts w:ascii="Arial" w:hAnsi="Arial" w:cs="Arial"/>
        </w:rPr>
        <w:t>M.A</w:t>
      </w:r>
      <w:r w:rsidR="00F26A86">
        <w:rPr>
          <w:rFonts w:ascii="Arial" w:hAnsi="Arial" w:cs="Arial"/>
        </w:rPr>
        <w:t xml:space="preserve">., </w:t>
      </w:r>
      <w:r w:rsidR="004F62EA" w:rsidRPr="004F62EA">
        <w:rPr>
          <w:rFonts w:ascii="Arial" w:hAnsi="Arial" w:cs="Arial"/>
        </w:rPr>
        <w:t>Counselor Ed. S.J.S.U.</w:t>
      </w:r>
    </w:p>
    <w:p w:rsidR="00E04C06" w:rsidRDefault="001F5A93" w:rsidP="006A15DE">
      <w:pPr>
        <w:spacing w:line="360" w:lineRule="auto"/>
        <w:rPr>
          <w:rFonts w:ascii="Arial" w:hAnsi="Arial" w:cs="Arial"/>
          <w:b/>
          <w:bCs/>
        </w:rPr>
      </w:pPr>
      <w:r w:rsidRPr="0042347C">
        <w:rPr>
          <w:rFonts w:ascii="Arial" w:hAnsi="Arial" w:cs="Arial"/>
          <w:b/>
          <w:bCs/>
        </w:rPr>
        <w:t>Areas of Expertise</w:t>
      </w:r>
    </w:p>
    <w:p w:rsidR="008A067B" w:rsidRDefault="008A067B" w:rsidP="006A15DE">
      <w:pPr>
        <w:spacing w:line="360" w:lineRule="auto"/>
        <w:rPr>
          <w:rFonts w:ascii="Arial" w:hAnsi="Arial" w:cs="Arial"/>
          <w:bCs/>
        </w:rPr>
      </w:pPr>
      <w:r>
        <w:rPr>
          <w:rFonts w:ascii="Arial" w:hAnsi="Arial" w:cs="Arial"/>
          <w:bCs/>
        </w:rPr>
        <w:t xml:space="preserve">Elaine has had </w:t>
      </w:r>
      <w:r w:rsidR="00436788">
        <w:rPr>
          <w:rFonts w:ascii="Arial" w:hAnsi="Arial" w:cs="Arial"/>
          <w:bCs/>
        </w:rPr>
        <w:t xml:space="preserve">extensive </w:t>
      </w:r>
      <w:r w:rsidR="00DF5A51">
        <w:rPr>
          <w:rFonts w:ascii="Arial" w:hAnsi="Arial" w:cs="Arial"/>
          <w:bCs/>
        </w:rPr>
        <w:t xml:space="preserve">experience counseling </w:t>
      </w:r>
      <w:r w:rsidR="00F26A86">
        <w:rPr>
          <w:rFonts w:ascii="Arial" w:hAnsi="Arial" w:cs="Arial"/>
          <w:bCs/>
        </w:rPr>
        <w:t xml:space="preserve">students, in particular </w:t>
      </w:r>
      <w:r w:rsidR="002327DF">
        <w:rPr>
          <w:rFonts w:ascii="Arial" w:hAnsi="Arial" w:cs="Arial"/>
          <w:bCs/>
        </w:rPr>
        <w:t>the Spanish speaking population</w:t>
      </w:r>
      <w:r w:rsidR="00F26A86">
        <w:rPr>
          <w:rFonts w:ascii="Arial" w:hAnsi="Arial" w:cs="Arial"/>
          <w:bCs/>
        </w:rPr>
        <w:t>. As a</w:t>
      </w:r>
      <w:r>
        <w:rPr>
          <w:rFonts w:ascii="Arial" w:hAnsi="Arial" w:cs="Arial"/>
          <w:bCs/>
        </w:rPr>
        <w:t xml:space="preserve"> counselor</w:t>
      </w:r>
      <w:r w:rsidR="006A476B">
        <w:rPr>
          <w:rFonts w:ascii="Arial" w:hAnsi="Arial" w:cs="Arial"/>
          <w:bCs/>
        </w:rPr>
        <w:t xml:space="preserve"> she uses the</w:t>
      </w:r>
      <w:r>
        <w:rPr>
          <w:rFonts w:ascii="Arial" w:hAnsi="Arial" w:cs="Arial"/>
          <w:bCs/>
        </w:rPr>
        <w:t xml:space="preserve"> holistic approach to</w:t>
      </w:r>
      <w:r w:rsidR="00D52DB9">
        <w:rPr>
          <w:rFonts w:ascii="Arial" w:hAnsi="Arial" w:cs="Arial"/>
          <w:bCs/>
        </w:rPr>
        <w:t xml:space="preserve"> better </w:t>
      </w:r>
      <w:r w:rsidR="00877A80">
        <w:rPr>
          <w:rFonts w:ascii="Arial" w:hAnsi="Arial" w:cs="Arial"/>
          <w:bCs/>
        </w:rPr>
        <w:t>understand</w:t>
      </w:r>
      <w:r w:rsidR="002327DF">
        <w:rPr>
          <w:rFonts w:ascii="Arial" w:hAnsi="Arial" w:cs="Arial"/>
          <w:bCs/>
        </w:rPr>
        <w:t xml:space="preserve"> </w:t>
      </w:r>
      <w:r w:rsidR="00D52DB9">
        <w:rPr>
          <w:rFonts w:ascii="Arial" w:hAnsi="Arial" w:cs="Arial"/>
          <w:bCs/>
        </w:rPr>
        <w:t>students as</w:t>
      </w:r>
      <w:r w:rsidR="00E42C35">
        <w:rPr>
          <w:rFonts w:ascii="Arial" w:hAnsi="Arial" w:cs="Arial"/>
          <w:bCs/>
        </w:rPr>
        <w:t xml:space="preserve"> individuals</w:t>
      </w:r>
      <w:r w:rsidR="002327DF">
        <w:rPr>
          <w:rFonts w:ascii="Arial" w:hAnsi="Arial" w:cs="Arial"/>
          <w:bCs/>
        </w:rPr>
        <w:t xml:space="preserve">. </w:t>
      </w:r>
      <w:r>
        <w:rPr>
          <w:rFonts w:ascii="Arial" w:hAnsi="Arial" w:cs="Arial"/>
          <w:bCs/>
        </w:rPr>
        <w:t>The holistic approach lends itself to</w:t>
      </w:r>
      <w:r w:rsidR="00E42C35">
        <w:rPr>
          <w:rFonts w:ascii="Arial" w:hAnsi="Arial" w:cs="Arial"/>
          <w:bCs/>
        </w:rPr>
        <w:t xml:space="preserve"> provide </w:t>
      </w:r>
      <w:r w:rsidR="00D52DB9">
        <w:rPr>
          <w:rFonts w:ascii="Arial" w:hAnsi="Arial" w:cs="Arial"/>
          <w:bCs/>
        </w:rPr>
        <w:t xml:space="preserve">counseling </w:t>
      </w:r>
      <w:r w:rsidR="00E42C35">
        <w:rPr>
          <w:rFonts w:ascii="Arial" w:hAnsi="Arial" w:cs="Arial"/>
          <w:bCs/>
        </w:rPr>
        <w:t xml:space="preserve">services </w:t>
      </w:r>
      <w:r w:rsidR="00D52DB9">
        <w:rPr>
          <w:rFonts w:ascii="Arial" w:hAnsi="Arial" w:cs="Arial"/>
          <w:bCs/>
        </w:rPr>
        <w:t xml:space="preserve">with </w:t>
      </w:r>
      <w:r w:rsidR="009F3C21">
        <w:rPr>
          <w:rFonts w:ascii="Arial" w:hAnsi="Arial" w:cs="Arial"/>
          <w:bCs/>
        </w:rPr>
        <w:t>consideration for</w:t>
      </w:r>
      <w:r w:rsidR="00D52DB9">
        <w:rPr>
          <w:rFonts w:ascii="Arial" w:hAnsi="Arial" w:cs="Arial"/>
          <w:bCs/>
        </w:rPr>
        <w:t xml:space="preserve"> individual</w:t>
      </w:r>
      <w:r w:rsidR="0035775C">
        <w:rPr>
          <w:rFonts w:ascii="Arial" w:hAnsi="Arial" w:cs="Arial"/>
          <w:bCs/>
        </w:rPr>
        <w:t xml:space="preserve"> </w:t>
      </w:r>
      <w:r w:rsidR="00161FAD">
        <w:rPr>
          <w:rFonts w:ascii="Arial" w:hAnsi="Arial" w:cs="Arial"/>
          <w:bCs/>
        </w:rPr>
        <w:t xml:space="preserve">circumstances. </w:t>
      </w:r>
    </w:p>
    <w:p w:rsidR="00237E3C" w:rsidRDefault="00237E3C" w:rsidP="006A15DE">
      <w:pPr>
        <w:spacing w:line="360" w:lineRule="auto"/>
        <w:rPr>
          <w:rFonts w:ascii="Arial" w:hAnsi="Arial" w:cs="Arial"/>
          <w:bCs/>
        </w:rPr>
      </w:pPr>
    </w:p>
    <w:p w:rsidR="002327DF" w:rsidRDefault="002327DF" w:rsidP="006A15DE">
      <w:pPr>
        <w:spacing w:line="360" w:lineRule="auto"/>
        <w:rPr>
          <w:rFonts w:ascii="Arial" w:hAnsi="Arial" w:cs="Arial"/>
          <w:bCs/>
        </w:rPr>
      </w:pPr>
      <w:r>
        <w:rPr>
          <w:rFonts w:ascii="Arial" w:hAnsi="Arial" w:cs="Arial"/>
          <w:bCs/>
        </w:rPr>
        <w:t xml:space="preserve">Elaine </w:t>
      </w:r>
      <w:r w:rsidR="00237E3C">
        <w:rPr>
          <w:rFonts w:ascii="Arial" w:hAnsi="Arial" w:cs="Arial"/>
          <w:bCs/>
        </w:rPr>
        <w:t xml:space="preserve">currently Co-chairs the EVC </w:t>
      </w:r>
      <w:r w:rsidR="00E42C35">
        <w:rPr>
          <w:rFonts w:ascii="Arial" w:hAnsi="Arial" w:cs="Arial"/>
          <w:bCs/>
        </w:rPr>
        <w:t>Transfer Coor</w:t>
      </w:r>
      <w:r w:rsidR="00237E3C">
        <w:rPr>
          <w:rFonts w:ascii="Arial" w:hAnsi="Arial" w:cs="Arial"/>
          <w:bCs/>
        </w:rPr>
        <w:t xml:space="preserve">dinator position and </w:t>
      </w:r>
      <w:r w:rsidR="00D52DB9">
        <w:rPr>
          <w:rFonts w:ascii="Arial" w:hAnsi="Arial" w:cs="Arial"/>
          <w:bCs/>
        </w:rPr>
        <w:t xml:space="preserve">recently </w:t>
      </w:r>
      <w:r w:rsidR="00237E3C">
        <w:rPr>
          <w:rFonts w:ascii="Arial" w:hAnsi="Arial" w:cs="Arial"/>
          <w:bCs/>
        </w:rPr>
        <w:t xml:space="preserve">taught the Counseling 17 class </w:t>
      </w:r>
      <w:r w:rsidR="00237E3C" w:rsidRPr="00237E3C">
        <w:rPr>
          <w:rFonts w:ascii="Arial" w:hAnsi="Arial" w:cs="Arial"/>
          <w:bCs/>
          <w:i/>
        </w:rPr>
        <w:t>Transfer Simplified.</w:t>
      </w:r>
      <w:r w:rsidR="00237E3C">
        <w:rPr>
          <w:rFonts w:ascii="Arial" w:hAnsi="Arial" w:cs="Arial"/>
          <w:bCs/>
        </w:rPr>
        <w:t xml:space="preserve"> </w:t>
      </w:r>
      <w:r w:rsidR="007634B0">
        <w:rPr>
          <w:rFonts w:ascii="Arial" w:hAnsi="Arial" w:cs="Arial"/>
          <w:bCs/>
        </w:rPr>
        <w:t xml:space="preserve">Her Teacher Credential and </w:t>
      </w:r>
      <w:r w:rsidR="00161FAD">
        <w:rPr>
          <w:rFonts w:ascii="Arial" w:hAnsi="Arial" w:cs="Arial"/>
          <w:bCs/>
        </w:rPr>
        <w:lastRenderedPageBreak/>
        <w:t>previous teaching experience</w:t>
      </w:r>
      <w:r w:rsidR="009F3C21">
        <w:rPr>
          <w:rFonts w:ascii="Arial" w:hAnsi="Arial" w:cs="Arial"/>
          <w:bCs/>
        </w:rPr>
        <w:t>s offer</w:t>
      </w:r>
      <w:r w:rsidR="00161FAD">
        <w:rPr>
          <w:rFonts w:ascii="Arial" w:hAnsi="Arial" w:cs="Arial"/>
          <w:bCs/>
        </w:rPr>
        <w:t xml:space="preserve"> </w:t>
      </w:r>
      <w:r w:rsidR="007634B0">
        <w:rPr>
          <w:rFonts w:ascii="Arial" w:hAnsi="Arial" w:cs="Arial"/>
          <w:bCs/>
        </w:rPr>
        <w:t xml:space="preserve">insight to </w:t>
      </w:r>
      <w:r w:rsidR="00D52DB9">
        <w:rPr>
          <w:rFonts w:ascii="Arial" w:hAnsi="Arial" w:cs="Arial"/>
          <w:bCs/>
        </w:rPr>
        <w:t xml:space="preserve">the teaching and learning </w:t>
      </w:r>
      <w:r w:rsidR="00161FAD">
        <w:rPr>
          <w:rFonts w:ascii="Arial" w:hAnsi="Arial" w:cs="Arial"/>
          <w:bCs/>
        </w:rPr>
        <w:t>profession</w:t>
      </w:r>
      <w:r w:rsidR="00D52DB9">
        <w:rPr>
          <w:rFonts w:ascii="Arial" w:hAnsi="Arial" w:cs="Arial"/>
          <w:bCs/>
        </w:rPr>
        <w:t>.</w:t>
      </w:r>
      <w:r w:rsidR="007634B0">
        <w:rPr>
          <w:rFonts w:ascii="Arial" w:hAnsi="Arial" w:cs="Arial"/>
          <w:bCs/>
        </w:rPr>
        <w:t xml:space="preserve"> </w:t>
      </w:r>
      <w:r w:rsidR="00D52DB9">
        <w:rPr>
          <w:rFonts w:ascii="Arial" w:hAnsi="Arial" w:cs="Arial"/>
          <w:bCs/>
        </w:rPr>
        <w:t xml:space="preserve">She also serves as the Teaching and Learning Coordinator where faculty and staff are provided with resources </w:t>
      </w:r>
      <w:r w:rsidR="00161FAD">
        <w:rPr>
          <w:rFonts w:ascii="Arial" w:hAnsi="Arial" w:cs="Arial"/>
          <w:bCs/>
        </w:rPr>
        <w:t xml:space="preserve">and workshops to enhance their professions. </w:t>
      </w:r>
      <w:r w:rsidR="00877A80">
        <w:rPr>
          <w:rFonts w:ascii="Arial" w:hAnsi="Arial" w:cs="Arial"/>
          <w:bCs/>
        </w:rPr>
        <w:t xml:space="preserve"> She shares the Enlace Program Chair position with Professor Richard Regua.  Together they oversee the program and work toward completing a s</w:t>
      </w:r>
      <w:r w:rsidR="00AF3EB1">
        <w:rPr>
          <w:rFonts w:ascii="Arial" w:hAnsi="Arial" w:cs="Arial"/>
          <w:bCs/>
        </w:rPr>
        <w:t>trategic plan for the Enlace Program.</w:t>
      </w:r>
    </w:p>
    <w:p w:rsidR="00854C25" w:rsidRDefault="00854C25" w:rsidP="001F5A93">
      <w:pPr>
        <w:autoSpaceDE w:val="0"/>
        <w:autoSpaceDN w:val="0"/>
        <w:adjustRightInd w:val="0"/>
        <w:spacing w:line="360" w:lineRule="auto"/>
        <w:rPr>
          <w:rFonts w:ascii="Arial" w:hAnsi="Arial" w:cs="Arial"/>
          <w:b/>
          <w:bCs/>
        </w:rPr>
      </w:pPr>
    </w:p>
    <w:p w:rsidR="001F5A93" w:rsidRDefault="001F5A93" w:rsidP="001F5A93">
      <w:pPr>
        <w:autoSpaceDE w:val="0"/>
        <w:autoSpaceDN w:val="0"/>
        <w:adjustRightInd w:val="0"/>
        <w:spacing w:line="360" w:lineRule="auto"/>
        <w:rPr>
          <w:rFonts w:ascii="Arial" w:hAnsi="Arial" w:cs="Arial"/>
          <w:b/>
          <w:bCs/>
        </w:rPr>
      </w:pPr>
      <w:r w:rsidRPr="001F5A93">
        <w:rPr>
          <w:rFonts w:ascii="Arial" w:hAnsi="Arial" w:cs="Arial"/>
          <w:b/>
          <w:bCs/>
        </w:rPr>
        <w:t>How Position Contributes to program Success</w:t>
      </w:r>
    </w:p>
    <w:p w:rsidR="006F1605" w:rsidRPr="006F1605" w:rsidRDefault="006F1605" w:rsidP="001F5A93">
      <w:pPr>
        <w:autoSpaceDE w:val="0"/>
        <w:autoSpaceDN w:val="0"/>
        <w:adjustRightInd w:val="0"/>
        <w:spacing w:line="360" w:lineRule="auto"/>
        <w:rPr>
          <w:rFonts w:ascii="Arial" w:hAnsi="Arial" w:cs="Arial"/>
          <w:bCs/>
        </w:rPr>
      </w:pPr>
      <w:r w:rsidRPr="006F1605">
        <w:rPr>
          <w:rFonts w:ascii="Arial" w:hAnsi="Arial" w:cs="Arial"/>
          <w:bCs/>
        </w:rPr>
        <w:t xml:space="preserve">Students </w:t>
      </w:r>
      <w:r w:rsidR="00F44A27">
        <w:rPr>
          <w:rFonts w:ascii="Arial" w:hAnsi="Arial" w:cs="Arial"/>
          <w:bCs/>
        </w:rPr>
        <w:t xml:space="preserve">are empowered by information leading to </w:t>
      </w:r>
      <w:r w:rsidR="00C06D28">
        <w:rPr>
          <w:rFonts w:ascii="Arial" w:hAnsi="Arial" w:cs="Arial"/>
          <w:bCs/>
        </w:rPr>
        <w:t xml:space="preserve">their </w:t>
      </w:r>
      <w:r w:rsidR="00F44A27">
        <w:rPr>
          <w:rFonts w:ascii="Arial" w:hAnsi="Arial" w:cs="Arial"/>
          <w:bCs/>
        </w:rPr>
        <w:t>enroll</w:t>
      </w:r>
      <w:r w:rsidR="00C06D28">
        <w:rPr>
          <w:rFonts w:ascii="Arial" w:hAnsi="Arial" w:cs="Arial"/>
          <w:bCs/>
        </w:rPr>
        <w:t>ment</w:t>
      </w:r>
      <w:r w:rsidR="00F44A27">
        <w:rPr>
          <w:rFonts w:ascii="Arial" w:hAnsi="Arial" w:cs="Arial"/>
          <w:bCs/>
        </w:rPr>
        <w:t xml:space="preserve"> </w:t>
      </w:r>
      <w:r w:rsidR="008C0E35">
        <w:rPr>
          <w:rFonts w:ascii="Arial" w:hAnsi="Arial" w:cs="Arial"/>
          <w:bCs/>
        </w:rPr>
        <w:t xml:space="preserve">with the </w:t>
      </w:r>
      <w:r w:rsidR="00F44A27">
        <w:rPr>
          <w:rFonts w:ascii="Arial" w:hAnsi="Arial" w:cs="Arial"/>
          <w:bCs/>
        </w:rPr>
        <w:t>Enlace classes during general counseling sessions.</w:t>
      </w:r>
      <w:r w:rsidR="00601B04">
        <w:rPr>
          <w:rFonts w:ascii="Arial" w:hAnsi="Arial" w:cs="Arial"/>
          <w:bCs/>
        </w:rPr>
        <w:t xml:space="preserve">  The</w:t>
      </w:r>
      <w:r w:rsidR="00B35635">
        <w:rPr>
          <w:rFonts w:ascii="Arial" w:hAnsi="Arial" w:cs="Arial"/>
          <w:bCs/>
        </w:rPr>
        <w:t xml:space="preserve"> assignment</w:t>
      </w:r>
      <w:r w:rsidR="00FC5E1C">
        <w:rPr>
          <w:rFonts w:ascii="Arial" w:hAnsi="Arial" w:cs="Arial"/>
          <w:bCs/>
        </w:rPr>
        <w:t xml:space="preserve"> of Transfer Coordinator provides</w:t>
      </w:r>
      <w:r w:rsidR="00B35635">
        <w:rPr>
          <w:rFonts w:ascii="Arial" w:hAnsi="Arial" w:cs="Arial"/>
          <w:bCs/>
        </w:rPr>
        <w:t xml:space="preserve"> </w:t>
      </w:r>
      <w:r w:rsidR="009F3C21">
        <w:rPr>
          <w:rFonts w:ascii="Arial" w:hAnsi="Arial" w:cs="Arial"/>
          <w:bCs/>
        </w:rPr>
        <w:t>for essential updates</w:t>
      </w:r>
      <w:r w:rsidR="00B35635">
        <w:rPr>
          <w:rFonts w:ascii="Arial" w:hAnsi="Arial" w:cs="Arial"/>
          <w:bCs/>
        </w:rPr>
        <w:t xml:space="preserve"> to </w:t>
      </w:r>
      <w:r w:rsidR="00AF3EB1">
        <w:rPr>
          <w:rFonts w:ascii="Arial" w:hAnsi="Arial" w:cs="Arial"/>
          <w:bCs/>
        </w:rPr>
        <w:t>teach</w:t>
      </w:r>
      <w:r w:rsidR="00B35635">
        <w:rPr>
          <w:rFonts w:ascii="Arial" w:hAnsi="Arial" w:cs="Arial"/>
          <w:bCs/>
        </w:rPr>
        <w:t xml:space="preserve"> the </w:t>
      </w:r>
      <w:r w:rsidR="00601B04" w:rsidRPr="00601B04">
        <w:rPr>
          <w:rFonts w:ascii="Arial" w:hAnsi="Arial" w:cs="Arial"/>
          <w:bCs/>
          <w:i/>
        </w:rPr>
        <w:t>Transfer Simplified</w:t>
      </w:r>
      <w:r w:rsidR="00FC5E1C">
        <w:rPr>
          <w:rFonts w:ascii="Arial" w:hAnsi="Arial" w:cs="Arial"/>
          <w:bCs/>
          <w:i/>
        </w:rPr>
        <w:t xml:space="preserve"> </w:t>
      </w:r>
      <w:r w:rsidR="00FC5E1C" w:rsidRPr="00FC5E1C">
        <w:rPr>
          <w:rFonts w:ascii="Arial" w:hAnsi="Arial" w:cs="Arial"/>
          <w:bCs/>
        </w:rPr>
        <w:t>class</w:t>
      </w:r>
      <w:r w:rsidR="00FC5E1C">
        <w:rPr>
          <w:rFonts w:ascii="Arial" w:hAnsi="Arial" w:cs="Arial"/>
          <w:bCs/>
          <w:i/>
        </w:rPr>
        <w:t>.</w:t>
      </w:r>
      <w:r w:rsidR="00B35635">
        <w:rPr>
          <w:rFonts w:ascii="Arial" w:hAnsi="Arial" w:cs="Arial"/>
          <w:bCs/>
          <w:i/>
        </w:rPr>
        <w:t xml:space="preserve">  </w:t>
      </w:r>
      <w:r w:rsidR="00B35635">
        <w:rPr>
          <w:rFonts w:ascii="Arial" w:hAnsi="Arial" w:cs="Arial"/>
          <w:bCs/>
        </w:rPr>
        <w:t xml:space="preserve">This class specifically </w:t>
      </w:r>
      <w:r w:rsidR="00D90C6B">
        <w:rPr>
          <w:rFonts w:ascii="Arial" w:hAnsi="Arial" w:cs="Arial"/>
          <w:bCs/>
        </w:rPr>
        <w:t>enhances opportunities for Latin@ transfers.</w:t>
      </w:r>
      <w:r w:rsidR="00C04707">
        <w:rPr>
          <w:rFonts w:ascii="Arial" w:hAnsi="Arial" w:cs="Arial"/>
          <w:bCs/>
        </w:rPr>
        <w:t xml:space="preserve">  Being Bilingual and bicultural are consistent with the program needs.</w:t>
      </w:r>
    </w:p>
    <w:p w:rsidR="004753FB" w:rsidRPr="001F5A93" w:rsidRDefault="004753FB" w:rsidP="001F5A93">
      <w:pPr>
        <w:autoSpaceDE w:val="0"/>
        <w:autoSpaceDN w:val="0"/>
        <w:adjustRightInd w:val="0"/>
        <w:spacing w:line="360" w:lineRule="auto"/>
        <w:rPr>
          <w:rFonts w:ascii="Arial" w:hAnsi="Arial" w:cs="Arial"/>
          <w:b/>
          <w:bCs/>
        </w:rPr>
      </w:pPr>
    </w:p>
    <w:p w:rsidR="001F5A93" w:rsidRDefault="001F5A93" w:rsidP="001F5A93">
      <w:pPr>
        <w:autoSpaceDE w:val="0"/>
        <w:autoSpaceDN w:val="0"/>
        <w:adjustRightInd w:val="0"/>
        <w:spacing w:line="360" w:lineRule="auto"/>
        <w:rPr>
          <w:rFonts w:ascii="Arial" w:hAnsi="Arial" w:cs="Arial"/>
          <w:b/>
          <w:bCs/>
        </w:rPr>
      </w:pPr>
      <w:r w:rsidRPr="0042347C">
        <w:rPr>
          <w:rFonts w:ascii="Arial" w:hAnsi="Arial" w:cs="Arial"/>
          <w:b/>
          <w:bCs/>
        </w:rPr>
        <w:t>Professional Development in the Past Six Years</w:t>
      </w:r>
    </w:p>
    <w:p w:rsidR="00945629" w:rsidRDefault="00A82EA3" w:rsidP="001F5A93">
      <w:pPr>
        <w:autoSpaceDE w:val="0"/>
        <w:autoSpaceDN w:val="0"/>
        <w:adjustRightInd w:val="0"/>
        <w:spacing w:line="360" w:lineRule="auto"/>
        <w:rPr>
          <w:rFonts w:ascii="Arial" w:hAnsi="Arial" w:cs="Arial"/>
          <w:bCs/>
        </w:rPr>
      </w:pPr>
      <w:r>
        <w:rPr>
          <w:rFonts w:ascii="Arial" w:hAnsi="Arial" w:cs="Arial"/>
          <w:bCs/>
        </w:rPr>
        <w:t>2009 Latina Leadership Conference attendee</w:t>
      </w:r>
    </w:p>
    <w:p w:rsidR="00A90BF9" w:rsidRDefault="00456839" w:rsidP="001F5A93">
      <w:pPr>
        <w:autoSpaceDE w:val="0"/>
        <w:autoSpaceDN w:val="0"/>
        <w:adjustRightInd w:val="0"/>
        <w:spacing w:line="360" w:lineRule="auto"/>
        <w:rPr>
          <w:rFonts w:ascii="Arial" w:hAnsi="Arial" w:cs="Arial"/>
          <w:bCs/>
        </w:rPr>
      </w:pPr>
      <w:r>
        <w:rPr>
          <w:rFonts w:ascii="Arial" w:hAnsi="Arial" w:cs="Arial"/>
          <w:bCs/>
        </w:rPr>
        <w:t>2006-2012 Coordinated the EVC Latin@ Heritage Month Events</w:t>
      </w:r>
    </w:p>
    <w:p w:rsidR="004F3687" w:rsidRDefault="004F3687" w:rsidP="001F5A93">
      <w:pPr>
        <w:autoSpaceDE w:val="0"/>
        <w:autoSpaceDN w:val="0"/>
        <w:adjustRightInd w:val="0"/>
        <w:spacing w:line="360" w:lineRule="auto"/>
        <w:rPr>
          <w:rFonts w:ascii="Arial" w:hAnsi="Arial" w:cs="Arial"/>
          <w:bCs/>
        </w:rPr>
      </w:pPr>
      <w:r>
        <w:rPr>
          <w:rFonts w:ascii="Arial" w:hAnsi="Arial" w:cs="Arial"/>
          <w:bCs/>
        </w:rPr>
        <w:t xml:space="preserve">2008 -2010 Completed </w:t>
      </w:r>
      <w:r w:rsidR="00C10F6F">
        <w:rPr>
          <w:rFonts w:ascii="Arial" w:hAnsi="Arial" w:cs="Arial"/>
          <w:bCs/>
        </w:rPr>
        <w:t>10 units at EVC</w:t>
      </w:r>
      <w:r>
        <w:rPr>
          <w:rFonts w:ascii="Arial" w:hAnsi="Arial" w:cs="Arial"/>
          <w:bCs/>
        </w:rPr>
        <w:t xml:space="preserve"> </w:t>
      </w:r>
    </w:p>
    <w:p w:rsidR="004F3687" w:rsidRDefault="004F3687" w:rsidP="001F5A93">
      <w:pPr>
        <w:autoSpaceDE w:val="0"/>
        <w:autoSpaceDN w:val="0"/>
        <w:adjustRightInd w:val="0"/>
        <w:spacing w:line="360" w:lineRule="auto"/>
        <w:rPr>
          <w:rFonts w:ascii="Arial" w:hAnsi="Arial" w:cs="Arial"/>
          <w:bCs/>
        </w:rPr>
      </w:pPr>
      <w:r>
        <w:rPr>
          <w:rFonts w:ascii="Arial" w:hAnsi="Arial" w:cs="Arial"/>
          <w:bCs/>
        </w:rPr>
        <w:t>2011 Completed CCC Confer Training</w:t>
      </w:r>
    </w:p>
    <w:p w:rsidR="00945629" w:rsidRDefault="00945629" w:rsidP="001F5A93">
      <w:pPr>
        <w:autoSpaceDE w:val="0"/>
        <w:autoSpaceDN w:val="0"/>
        <w:adjustRightInd w:val="0"/>
        <w:spacing w:line="360" w:lineRule="auto"/>
        <w:rPr>
          <w:rFonts w:ascii="Arial" w:hAnsi="Arial" w:cs="Arial"/>
          <w:bCs/>
        </w:rPr>
      </w:pPr>
      <w:r>
        <w:rPr>
          <w:rFonts w:ascii="Arial" w:hAnsi="Arial" w:cs="Arial"/>
          <w:bCs/>
        </w:rPr>
        <w:t>2011 SACNAS Conference</w:t>
      </w:r>
      <w:r w:rsidR="00A82EA3">
        <w:rPr>
          <w:rFonts w:ascii="Arial" w:hAnsi="Arial" w:cs="Arial"/>
          <w:bCs/>
        </w:rPr>
        <w:t xml:space="preserve"> attendee</w:t>
      </w:r>
    </w:p>
    <w:p w:rsidR="00D60462" w:rsidRDefault="00D60462" w:rsidP="001F5A93">
      <w:pPr>
        <w:autoSpaceDE w:val="0"/>
        <w:autoSpaceDN w:val="0"/>
        <w:adjustRightInd w:val="0"/>
        <w:spacing w:line="360" w:lineRule="auto"/>
        <w:rPr>
          <w:rFonts w:ascii="Arial" w:hAnsi="Arial" w:cs="Arial"/>
          <w:bCs/>
        </w:rPr>
      </w:pPr>
      <w:r>
        <w:rPr>
          <w:rFonts w:ascii="Arial" w:hAnsi="Arial" w:cs="Arial"/>
          <w:bCs/>
        </w:rPr>
        <w:t xml:space="preserve">2012 </w:t>
      </w:r>
      <w:r w:rsidR="00A82EA3">
        <w:rPr>
          <w:rFonts w:ascii="Arial" w:hAnsi="Arial" w:cs="Arial"/>
          <w:bCs/>
        </w:rPr>
        <w:t xml:space="preserve">EVC </w:t>
      </w:r>
      <w:r>
        <w:rPr>
          <w:rFonts w:ascii="Arial" w:hAnsi="Arial" w:cs="Arial"/>
          <w:bCs/>
        </w:rPr>
        <w:t xml:space="preserve">IPad Security Workshop, </w:t>
      </w:r>
      <w:r w:rsidR="00A82EA3">
        <w:rPr>
          <w:rFonts w:ascii="Arial" w:hAnsi="Arial" w:cs="Arial"/>
          <w:bCs/>
        </w:rPr>
        <w:t>attendee</w:t>
      </w:r>
    </w:p>
    <w:p w:rsidR="00945629" w:rsidRDefault="00945629" w:rsidP="001F5A93">
      <w:pPr>
        <w:autoSpaceDE w:val="0"/>
        <w:autoSpaceDN w:val="0"/>
        <w:adjustRightInd w:val="0"/>
        <w:spacing w:line="360" w:lineRule="auto"/>
        <w:rPr>
          <w:rFonts w:ascii="Arial" w:hAnsi="Arial" w:cs="Arial"/>
          <w:bCs/>
        </w:rPr>
      </w:pPr>
      <w:r>
        <w:rPr>
          <w:rFonts w:ascii="Arial" w:hAnsi="Arial" w:cs="Arial"/>
          <w:bCs/>
        </w:rPr>
        <w:t xml:space="preserve">2012 </w:t>
      </w:r>
      <w:r w:rsidR="00A82EA3">
        <w:rPr>
          <w:rFonts w:ascii="Arial" w:hAnsi="Arial" w:cs="Arial"/>
          <w:bCs/>
        </w:rPr>
        <w:t>The EVC</w:t>
      </w:r>
      <w:r>
        <w:rPr>
          <w:rFonts w:ascii="Arial" w:hAnsi="Arial" w:cs="Arial"/>
          <w:bCs/>
        </w:rPr>
        <w:t xml:space="preserve"> Hispanic White House Summit, </w:t>
      </w:r>
      <w:r w:rsidR="00A82EA3">
        <w:rPr>
          <w:rFonts w:ascii="Arial" w:hAnsi="Arial" w:cs="Arial"/>
          <w:bCs/>
        </w:rPr>
        <w:t>attendee</w:t>
      </w:r>
    </w:p>
    <w:p w:rsidR="00945629" w:rsidRDefault="00945629" w:rsidP="001F5A93">
      <w:pPr>
        <w:autoSpaceDE w:val="0"/>
        <w:autoSpaceDN w:val="0"/>
        <w:adjustRightInd w:val="0"/>
        <w:spacing w:line="360" w:lineRule="auto"/>
        <w:rPr>
          <w:rFonts w:ascii="Arial" w:hAnsi="Arial" w:cs="Arial"/>
          <w:bCs/>
        </w:rPr>
      </w:pPr>
      <w:r w:rsidRPr="00945629">
        <w:rPr>
          <w:rFonts w:ascii="Arial" w:hAnsi="Arial" w:cs="Arial"/>
          <w:bCs/>
        </w:rPr>
        <w:t>2012 CFT Convention delegate</w:t>
      </w:r>
    </w:p>
    <w:p w:rsidR="00D90C6B" w:rsidRPr="00945629" w:rsidRDefault="00D90C6B" w:rsidP="001F5A93">
      <w:pPr>
        <w:autoSpaceDE w:val="0"/>
        <w:autoSpaceDN w:val="0"/>
        <w:adjustRightInd w:val="0"/>
        <w:spacing w:line="360" w:lineRule="auto"/>
        <w:rPr>
          <w:rFonts w:ascii="Arial" w:hAnsi="Arial" w:cs="Arial"/>
          <w:bCs/>
        </w:rPr>
      </w:pPr>
      <w:r>
        <w:rPr>
          <w:rFonts w:ascii="Arial" w:hAnsi="Arial" w:cs="Arial"/>
          <w:bCs/>
        </w:rPr>
        <w:t>2012 June/Online Teaching Conference at EVC</w:t>
      </w:r>
    </w:p>
    <w:p w:rsidR="00E04C06" w:rsidRPr="00DF5A51" w:rsidRDefault="00E04C06" w:rsidP="006A15DE">
      <w:pPr>
        <w:spacing w:line="360" w:lineRule="auto"/>
        <w:rPr>
          <w:rFonts w:ascii="Arial" w:hAnsi="Arial" w:cs="Arial"/>
          <w:u w:val="single"/>
        </w:rPr>
      </w:pPr>
    </w:p>
    <w:p w:rsidR="006A15DE" w:rsidRPr="00DF5A51" w:rsidRDefault="006A15DE" w:rsidP="006A15DE">
      <w:pPr>
        <w:spacing w:line="360" w:lineRule="auto"/>
        <w:rPr>
          <w:rFonts w:ascii="Arial" w:hAnsi="Arial" w:cs="Arial"/>
          <w:b/>
          <w:u w:val="single"/>
        </w:rPr>
      </w:pPr>
      <w:r w:rsidRPr="00DF5A51">
        <w:rPr>
          <w:rFonts w:ascii="Arial" w:hAnsi="Arial" w:cs="Arial"/>
          <w:b/>
          <w:u w:val="single"/>
        </w:rPr>
        <w:t>Professor Raquel C. Rojas</w:t>
      </w:r>
    </w:p>
    <w:p w:rsidR="00062331" w:rsidRDefault="003A62AC" w:rsidP="006A15DE">
      <w:pPr>
        <w:spacing w:line="360" w:lineRule="auto"/>
        <w:rPr>
          <w:rFonts w:ascii="Arial" w:hAnsi="Arial" w:cs="Arial"/>
          <w:b/>
        </w:rPr>
      </w:pPr>
      <w:r>
        <w:rPr>
          <w:rFonts w:ascii="Arial" w:hAnsi="Arial" w:cs="Arial"/>
          <w:b/>
        </w:rPr>
        <w:t>Education</w:t>
      </w:r>
    </w:p>
    <w:p w:rsidR="00E56E2B" w:rsidRDefault="00062331" w:rsidP="006A15DE">
      <w:pPr>
        <w:spacing w:line="360" w:lineRule="auto"/>
        <w:rPr>
          <w:rFonts w:ascii="Arial" w:hAnsi="Arial" w:cs="Arial"/>
        </w:rPr>
      </w:pPr>
      <w:r w:rsidRPr="00062331">
        <w:rPr>
          <w:rFonts w:ascii="Arial" w:hAnsi="Arial" w:cs="Arial"/>
        </w:rPr>
        <w:t>B.A.</w:t>
      </w:r>
      <w:r w:rsidR="00E56E2B">
        <w:rPr>
          <w:rFonts w:ascii="Arial" w:hAnsi="Arial" w:cs="Arial"/>
        </w:rPr>
        <w:t>,</w:t>
      </w:r>
      <w:r w:rsidRPr="00062331">
        <w:rPr>
          <w:rFonts w:ascii="Arial" w:hAnsi="Arial" w:cs="Arial"/>
        </w:rPr>
        <w:t xml:space="preserve"> </w:t>
      </w:r>
      <w:r>
        <w:rPr>
          <w:rFonts w:ascii="Arial" w:hAnsi="Arial" w:cs="Arial"/>
        </w:rPr>
        <w:t xml:space="preserve">S.F.S.U., </w:t>
      </w:r>
    </w:p>
    <w:p w:rsidR="00062331" w:rsidRPr="006A15DE" w:rsidRDefault="00062331" w:rsidP="006A15DE">
      <w:pPr>
        <w:spacing w:line="360" w:lineRule="auto"/>
        <w:rPr>
          <w:rFonts w:ascii="Arial" w:hAnsi="Arial" w:cs="Arial"/>
          <w:b/>
        </w:rPr>
      </w:pPr>
      <w:r>
        <w:rPr>
          <w:rFonts w:ascii="Arial" w:hAnsi="Arial" w:cs="Arial"/>
        </w:rPr>
        <w:t>M.A., English/Reading</w:t>
      </w:r>
      <w:r w:rsidR="00E56E2B">
        <w:rPr>
          <w:rFonts w:ascii="Arial" w:hAnsi="Arial" w:cs="Arial"/>
        </w:rPr>
        <w:t>, San Diego University</w:t>
      </w:r>
    </w:p>
    <w:p w:rsidR="002E0096" w:rsidRDefault="002E0096" w:rsidP="006A15DE">
      <w:pPr>
        <w:spacing w:line="360" w:lineRule="auto"/>
        <w:ind w:left="360"/>
        <w:rPr>
          <w:rFonts w:ascii="Arial" w:hAnsi="Arial" w:cs="Arial"/>
        </w:rPr>
      </w:pPr>
      <w:r w:rsidRPr="002E0096">
        <w:rPr>
          <w:rFonts w:ascii="Arial" w:hAnsi="Arial" w:cs="Arial"/>
        </w:rPr>
        <w:lastRenderedPageBreak/>
        <w:t>Professor Rojas completed a Post-Secondary Reading Certificate at San Francisco State University, a Masters in Liberal Arts and Sciences, with an emphasis on Mexican-American Literature, Creative Writing, and History at San Diego State University, and a Bachelors of Arts in English—Creative Writing from San Francisco State University</w:t>
      </w:r>
    </w:p>
    <w:p w:rsidR="003A62AC" w:rsidRDefault="006A15DE" w:rsidP="006A15DE">
      <w:pPr>
        <w:spacing w:line="360" w:lineRule="auto"/>
        <w:ind w:left="360"/>
        <w:rPr>
          <w:rFonts w:ascii="Arial" w:hAnsi="Arial" w:cs="Arial"/>
        </w:rPr>
      </w:pPr>
      <w:r w:rsidRPr="003A62AC">
        <w:rPr>
          <w:rFonts w:ascii="Arial" w:hAnsi="Arial" w:cs="Arial"/>
        </w:rPr>
        <w:t>Professor Raquel C. Rojas embarked on the journey of making higher education a part of her career by working in a variety of areas that allowed her to interact with a diverse student population, in particular a population of under-represented students.  As an English and Reading instructor for the Enlace Program at Evergreen Valley College, her objective is to help under-represented Chicano/Latino students successfully complete basic skill and transfer level English courses.  Professor Rojas’ course curriculum and reading materials represent multi-cultural perspectives; therefore, students are educated about commonalities between these different ethnic groups.</w:t>
      </w:r>
    </w:p>
    <w:p w:rsidR="003A62AC" w:rsidRDefault="003A62AC" w:rsidP="006A15DE">
      <w:pPr>
        <w:spacing w:line="360" w:lineRule="auto"/>
        <w:ind w:left="360"/>
        <w:rPr>
          <w:rFonts w:ascii="Courier New" w:hAnsi="Courier New" w:cs="Courier New"/>
        </w:rPr>
      </w:pPr>
    </w:p>
    <w:p w:rsidR="00E046FE" w:rsidRDefault="003A62AC" w:rsidP="002E0096">
      <w:pPr>
        <w:spacing w:line="360" w:lineRule="auto"/>
        <w:rPr>
          <w:rFonts w:ascii="Arial" w:hAnsi="Arial" w:cs="Arial"/>
        </w:rPr>
      </w:pPr>
      <w:r w:rsidRPr="00B95873">
        <w:rPr>
          <w:rFonts w:ascii="Arial" w:hAnsi="Arial" w:cs="Arial"/>
          <w:b/>
        </w:rPr>
        <w:t>Areas of expertise</w:t>
      </w:r>
      <w:r w:rsidR="006A15DE" w:rsidRPr="003A62AC">
        <w:rPr>
          <w:rFonts w:ascii="Courier New" w:hAnsi="Courier New" w:cs="Courier New"/>
        </w:rPr>
        <w:t xml:space="preserve"> </w:t>
      </w:r>
      <w:r w:rsidR="006A15DE" w:rsidRPr="006A15DE">
        <w:rPr>
          <w:rFonts w:ascii="Courier New" w:hAnsi="Courier New" w:cs="Courier New"/>
          <w:highlight w:val="yellow"/>
        </w:rPr>
        <w:br/>
      </w:r>
      <w:r w:rsidR="002E0096" w:rsidRPr="00B95873">
        <w:rPr>
          <w:rFonts w:ascii="Arial" w:hAnsi="Arial" w:cs="Arial"/>
        </w:rPr>
        <w:t>In addition to working with the Enlace Program and a culturally diverse student population, Professor Rojas has extensively researched and worked with Generation1.5 students. Known as the “in-between” category, Generation 1.5 students constitute a large portion of basic skills courses.  As a result of teaching developmental composition and reading courses for 7 years, Professor Rojas has been able to provide insightful feedback and innovative strategies for the Basic Skills Initiative Committee.  Other areas of expertise include: integration of reading and writing theories and practices into basic skill courses and Mexican-American Literature.</w:t>
      </w:r>
    </w:p>
    <w:p w:rsidR="00E046FE" w:rsidRDefault="00E046FE" w:rsidP="00E046FE">
      <w:pPr>
        <w:spacing w:line="360" w:lineRule="auto"/>
        <w:rPr>
          <w:rFonts w:ascii="Arial" w:hAnsi="Arial" w:cs="Arial"/>
          <w:b/>
        </w:rPr>
      </w:pPr>
    </w:p>
    <w:p w:rsidR="00E046FE" w:rsidRPr="00ED612E" w:rsidRDefault="00E046FE" w:rsidP="00E046FE">
      <w:pPr>
        <w:spacing w:line="360" w:lineRule="auto"/>
        <w:rPr>
          <w:rFonts w:ascii="Arial" w:hAnsi="Arial" w:cs="Arial"/>
          <w:b/>
        </w:rPr>
      </w:pPr>
      <w:r w:rsidRPr="00ED612E">
        <w:rPr>
          <w:rFonts w:ascii="Arial" w:hAnsi="Arial" w:cs="Arial"/>
          <w:b/>
        </w:rPr>
        <w:t xml:space="preserve">How Position Contributes to Program Success: </w:t>
      </w:r>
    </w:p>
    <w:p w:rsidR="004753FB" w:rsidRDefault="002E0096" w:rsidP="004753FB">
      <w:pPr>
        <w:autoSpaceDE w:val="0"/>
        <w:autoSpaceDN w:val="0"/>
        <w:adjustRightInd w:val="0"/>
        <w:spacing w:line="360" w:lineRule="auto"/>
        <w:rPr>
          <w:rFonts w:ascii="Arial" w:hAnsi="Arial" w:cs="Arial"/>
        </w:rPr>
      </w:pPr>
      <w:r w:rsidRPr="003A62AC">
        <w:rPr>
          <w:rFonts w:ascii="Arial" w:hAnsi="Arial" w:cs="Arial"/>
        </w:rPr>
        <w:t xml:space="preserve">Professor Raquel C. Rojas embarked on the journey of making higher education a part of her career by working in a variety of areas that allowed her to interact with a diverse student population, in particular a population of under-represented </w:t>
      </w:r>
      <w:r w:rsidRPr="003A62AC">
        <w:rPr>
          <w:rFonts w:ascii="Arial" w:hAnsi="Arial" w:cs="Arial"/>
        </w:rPr>
        <w:lastRenderedPageBreak/>
        <w:t>students.  As an English and Reading instructor for the Enlace Program at Evergreen Valley College, her objective is to help under-represented Chicano/Latino students successfully complete basic skill and transfer level English courses.  Professor Rojas’ course curriculum and reading materials represent multi-cultural perspectives; therefore, students are educated about commonalities between these different ethnic groups.</w:t>
      </w:r>
      <w:r w:rsidR="004753FB">
        <w:rPr>
          <w:rFonts w:ascii="Arial" w:hAnsi="Arial" w:cs="Arial"/>
        </w:rPr>
        <w:t xml:space="preserve">  Being Bilingual and bicultural are consistent with the program needs to understand the students.</w:t>
      </w:r>
    </w:p>
    <w:p w:rsidR="0035775C" w:rsidRDefault="0035775C" w:rsidP="00E046FE">
      <w:pPr>
        <w:autoSpaceDE w:val="0"/>
        <w:autoSpaceDN w:val="0"/>
        <w:adjustRightInd w:val="0"/>
        <w:spacing w:line="360" w:lineRule="auto"/>
        <w:rPr>
          <w:rFonts w:ascii="Arial" w:hAnsi="Arial" w:cs="Arial"/>
          <w:b/>
          <w:bCs/>
        </w:rPr>
      </w:pPr>
    </w:p>
    <w:p w:rsidR="00E046FE" w:rsidRPr="00E046FE" w:rsidRDefault="00E046FE" w:rsidP="00E046FE">
      <w:pPr>
        <w:autoSpaceDE w:val="0"/>
        <w:autoSpaceDN w:val="0"/>
        <w:adjustRightInd w:val="0"/>
        <w:spacing w:line="360" w:lineRule="auto"/>
        <w:rPr>
          <w:rFonts w:ascii="Arial" w:hAnsi="Arial" w:cs="Arial"/>
          <w:b/>
          <w:bCs/>
        </w:rPr>
      </w:pPr>
      <w:r w:rsidRPr="007F05FA">
        <w:rPr>
          <w:rFonts w:ascii="Arial" w:hAnsi="Arial" w:cs="Arial"/>
          <w:b/>
          <w:bCs/>
        </w:rPr>
        <w:t>Professional Development in the Past Six Years</w:t>
      </w:r>
      <w:r w:rsidR="00BF6299">
        <w:rPr>
          <w:rFonts w:ascii="Arial" w:hAnsi="Arial" w:cs="Arial"/>
          <w:b/>
          <w:bCs/>
        </w:rPr>
        <w:t xml:space="preserve"> </w:t>
      </w:r>
    </w:p>
    <w:p w:rsidR="007F05FA" w:rsidRDefault="007F05FA" w:rsidP="00DF30C8">
      <w:pPr>
        <w:pStyle w:val="PlainText"/>
        <w:numPr>
          <w:ilvl w:val="0"/>
          <w:numId w:val="19"/>
        </w:numPr>
      </w:pPr>
      <w:r>
        <w:t>Accreditation</w:t>
      </w:r>
      <w:r w:rsidR="00283D65">
        <w:t>/</w:t>
      </w:r>
      <w:r>
        <w:t>Writing Team</w:t>
      </w:r>
    </w:p>
    <w:p w:rsidR="007F05FA" w:rsidRDefault="007F05FA" w:rsidP="00DF30C8">
      <w:pPr>
        <w:pStyle w:val="PlainText"/>
        <w:numPr>
          <w:ilvl w:val="0"/>
          <w:numId w:val="19"/>
        </w:numPr>
      </w:pPr>
      <w:r>
        <w:t>Achieving the Dream</w:t>
      </w:r>
      <w:r w:rsidR="00283D65">
        <w:t>/</w:t>
      </w:r>
      <w:r>
        <w:t xml:space="preserve">Data Team and Focus Group Member </w:t>
      </w:r>
    </w:p>
    <w:p w:rsidR="007F05FA" w:rsidRDefault="007F05FA" w:rsidP="00DF30C8">
      <w:pPr>
        <w:pStyle w:val="PlainText"/>
        <w:numPr>
          <w:ilvl w:val="0"/>
          <w:numId w:val="19"/>
        </w:numPr>
      </w:pPr>
      <w:r>
        <w:t>Basic Skills Initiative Committee</w:t>
      </w:r>
    </w:p>
    <w:p w:rsidR="007F05FA" w:rsidRDefault="007F05FA" w:rsidP="00DF30C8">
      <w:pPr>
        <w:pStyle w:val="PlainText"/>
        <w:numPr>
          <w:ilvl w:val="0"/>
          <w:numId w:val="19"/>
        </w:numPr>
      </w:pPr>
      <w:r>
        <w:t>Course Curriculum</w:t>
      </w:r>
      <w:r w:rsidR="00283D65">
        <w:t>/</w:t>
      </w:r>
      <w:r>
        <w:t>Revision for Mexican-American Literature</w:t>
      </w:r>
    </w:p>
    <w:p w:rsidR="007F05FA" w:rsidRDefault="007F05FA" w:rsidP="00DF30C8">
      <w:pPr>
        <w:pStyle w:val="PlainText"/>
        <w:numPr>
          <w:ilvl w:val="0"/>
          <w:numId w:val="19"/>
        </w:numPr>
      </w:pPr>
      <w:r>
        <w:t>English Course Curriculum Development</w:t>
      </w:r>
    </w:p>
    <w:p w:rsidR="007F05FA" w:rsidRDefault="007F05FA" w:rsidP="00DF30C8">
      <w:pPr>
        <w:pStyle w:val="PlainText"/>
        <w:numPr>
          <w:ilvl w:val="0"/>
          <w:numId w:val="19"/>
        </w:numPr>
      </w:pPr>
      <w:r>
        <w:t xml:space="preserve"> English Final Exam Assessment Table Leader </w:t>
      </w:r>
    </w:p>
    <w:p w:rsidR="007F05FA" w:rsidRDefault="007F05FA" w:rsidP="00DF30C8">
      <w:pPr>
        <w:pStyle w:val="PlainText"/>
        <w:numPr>
          <w:ilvl w:val="0"/>
          <w:numId w:val="19"/>
        </w:numPr>
      </w:pPr>
      <w:r>
        <w:t>Latin@ Heritage Month</w:t>
      </w:r>
      <w:r w:rsidR="00283D65">
        <w:t>/</w:t>
      </w:r>
      <w:r>
        <w:t xml:space="preserve">Organizer, Presenter, and Chair of Writing Contest Committee </w:t>
      </w:r>
    </w:p>
    <w:p w:rsidR="007F05FA" w:rsidRDefault="007F05FA" w:rsidP="00DF30C8">
      <w:pPr>
        <w:pStyle w:val="PlainText"/>
        <w:numPr>
          <w:ilvl w:val="0"/>
          <w:numId w:val="19"/>
        </w:numPr>
      </w:pPr>
      <w:r>
        <w:t xml:space="preserve"> Matricul</w:t>
      </w:r>
      <w:r w:rsidR="009C692C">
        <w:t>ation Student Success Committee</w:t>
      </w:r>
    </w:p>
    <w:p w:rsidR="007F05FA" w:rsidRDefault="007F05FA" w:rsidP="00DF30C8">
      <w:pPr>
        <w:pStyle w:val="PlainText"/>
        <w:numPr>
          <w:ilvl w:val="0"/>
          <w:numId w:val="19"/>
        </w:numPr>
      </w:pPr>
      <w:r>
        <w:t xml:space="preserve">Division Representative </w:t>
      </w:r>
    </w:p>
    <w:p w:rsidR="009C692C" w:rsidRDefault="007F05FA" w:rsidP="00DF30C8">
      <w:pPr>
        <w:pStyle w:val="PlainText"/>
        <w:numPr>
          <w:ilvl w:val="0"/>
          <w:numId w:val="19"/>
        </w:numPr>
      </w:pPr>
      <w:r>
        <w:t xml:space="preserve"> Mentor and Evaluator for Adjunct Faculty</w:t>
      </w:r>
    </w:p>
    <w:p w:rsidR="009C692C" w:rsidRDefault="009C692C" w:rsidP="00DF30C8">
      <w:pPr>
        <w:pStyle w:val="PlainText"/>
        <w:numPr>
          <w:ilvl w:val="0"/>
          <w:numId w:val="19"/>
        </w:numPr>
      </w:pPr>
      <w:r>
        <w:t xml:space="preserve">Scholarship </w:t>
      </w:r>
      <w:r w:rsidR="007F05FA">
        <w:t>Workshop</w:t>
      </w:r>
      <w:r>
        <w:t>/</w:t>
      </w:r>
      <w:r w:rsidR="007F05FA">
        <w:t xml:space="preserve">Organizer and Presenter; Reader </w:t>
      </w:r>
    </w:p>
    <w:p w:rsidR="009C692C" w:rsidRDefault="007F05FA" w:rsidP="00DF30C8">
      <w:pPr>
        <w:pStyle w:val="PlainText"/>
        <w:numPr>
          <w:ilvl w:val="0"/>
          <w:numId w:val="19"/>
        </w:numPr>
      </w:pPr>
      <w:r>
        <w:t>Study Review Sessions</w:t>
      </w:r>
      <w:r w:rsidR="009C692C">
        <w:t>/</w:t>
      </w:r>
      <w:r>
        <w:t xml:space="preserve">Organizer and Presenter </w:t>
      </w:r>
    </w:p>
    <w:p w:rsidR="009C692C" w:rsidRDefault="007F05FA" w:rsidP="00DF30C8">
      <w:pPr>
        <w:pStyle w:val="PlainText"/>
        <w:numPr>
          <w:ilvl w:val="0"/>
          <w:numId w:val="19"/>
        </w:numPr>
      </w:pPr>
      <w:r>
        <w:t>TEAS Nursing</w:t>
      </w:r>
      <w:r w:rsidR="009C692C">
        <w:t xml:space="preserve"> and Tutor Training Workshop/</w:t>
      </w:r>
      <w:r>
        <w:t xml:space="preserve">Presenter </w:t>
      </w:r>
    </w:p>
    <w:p w:rsidR="007F05FA" w:rsidRDefault="007F05FA" w:rsidP="00DF30C8">
      <w:pPr>
        <w:pStyle w:val="PlainText"/>
        <w:numPr>
          <w:ilvl w:val="0"/>
          <w:numId w:val="19"/>
        </w:numPr>
      </w:pPr>
      <w:r>
        <w:t xml:space="preserve"> Women “Herstory” Month—Organizer and Presenter</w:t>
      </w:r>
    </w:p>
    <w:p w:rsidR="007F05FA" w:rsidRDefault="007F05FA" w:rsidP="007F05FA">
      <w:pPr>
        <w:pStyle w:val="PlainText"/>
      </w:pPr>
    </w:p>
    <w:p w:rsidR="00490153" w:rsidRDefault="007F05FA" w:rsidP="00490153">
      <w:pPr>
        <w:pStyle w:val="PlainText"/>
      </w:pPr>
      <w:r>
        <w:t>Classes:</w:t>
      </w:r>
    </w:p>
    <w:p w:rsidR="00490153" w:rsidRDefault="007F05FA" w:rsidP="00DF30C8">
      <w:pPr>
        <w:pStyle w:val="PlainText"/>
        <w:numPr>
          <w:ilvl w:val="0"/>
          <w:numId w:val="21"/>
        </w:numPr>
      </w:pPr>
      <w:r>
        <w:t>Post-Secondary Reading Certificate--Received from San Francisco State Uni</w:t>
      </w:r>
      <w:r w:rsidR="00490153">
        <w:t xml:space="preserve">versity </w:t>
      </w:r>
    </w:p>
    <w:p w:rsidR="007F05FA" w:rsidRDefault="00490153" w:rsidP="00DF30C8">
      <w:pPr>
        <w:pStyle w:val="PlainText"/>
        <w:numPr>
          <w:ilvl w:val="0"/>
          <w:numId w:val="21"/>
        </w:numPr>
      </w:pPr>
      <w:r>
        <w:t xml:space="preserve">Education Technology </w:t>
      </w:r>
      <w:r w:rsidR="007F05FA">
        <w:t>Completed 4 units at Evergreen Valley College</w:t>
      </w:r>
    </w:p>
    <w:p w:rsidR="007F05FA" w:rsidRDefault="007F05FA" w:rsidP="007F05FA">
      <w:pPr>
        <w:pStyle w:val="PlainText"/>
      </w:pPr>
    </w:p>
    <w:p w:rsidR="007F05FA" w:rsidRDefault="007F05FA" w:rsidP="007F05FA">
      <w:pPr>
        <w:pStyle w:val="PlainText"/>
      </w:pPr>
      <w:r>
        <w:t>Conferences:</w:t>
      </w:r>
    </w:p>
    <w:p w:rsidR="007F05FA" w:rsidRDefault="007F05FA" w:rsidP="00DF30C8">
      <w:pPr>
        <w:pStyle w:val="PlainText"/>
        <w:numPr>
          <w:ilvl w:val="0"/>
          <w:numId w:val="20"/>
        </w:numPr>
      </w:pPr>
      <w:r>
        <w:t xml:space="preserve">NCCRA (Northern California </w:t>
      </w:r>
      <w:r w:rsidR="00737655">
        <w:t xml:space="preserve">Community Reading Association) </w:t>
      </w:r>
      <w:r>
        <w:t>American River College, Monterey Peninsula College, De Anza College *CUE (Center for Urban Education)--Equity Scorecard for Basic Skills</w:t>
      </w:r>
    </w:p>
    <w:p w:rsidR="007976B0" w:rsidRDefault="007976B0" w:rsidP="009F4F12">
      <w:pPr>
        <w:pStyle w:val="Header"/>
        <w:spacing w:line="360" w:lineRule="auto"/>
        <w:jc w:val="both"/>
        <w:rPr>
          <w:rFonts w:ascii="Arial" w:hAnsi="Arial" w:cs="Arial"/>
          <w:b/>
          <w:bCs/>
          <w:sz w:val="24"/>
          <w:szCs w:val="24"/>
          <w:u w:val="single"/>
        </w:rPr>
      </w:pPr>
    </w:p>
    <w:p w:rsidR="009F4F12" w:rsidRPr="008C5D61" w:rsidRDefault="00DF5A51" w:rsidP="009F4F12">
      <w:pPr>
        <w:pStyle w:val="Header"/>
        <w:spacing w:line="360" w:lineRule="auto"/>
        <w:jc w:val="both"/>
        <w:rPr>
          <w:rFonts w:ascii="Arial" w:hAnsi="Arial" w:cs="Arial"/>
          <w:b/>
          <w:bCs/>
          <w:sz w:val="24"/>
          <w:szCs w:val="24"/>
        </w:rPr>
      </w:pPr>
      <w:r w:rsidRPr="008C5D61">
        <w:rPr>
          <w:rFonts w:ascii="Arial" w:hAnsi="Arial" w:cs="Arial"/>
          <w:b/>
          <w:bCs/>
          <w:sz w:val="24"/>
          <w:szCs w:val="24"/>
          <w:u w:val="single"/>
        </w:rPr>
        <w:t xml:space="preserve">Professor </w:t>
      </w:r>
      <w:r w:rsidR="009F4F12" w:rsidRPr="008C5D61">
        <w:rPr>
          <w:rFonts w:ascii="Arial" w:hAnsi="Arial" w:cs="Arial"/>
          <w:b/>
          <w:bCs/>
          <w:sz w:val="24"/>
          <w:szCs w:val="24"/>
          <w:u w:val="single"/>
        </w:rPr>
        <w:t xml:space="preserve">Mirella </w:t>
      </w:r>
      <w:r w:rsidR="008C5D61">
        <w:rPr>
          <w:rFonts w:ascii="Arial" w:hAnsi="Arial" w:cs="Arial"/>
          <w:b/>
          <w:bCs/>
          <w:sz w:val="24"/>
          <w:szCs w:val="24"/>
          <w:u w:val="single"/>
        </w:rPr>
        <w:t xml:space="preserve">Medina </w:t>
      </w:r>
      <w:r w:rsidR="009F4F12" w:rsidRPr="008C5D61">
        <w:rPr>
          <w:rFonts w:ascii="Arial" w:hAnsi="Arial" w:cs="Arial"/>
          <w:b/>
          <w:bCs/>
          <w:sz w:val="24"/>
          <w:szCs w:val="24"/>
          <w:u w:val="single"/>
        </w:rPr>
        <w:t>Burton</w:t>
      </w:r>
      <w:r w:rsidR="009F4F12" w:rsidRPr="008C5D61">
        <w:rPr>
          <w:rFonts w:ascii="Arial" w:hAnsi="Arial" w:cs="Arial"/>
          <w:b/>
          <w:bCs/>
          <w:sz w:val="24"/>
          <w:szCs w:val="24"/>
        </w:rPr>
        <w:t>:</w:t>
      </w:r>
    </w:p>
    <w:p w:rsidR="001A1DC3" w:rsidRPr="008C5D61" w:rsidRDefault="001A1DC3" w:rsidP="009F4F12">
      <w:pPr>
        <w:spacing w:line="360" w:lineRule="auto"/>
        <w:jc w:val="both"/>
        <w:rPr>
          <w:rFonts w:ascii="Arial" w:hAnsi="Arial" w:cs="Arial"/>
          <w:b/>
          <w:iCs/>
        </w:rPr>
      </w:pPr>
      <w:r w:rsidRPr="008C5D61">
        <w:rPr>
          <w:rFonts w:ascii="Arial" w:hAnsi="Arial" w:cs="Arial"/>
          <w:b/>
          <w:iCs/>
        </w:rPr>
        <w:t>Education</w:t>
      </w:r>
    </w:p>
    <w:p w:rsidR="00E56E2B" w:rsidRPr="008C5D61" w:rsidRDefault="00E56E2B" w:rsidP="009F4F12">
      <w:pPr>
        <w:spacing w:line="360" w:lineRule="auto"/>
        <w:jc w:val="both"/>
        <w:rPr>
          <w:rFonts w:ascii="Arial" w:hAnsi="Arial" w:cs="Arial"/>
        </w:rPr>
      </w:pPr>
      <w:r w:rsidRPr="008C5D61">
        <w:rPr>
          <w:rFonts w:ascii="Arial" w:hAnsi="Arial" w:cs="Arial"/>
        </w:rPr>
        <w:lastRenderedPageBreak/>
        <w:t xml:space="preserve">B.A., Social Work, </w:t>
      </w:r>
      <w:r w:rsidR="008C5D61" w:rsidRPr="008C5D61">
        <w:rPr>
          <w:rFonts w:ascii="Arial" w:hAnsi="Arial" w:cs="Arial"/>
        </w:rPr>
        <w:t xml:space="preserve">California State University, </w:t>
      </w:r>
      <w:r w:rsidRPr="008C5D61">
        <w:rPr>
          <w:rFonts w:ascii="Arial" w:hAnsi="Arial" w:cs="Arial"/>
        </w:rPr>
        <w:t>Chico</w:t>
      </w:r>
    </w:p>
    <w:p w:rsidR="00E56E2B" w:rsidRPr="009F3C21" w:rsidRDefault="008C5D61" w:rsidP="009F4F12">
      <w:pPr>
        <w:spacing w:line="360" w:lineRule="auto"/>
        <w:jc w:val="both"/>
        <w:rPr>
          <w:rFonts w:ascii="Arial" w:hAnsi="Arial" w:cs="Arial"/>
          <w:highlight w:val="yellow"/>
        </w:rPr>
      </w:pPr>
      <w:r w:rsidRPr="008C5D61">
        <w:rPr>
          <w:rFonts w:ascii="Arial" w:hAnsi="Arial" w:cs="Arial"/>
        </w:rPr>
        <w:t>B.A., Spanish,</w:t>
      </w:r>
      <w:r>
        <w:rPr>
          <w:rFonts w:ascii="Arial" w:hAnsi="Arial" w:cs="Arial"/>
        </w:rPr>
        <w:t xml:space="preserve"> </w:t>
      </w:r>
      <w:r w:rsidRPr="008C5D61">
        <w:rPr>
          <w:rFonts w:ascii="Arial" w:hAnsi="Arial" w:cs="Arial"/>
        </w:rPr>
        <w:t>California State University, Chico</w:t>
      </w:r>
    </w:p>
    <w:p w:rsidR="00E56E2B" w:rsidRPr="008C5D61" w:rsidRDefault="00E56E2B" w:rsidP="009F4F12">
      <w:pPr>
        <w:spacing w:line="360" w:lineRule="auto"/>
        <w:jc w:val="both"/>
        <w:rPr>
          <w:rFonts w:ascii="Arial" w:hAnsi="Arial" w:cs="Arial"/>
          <w:highlight w:val="yellow"/>
        </w:rPr>
      </w:pPr>
      <w:r w:rsidRPr="008C5D61">
        <w:rPr>
          <w:rFonts w:ascii="Arial" w:hAnsi="Arial" w:cs="Arial"/>
        </w:rPr>
        <w:t xml:space="preserve">M.S.W., </w:t>
      </w:r>
      <w:r w:rsidR="008C5D61" w:rsidRPr="008C5D61">
        <w:rPr>
          <w:rFonts w:ascii="Arial" w:hAnsi="Arial" w:cs="Arial"/>
        </w:rPr>
        <w:t xml:space="preserve">Master in Social Work, California State University, </w:t>
      </w:r>
      <w:r w:rsidRPr="008C5D61">
        <w:rPr>
          <w:rFonts w:ascii="Arial" w:hAnsi="Arial" w:cs="Arial"/>
        </w:rPr>
        <w:t>Sacramento</w:t>
      </w:r>
    </w:p>
    <w:p w:rsidR="00E56E2B" w:rsidRPr="00C43A9F" w:rsidRDefault="00E56E2B" w:rsidP="009F4F12">
      <w:pPr>
        <w:spacing w:line="360" w:lineRule="auto"/>
        <w:jc w:val="both"/>
        <w:rPr>
          <w:rFonts w:ascii="Arial" w:hAnsi="Arial" w:cs="Arial"/>
        </w:rPr>
      </w:pPr>
      <w:r w:rsidRPr="00C43A9F">
        <w:rPr>
          <w:rFonts w:ascii="Arial" w:hAnsi="Arial" w:cs="Arial"/>
        </w:rPr>
        <w:t xml:space="preserve">PhD. </w:t>
      </w:r>
      <w:r w:rsidR="009F4F12" w:rsidRPr="00C43A9F">
        <w:rPr>
          <w:rFonts w:ascii="Arial" w:hAnsi="Arial" w:cs="Arial"/>
        </w:rPr>
        <w:t>Education and Human Resources</w:t>
      </w:r>
      <w:r w:rsidRPr="00C43A9F">
        <w:rPr>
          <w:rFonts w:ascii="Arial" w:hAnsi="Arial" w:cs="Arial"/>
        </w:rPr>
        <w:t>, Colorado State University</w:t>
      </w:r>
    </w:p>
    <w:p w:rsidR="00AF3EB1" w:rsidRPr="009F3C21" w:rsidRDefault="00E56E2B" w:rsidP="009F4F12">
      <w:pPr>
        <w:spacing w:line="360" w:lineRule="auto"/>
        <w:jc w:val="both"/>
        <w:rPr>
          <w:rFonts w:ascii="Arial" w:hAnsi="Arial" w:cs="Arial"/>
          <w:highlight w:val="yellow"/>
        </w:rPr>
      </w:pPr>
      <w:r w:rsidRPr="009F3C21">
        <w:rPr>
          <w:rFonts w:ascii="Arial" w:hAnsi="Arial" w:cs="Arial"/>
          <w:highlight w:val="yellow"/>
        </w:rPr>
        <w:t xml:space="preserve"> </w:t>
      </w:r>
    </w:p>
    <w:p w:rsidR="009F4F12" w:rsidRPr="00C43A9F" w:rsidRDefault="009F4F12" w:rsidP="009F4F12">
      <w:pPr>
        <w:spacing w:line="360" w:lineRule="auto"/>
        <w:jc w:val="both"/>
        <w:rPr>
          <w:rFonts w:ascii="Arial" w:hAnsi="Arial" w:cs="Arial"/>
        </w:rPr>
      </w:pPr>
      <w:r w:rsidRPr="00C43A9F">
        <w:rPr>
          <w:rFonts w:ascii="Arial" w:hAnsi="Arial" w:cs="Arial"/>
          <w:b/>
          <w:iCs/>
        </w:rPr>
        <w:t>Areas of expertise:</w:t>
      </w:r>
      <w:r w:rsidRPr="00C43A9F">
        <w:rPr>
          <w:rFonts w:ascii="Arial" w:hAnsi="Arial" w:cs="Arial"/>
          <w:i/>
          <w:iCs/>
        </w:rPr>
        <w:t xml:space="preserve"> </w:t>
      </w:r>
      <w:r w:rsidRPr="00C43A9F">
        <w:rPr>
          <w:rFonts w:ascii="Arial" w:hAnsi="Arial" w:cs="Arial"/>
        </w:rPr>
        <w:t>Since 2007,</w:t>
      </w:r>
      <w:r w:rsidRPr="00C43A9F">
        <w:rPr>
          <w:rFonts w:ascii="Arial" w:hAnsi="Arial" w:cs="Arial"/>
          <w:i/>
          <w:iCs/>
        </w:rPr>
        <w:t xml:space="preserve"> </w:t>
      </w:r>
      <w:r w:rsidRPr="00C43A9F">
        <w:rPr>
          <w:rFonts w:ascii="Arial" w:hAnsi="Arial" w:cs="Arial"/>
        </w:rPr>
        <w:t>Mirella has been on the EVC faculty serving as the Enlace Counselor. Prior to working at EVC, Mirella worked for the California State University and served in roles as Enrollment Counselor and Educational Career Adviser. Her focus as an Enlace counselor is assisting first generation Latin@ students.</w:t>
      </w:r>
    </w:p>
    <w:p w:rsidR="009F4F12" w:rsidRPr="009F3C21" w:rsidRDefault="009F4F12" w:rsidP="009F4F12">
      <w:pPr>
        <w:spacing w:line="360" w:lineRule="auto"/>
        <w:jc w:val="both"/>
        <w:rPr>
          <w:rFonts w:ascii="Arial" w:hAnsi="Arial" w:cs="Arial"/>
          <w:i/>
          <w:iCs/>
          <w:highlight w:val="yellow"/>
        </w:rPr>
      </w:pPr>
    </w:p>
    <w:p w:rsidR="001A1DC3" w:rsidRPr="00C43A9F" w:rsidRDefault="001A1DC3" w:rsidP="001A1DC3">
      <w:pPr>
        <w:spacing w:line="360" w:lineRule="auto"/>
        <w:rPr>
          <w:rFonts w:ascii="Arial" w:hAnsi="Arial" w:cs="Arial"/>
          <w:b/>
        </w:rPr>
      </w:pPr>
      <w:r w:rsidRPr="00C43A9F">
        <w:rPr>
          <w:rFonts w:ascii="Arial" w:hAnsi="Arial" w:cs="Arial"/>
          <w:b/>
        </w:rPr>
        <w:t xml:space="preserve">How Position Contributes to Program Success: </w:t>
      </w:r>
    </w:p>
    <w:p w:rsidR="009F4F12" w:rsidRDefault="009F4F12" w:rsidP="00F45C58">
      <w:pPr>
        <w:spacing w:line="360" w:lineRule="auto"/>
        <w:rPr>
          <w:rFonts w:ascii="Arial" w:hAnsi="Arial" w:cs="Arial"/>
        </w:rPr>
      </w:pPr>
      <w:r w:rsidRPr="00C43A9F">
        <w:rPr>
          <w:rFonts w:ascii="Arial" w:hAnsi="Arial" w:cs="Arial"/>
        </w:rPr>
        <w:t xml:space="preserve">Mirella </w:t>
      </w:r>
      <w:r w:rsidR="00BC551D" w:rsidRPr="00C43A9F">
        <w:rPr>
          <w:rFonts w:ascii="Arial" w:hAnsi="Arial" w:cs="Arial"/>
        </w:rPr>
        <w:t xml:space="preserve">is </w:t>
      </w:r>
      <w:r w:rsidR="00AF3EB1" w:rsidRPr="00C43A9F">
        <w:rPr>
          <w:rFonts w:ascii="Arial" w:hAnsi="Arial" w:cs="Arial"/>
        </w:rPr>
        <w:t xml:space="preserve">a Professor and the Enlace </w:t>
      </w:r>
      <w:r w:rsidR="00BC551D" w:rsidRPr="00C43A9F">
        <w:rPr>
          <w:rFonts w:ascii="Arial" w:hAnsi="Arial" w:cs="Arial"/>
        </w:rPr>
        <w:t xml:space="preserve">counselor.  She </w:t>
      </w:r>
      <w:r w:rsidRPr="00C43A9F">
        <w:rPr>
          <w:rFonts w:ascii="Arial" w:hAnsi="Arial" w:cs="Arial"/>
        </w:rPr>
        <w:t xml:space="preserve">teaches </w:t>
      </w:r>
      <w:r w:rsidR="008C0E35" w:rsidRPr="00C43A9F">
        <w:rPr>
          <w:rFonts w:ascii="Arial" w:hAnsi="Arial" w:cs="Arial"/>
        </w:rPr>
        <w:t xml:space="preserve">Counseling </w:t>
      </w:r>
      <w:r w:rsidR="00F45C58" w:rsidRPr="00C43A9F">
        <w:rPr>
          <w:rFonts w:ascii="Arial" w:hAnsi="Arial" w:cs="Arial"/>
        </w:rPr>
        <w:t xml:space="preserve">15, </w:t>
      </w:r>
      <w:r w:rsidR="00F45C58" w:rsidRPr="00C43A9F">
        <w:rPr>
          <w:rFonts w:ascii="Arial" w:hAnsi="Arial" w:cs="Arial"/>
          <w:i/>
        </w:rPr>
        <w:t>Blueprint for success</w:t>
      </w:r>
      <w:r w:rsidR="00F45C58" w:rsidRPr="00C43A9F">
        <w:rPr>
          <w:rFonts w:ascii="Arial" w:hAnsi="Arial" w:cs="Arial"/>
        </w:rPr>
        <w:t xml:space="preserve"> and Counseling 18, </w:t>
      </w:r>
      <w:r w:rsidR="00F45C58" w:rsidRPr="00C43A9F">
        <w:rPr>
          <w:rFonts w:ascii="Arial" w:hAnsi="Arial" w:cs="Arial"/>
          <w:i/>
        </w:rPr>
        <w:t>Planning Educational Futures</w:t>
      </w:r>
      <w:r w:rsidRPr="00C43A9F">
        <w:rPr>
          <w:rFonts w:ascii="Arial" w:hAnsi="Arial" w:cs="Arial"/>
        </w:rPr>
        <w:t>.</w:t>
      </w:r>
      <w:r w:rsidR="001A1DC3" w:rsidRPr="00C43A9F">
        <w:rPr>
          <w:rFonts w:ascii="Arial" w:hAnsi="Arial" w:cs="Arial"/>
        </w:rPr>
        <w:t xml:space="preserve"> </w:t>
      </w:r>
      <w:r w:rsidR="00C45649" w:rsidRPr="00C43A9F">
        <w:rPr>
          <w:rFonts w:ascii="Arial" w:hAnsi="Arial" w:cs="Arial"/>
        </w:rPr>
        <w:t xml:space="preserve">Blueprint for success addresses the Enlace student’s need to develop their personal effectiveness in school and in life.  Students explore and clarify their belief systems, values, and attitudes; identify personal strengths and weaknesses; examine and identify psychological and societal barriers; and overcome obstacles to success through mental strategies and techniques (formerly Guidance 85). </w:t>
      </w:r>
      <w:r w:rsidR="00BC551D" w:rsidRPr="00C43A9F">
        <w:rPr>
          <w:rFonts w:ascii="Arial" w:hAnsi="Arial" w:cs="Arial"/>
        </w:rPr>
        <w:t xml:space="preserve"> Counseling 18 (formerly Guidance 86), is designed to assist students who have applied to San José State University and received acceptance.  The course includes pertinent information with how to transition from EVC to SJSU.</w:t>
      </w:r>
      <w:r w:rsidR="007D171E" w:rsidRPr="00C43A9F">
        <w:rPr>
          <w:rFonts w:ascii="Arial" w:hAnsi="Arial" w:cs="Arial"/>
        </w:rPr>
        <w:t xml:space="preserve">  Enlace students receive personal and specific information to help them make their transfer seamless.</w:t>
      </w:r>
      <w:r w:rsidR="007D171E">
        <w:rPr>
          <w:rFonts w:ascii="Arial" w:hAnsi="Arial" w:cs="Arial"/>
        </w:rPr>
        <w:t xml:space="preserve"> </w:t>
      </w:r>
    </w:p>
    <w:p w:rsidR="00C43A9F" w:rsidRDefault="00C43A9F" w:rsidP="00F45C58">
      <w:pPr>
        <w:spacing w:line="360" w:lineRule="auto"/>
        <w:rPr>
          <w:rFonts w:ascii="Arial" w:hAnsi="Arial" w:cs="Arial"/>
        </w:rPr>
      </w:pPr>
    </w:p>
    <w:p w:rsidR="004753FB" w:rsidRPr="009F3C21" w:rsidRDefault="007D171E" w:rsidP="00B05495">
      <w:pPr>
        <w:spacing w:line="360" w:lineRule="auto"/>
        <w:rPr>
          <w:rFonts w:ascii="Arial" w:hAnsi="Arial" w:cs="Arial"/>
          <w:highlight w:val="yellow"/>
        </w:rPr>
      </w:pPr>
      <w:r w:rsidRPr="00462CC2">
        <w:rPr>
          <w:rFonts w:ascii="Arial" w:hAnsi="Arial" w:cs="Arial"/>
        </w:rPr>
        <w:t xml:space="preserve">As the Enlace Counselor, Mirella serves students with personal, academic and career exploration.  The Counselor position is central to the Enlace program.  She begins with the basic </w:t>
      </w:r>
      <w:r w:rsidR="00B05495" w:rsidRPr="00462CC2">
        <w:rPr>
          <w:rFonts w:ascii="Arial" w:hAnsi="Arial" w:cs="Arial"/>
        </w:rPr>
        <w:t>matriculation procedures which</w:t>
      </w:r>
      <w:r w:rsidR="0070636F" w:rsidRPr="00462CC2">
        <w:rPr>
          <w:rFonts w:ascii="Arial" w:hAnsi="Arial" w:cs="Arial"/>
        </w:rPr>
        <w:t xml:space="preserve"> </w:t>
      </w:r>
      <w:r w:rsidR="00B05495" w:rsidRPr="00462CC2">
        <w:rPr>
          <w:rFonts w:ascii="Arial" w:hAnsi="Arial" w:cs="Arial"/>
        </w:rPr>
        <w:t xml:space="preserve">includes </w:t>
      </w:r>
      <w:r w:rsidR="0070636F" w:rsidRPr="00462CC2">
        <w:rPr>
          <w:rFonts w:ascii="Arial" w:hAnsi="Arial" w:cs="Arial"/>
        </w:rPr>
        <w:t xml:space="preserve">a comprehensive </w:t>
      </w:r>
      <w:r w:rsidRPr="00462CC2">
        <w:rPr>
          <w:rFonts w:ascii="Arial" w:hAnsi="Arial" w:cs="Arial"/>
        </w:rPr>
        <w:t>orientation</w:t>
      </w:r>
      <w:r w:rsidR="00B05495" w:rsidRPr="00462CC2">
        <w:rPr>
          <w:rFonts w:ascii="Arial" w:hAnsi="Arial" w:cs="Arial"/>
        </w:rPr>
        <w:t>.  Once a student is matriculated she continues to provide a</w:t>
      </w:r>
      <w:r w:rsidR="0070636F" w:rsidRPr="00462CC2">
        <w:rPr>
          <w:rFonts w:ascii="Arial" w:hAnsi="Arial" w:cs="Arial"/>
        </w:rPr>
        <w:t xml:space="preserve">ssistance with retention </w:t>
      </w:r>
      <w:r w:rsidR="00B05495" w:rsidRPr="00462CC2">
        <w:rPr>
          <w:rFonts w:ascii="Arial" w:hAnsi="Arial" w:cs="Arial"/>
        </w:rPr>
        <w:t xml:space="preserve">and career exploration.  Finally, throughout the </w:t>
      </w:r>
      <w:r w:rsidR="00B05495" w:rsidRPr="00462CC2">
        <w:rPr>
          <w:rFonts w:ascii="Arial" w:hAnsi="Arial" w:cs="Arial"/>
        </w:rPr>
        <w:lastRenderedPageBreak/>
        <w:t>student’s college</w:t>
      </w:r>
      <w:r w:rsidR="005D5CF5" w:rsidRPr="00462CC2">
        <w:rPr>
          <w:rFonts w:ascii="Arial" w:hAnsi="Arial" w:cs="Arial"/>
        </w:rPr>
        <w:t xml:space="preserve"> life she moves Enlace student</w:t>
      </w:r>
      <w:r w:rsidR="0070636F" w:rsidRPr="00462CC2">
        <w:rPr>
          <w:rFonts w:ascii="Arial" w:hAnsi="Arial" w:cs="Arial"/>
        </w:rPr>
        <w:t xml:space="preserve"> toward </w:t>
      </w:r>
      <w:r w:rsidR="00B05495" w:rsidRPr="00462CC2">
        <w:rPr>
          <w:rFonts w:ascii="Arial" w:hAnsi="Arial" w:cs="Arial"/>
        </w:rPr>
        <w:t>graduation and/or transfer.   The majority of the Enlace student population and/or their families are Spanish speakers so being b</w:t>
      </w:r>
      <w:r w:rsidR="004753FB" w:rsidRPr="00462CC2">
        <w:rPr>
          <w:rFonts w:ascii="Arial" w:hAnsi="Arial" w:cs="Arial"/>
        </w:rPr>
        <w:t xml:space="preserve">ilingual and bicultural are </w:t>
      </w:r>
      <w:r w:rsidR="00B05495" w:rsidRPr="00462CC2">
        <w:rPr>
          <w:rFonts w:ascii="Arial" w:hAnsi="Arial" w:cs="Arial"/>
        </w:rPr>
        <w:t>indispensable to meet the program needs.</w:t>
      </w:r>
    </w:p>
    <w:p w:rsidR="009F4F12" w:rsidRPr="009F3C21" w:rsidRDefault="009F4F12" w:rsidP="009F4F12">
      <w:pPr>
        <w:spacing w:line="360" w:lineRule="auto"/>
        <w:jc w:val="both"/>
        <w:rPr>
          <w:rFonts w:ascii="Arial" w:hAnsi="Arial" w:cs="Arial"/>
          <w:iCs/>
          <w:highlight w:val="yellow"/>
        </w:rPr>
      </w:pPr>
    </w:p>
    <w:p w:rsidR="009F4F12" w:rsidRPr="00AF6C94" w:rsidRDefault="001A1DC3" w:rsidP="009F4F12">
      <w:pPr>
        <w:spacing w:line="360" w:lineRule="auto"/>
        <w:jc w:val="both"/>
        <w:rPr>
          <w:rFonts w:ascii="Arial" w:hAnsi="Arial" w:cs="Arial"/>
          <w:b/>
          <w:iCs/>
        </w:rPr>
      </w:pPr>
      <w:r w:rsidRPr="00AF6C94">
        <w:rPr>
          <w:rFonts w:ascii="Arial" w:hAnsi="Arial" w:cs="Arial"/>
          <w:b/>
          <w:bCs/>
        </w:rPr>
        <w:t xml:space="preserve">Professional Development in the Past Six Years </w:t>
      </w:r>
    </w:p>
    <w:p w:rsidR="00AF6C94" w:rsidRPr="00AF6C94" w:rsidRDefault="00AF6C94" w:rsidP="00DF30C8">
      <w:pPr>
        <w:pStyle w:val="ListParagraph"/>
        <w:numPr>
          <w:ilvl w:val="0"/>
          <w:numId w:val="10"/>
        </w:numPr>
        <w:spacing w:after="0" w:line="360" w:lineRule="auto"/>
        <w:contextualSpacing w:val="0"/>
        <w:jc w:val="both"/>
        <w:rPr>
          <w:rFonts w:ascii="Arial" w:hAnsi="Arial" w:cs="Arial"/>
          <w:sz w:val="24"/>
          <w:szCs w:val="24"/>
        </w:rPr>
      </w:pPr>
      <w:r w:rsidRPr="00AF6C94">
        <w:rPr>
          <w:rFonts w:ascii="Arial" w:hAnsi="Arial" w:cs="Arial"/>
          <w:sz w:val="24"/>
          <w:szCs w:val="24"/>
        </w:rPr>
        <w:t>AFT 6157 Council of Division Representative</w:t>
      </w:r>
    </w:p>
    <w:p w:rsidR="009F4F12" w:rsidRPr="00AF6C94" w:rsidRDefault="009F4F12" w:rsidP="00DF30C8">
      <w:pPr>
        <w:pStyle w:val="ListParagraph"/>
        <w:numPr>
          <w:ilvl w:val="0"/>
          <w:numId w:val="10"/>
        </w:numPr>
        <w:spacing w:after="0" w:line="360" w:lineRule="auto"/>
        <w:contextualSpacing w:val="0"/>
        <w:jc w:val="both"/>
        <w:rPr>
          <w:rFonts w:ascii="Arial" w:hAnsi="Arial" w:cs="Arial"/>
          <w:sz w:val="24"/>
          <w:szCs w:val="24"/>
        </w:rPr>
      </w:pPr>
      <w:r w:rsidRPr="00AF6C94">
        <w:rPr>
          <w:rFonts w:ascii="Arial" w:hAnsi="Arial" w:cs="Arial"/>
          <w:sz w:val="24"/>
          <w:szCs w:val="24"/>
        </w:rPr>
        <w:t>Institutional Effectiveness Committee Member</w:t>
      </w:r>
    </w:p>
    <w:p w:rsidR="009F4F12" w:rsidRPr="00AF6C94" w:rsidRDefault="009F4F12" w:rsidP="00DF30C8">
      <w:pPr>
        <w:pStyle w:val="ListParagraph"/>
        <w:numPr>
          <w:ilvl w:val="0"/>
          <w:numId w:val="10"/>
        </w:numPr>
        <w:spacing w:after="0" w:line="360" w:lineRule="auto"/>
        <w:contextualSpacing w:val="0"/>
        <w:jc w:val="both"/>
        <w:rPr>
          <w:rFonts w:ascii="Arial" w:hAnsi="Arial" w:cs="Arial"/>
          <w:sz w:val="24"/>
          <w:szCs w:val="24"/>
        </w:rPr>
      </w:pPr>
      <w:r w:rsidRPr="00AF6C94">
        <w:rPr>
          <w:rFonts w:ascii="Arial" w:hAnsi="Arial" w:cs="Arial"/>
          <w:sz w:val="24"/>
          <w:szCs w:val="24"/>
        </w:rPr>
        <w:t>Critical Race Theory Leadership Training</w:t>
      </w:r>
    </w:p>
    <w:p w:rsidR="009F4F12" w:rsidRPr="00AF6C94" w:rsidRDefault="009F4F12" w:rsidP="00DF30C8">
      <w:pPr>
        <w:pStyle w:val="ListParagraph"/>
        <w:numPr>
          <w:ilvl w:val="0"/>
          <w:numId w:val="10"/>
        </w:numPr>
        <w:spacing w:after="0" w:line="360" w:lineRule="auto"/>
        <w:contextualSpacing w:val="0"/>
        <w:jc w:val="both"/>
        <w:rPr>
          <w:rFonts w:ascii="Arial" w:hAnsi="Arial" w:cs="Arial"/>
          <w:sz w:val="24"/>
          <w:szCs w:val="24"/>
        </w:rPr>
      </w:pPr>
      <w:r w:rsidRPr="00AF6C94">
        <w:rPr>
          <w:rFonts w:ascii="Arial" w:hAnsi="Arial" w:cs="Arial"/>
          <w:sz w:val="24"/>
          <w:szCs w:val="24"/>
        </w:rPr>
        <w:t>Latin@ Heritage Month Committee Member</w:t>
      </w:r>
    </w:p>
    <w:p w:rsidR="009F4F12" w:rsidRPr="00AF6C94" w:rsidRDefault="009F4F12" w:rsidP="00DF30C8">
      <w:pPr>
        <w:pStyle w:val="ListParagraph"/>
        <w:numPr>
          <w:ilvl w:val="0"/>
          <w:numId w:val="10"/>
        </w:numPr>
        <w:spacing w:after="0" w:line="360" w:lineRule="auto"/>
        <w:contextualSpacing w:val="0"/>
        <w:jc w:val="both"/>
        <w:rPr>
          <w:rFonts w:ascii="Arial" w:hAnsi="Arial" w:cs="Arial"/>
          <w:sz w:val="24"/>
          <w:szCs w:val="24"/>
        </w:rPr>
      </w:pPr>
      <w:r w:rsidRPr="00AF6C94">
        <w:rPr>
          <w:rFonts w:ascii="Arial" w:hAnsi="Arial" w:cs="Arial"/>
          <w:sz w:val="24"/>
          <w:szCs w:val="24"/>
        </w:rPr>
        <w:t>Latin@ Heritage Month Writing Contest Chair</w:t>
      </w:r>
    </w:p>
    <w:p w:rsidR="009F4F12" w:rsidRPr="00AF6C94" w:rsidRDefault="009F4F12" w:rsidP="00DF30C8">
      <w:pPr>
        <w:pStyle w:val="ListParagraph"/>
        <w:numPr>
          <w:ilvl w:val="0"/>
          <w:numId w:val="10"/>
        </w:numPr>
        <w:spacing w:after="0" w:line="360" w:lineRule="auto"/>
        <w:contextualSpacing w:val="0"/>
        <w:jc w:val="both"/>
        <w:rPr>
          <w:rFonts w:ascii="Arial" w:hAnsi="Arial" w:cs="Arial"/>
          <w:sz w:val="24"/>
          <w:szCs w:val="24"/>
        </w:rPr>
      </w:pPr>
      <w:r w:rsidRPr="00AF6C94">
        <w:rPr>
          <w:rFonts w:ascii="Arial" w:hAnsi="Arial" w:cs="Arial"/>
          <w:sz w:val="24"/>
          <w:szCs w:val="24"/>
        </w:rPr>
        <w:t>IWITTS Leadership Team</w:t>
      </w:r>
    </w:p>
    <w:p w:rsidR="009F4F12" w:rsidRPr="00AF6C94" w:rsidRDefault="009F4F12" w:rsidP="00DF30C8">
      <w:pPr>
        <w:pStyle w:val="ListParagraph"/>
        <w:numPr>
          <w:ilvl w:val="0"/>
          <w:numId w:val="10"/>
        </w:numPr>
        <w:spacing w:after="0" w:line="360" w:lineRule="auto"/>
        <w:contextualSpacing w:val="0"/>
        <w:jc w:val="both"/>
        <w:rPr>
          <w:rFonts w:ascii="Arial" w:hAnsi="Arial" w:cs="Arial"/>
          <w:sz w:val="24"/>
          <w:szCs w:val="24"/>
        </w:rPr>
      </w:pPr>
      <w:r w:rsidRPr="00AF6C94">
        <w:rPr>
          <w:rFonts w:ascii="Arial" w:hAnsi="Arial" w:cs="Arial"/>
          <w:sz w:val="24"/>
          <w:szCs w:val="24"/>
        </w:rPr>
        <w:t>Member of the Enlace Coordinating Committee</w:t>
      </w:r>
    </w:p>
    <w:p w:rsidR="009F4F12" w:rsidRDefault="009F4F12" w:rsidP="00DF30C8">
      <w:pPr>
        <w:pStyle w:val="ListParagraph"/>
        <w:numPr>
          <w:ilvl w:val="0"/>
          <w:numId w:val="10"/>
        </w:numPr>
        <w:spacing w:after="0" w:line="360" w:lineRule="auto"/>
        <w:contextualSpacing w:val="0"/>
        <w:jc w:val="both"/>
        <w:rPr>
          <w:rFonts w:ascii="Arial" w:hAnsi="Arial" w:cs="Arial"/>
          <w:sz w:val="24"/>
          <w:szCs w:val="24"/>
        </w:rPr>
      </w:pPr>
      <w:r w:rsidRPr="00AF6C94">
        <w:rPr>
          <w:rFonts w:ascii="Arial" w:hAnsi="Arial" w:cs="Arial"/>
          <w:sz w:val="24"/>
          <w:szCs w:val="24"/>
        </w:rPr>
        <w:t>Enlace Honors Society Advisor</w:t>
      </w:r>
    </w:p>
    <w:p w:rsidR="00AF6C94" w:rsidRPr="00AF6C94" w:rsidRDefault="00AF6C94" w:rsidP="00AF6C94">
      <w:pPr>
        <w:pStyle w:val="ListParagraph"/>
        <w:spacing w:after="0" w:line="360" w:lineRule="auto"/>
        <w:contextualSpacing w:val="0"/>
        <w:jc w:val="both"/>
        <w:rPr>
          <w:rFonts w:ascii="Arial" w:hAnsi="Arial" w:cs="Arial"/>
          <w:sz w:val="24"/>
          <w:szCs w:val="24"/>
        </w:rPr>
      </w:pPr>
    </w:p>
    <w:p w:rsidR="009F4F12" w:rsidRPr="00AF6C94" w:rsidRDefault="009F4F12" w:rsidP="009F4F12">
      <w:pPr>
        <w:spacing w:line="360" w:lineRule="auto"/>
        <w:jc w:val="both"/>
        <w:rPr>
          <w:rFonts w:ascii="Arial" w:hAnsi="Arial" w:cs="Arial"/>
        </w:rPr>
      </w:pPr>
      <w:r w:rsidRPr="00AF6C94">
        <w:rPr>
          <w:rFonts w:ascii="Arial" w:hAnsi="Arial" w:cs="Arial"/>
        </w:rPr>
        <w:t>Publication (s):</w:t>
      </w:r>
    </w:p>
    <w:p w:rsidR="009F4F12" w:rsidRPr="00AF6C94" w:rsidRDefault="009F4F12" w:rsidP="009F4F12">
      <w:pPr>
        <w:spacing w:line="360" w:lineRule="auto"/>
        <w:jc w:val="both"/>
        <w:rPr>
          <w:rFonts w:ascii="Arial" w:hAnsi="Arial" w:cs="Arial"/>
          <w:i/>
          <w:iCs/>
        </w:rPr>
      </w:pPr>
      <w:r w:rsidRPr="00AF6C94">
        <w:rPr>
          <w:rFonts w:ascii="Arial" w:hAnsi="Arial" w:cs="Arial"/>
          <w:lang w:val="es-ES"/>
        </w:rPr>
        <w:t xml:space="preserve">Burton, M., Garza, V., &amp; Regua, R. (2009). </w:t>
      </w:r>
      <w:r w:rsidRPr="00AF6C94">
        <w:rPr>
          <w:rFonts w:ascii="Arial" w:hAnsi="Arial" w:cs="Arial"/>
        </w:rPr>
        <w:t xml:space="preserve">Enlace: Empowering Latino/a students.  </w:t>
      </w:r>
      <w:r w:rsidRPr="00AF6C94">
        <w:rPr>
          <w:rFonts w:ascii="Arial" w:hAnsi="Arial" w:cs="Arial"/>
          <w:i/>
          <w:iCs/>
        </w:rPr>
        <w:t>Enrollment Management Journal (3)</w:t>
      </w:r>
      <w:r w:rsidRPr="00AF6C94">
        <w:rPr>
          <w:rFonts w:ascii="Arial" w:hAnsi="Arial" w:cs="Arial"/>
        </w:rPr>
        <w:t>1, 80-88</w:t>
      </w:r>
      <w:r w:rsidRPr="00AF6C94">
        <w:rPr>
          <w:rFonts w:ascii="Arial" w:hAnsi="Arial" w:cs="Arial"/>
          <w:i/>
          <w:iCs/>
        </w:rPr>
        <w:t>.</w:t>
      </w:r>
    </w:p>
    <w:p w:rsidR="009F4F12" w:rsidRPr="00AF6C94" w:rsidRDefault="009F4F12" w:rsidP="009F4F12">
      <w:pPr>
        <w:spacing w:line="360" w:lineRule="auto"/>
        <w:jc w:val="both"/>
        <w:rPr>
          <w:rFonts w:ascii="Arial" w:hAnsi="Arial" w:cs="Arial"/>
        </w:rPr>
      </w:pPr>
      <w:r w:rsidRPr="00AF6C94">
        <w:rPr>
          <w:rFonts w:ascii="Arial" w:hAnsi="Arial" w:cs="Arial"/>
        </w:rPr>
        <w:t>Conferences:</w:t>
      </w:r>
    </w:p>
    <w:p w:rsidR="00AF6C94" w:rsidRPr="00AF6C94" w:rsidRDefault="00AF6C94" w:rsidP="00DF30C8">
      <w:pPr>
        <w:pStyle w:val="ListParagraph"/>
        <w:numPr>
          <w:ilvl w:val="0"/>
          <w:numId w:val="11"/>
        </w:numPr>
        <w:spacing w:after="0" w:line="360" w:lineRule="auto"/>
        <w:contextualSpacing w:val="0"/>
        <w:jc w:val="both"/>
        <w:rPr>
          <w:rFonts w:ascii="Arial" w:hAnsi="Arial" w:cs="Arial"/>
          <w:sz w:val="24"/>
          <w:szCs w:val="24"/>
        </w:rPr>
      </w:pPr>
      <w:r w:rsidRPr="00AF6C94">
        <w:rPr>
          <w:rFonts w:ascii="Arial" w:hAnsi="Arial" w:cs="Arial"/>
          <w:sz w:val="24"/>
          <w:szCs w:val="24"/>
        </w:rPr>
        <w:t xml:space="preserve">Attended Expanding Horizons: An approach to Career Development Conference (2012) </w:t>
      </w:r>
    </w:p>
    <w:p w:rsidR="009F4F12" w:rsidRPr="00AF6C94" w:rsidRDefault="00AF6C94" w:rsidP="00DF30C8">
      <w:pPr>
        <w:pStyle w:val="ListParagraph"/>
        <w:numPr>
          <w:ilvl w:val="0"/>
          <w:numId w:val="11"/>
        </w:numPr>
        <w:spacing w:after="0" w:line="360" w:lineRule="auto"/>
        <w:contextualSpacing w:val="0"/>
        <w:jc w:val="both"/>
        <w:rPr>
          <w:rFonts w:ascii="Arial" w:hAnsi="Arial" w:cs="Arial"/>
          <w:sz w:val="24"/>
          <w:szCs w:val="24"/>
        </w:rPr>
      </w:pPr>
      <w:r w:rsidRPr="00AF6C94">
        <w:rPr>
          <w:rFonts w:ascii="Arial" w:hAnsi="Arial" w:cs="Arial"/>
          <w:sz w:val="24"/>
          <w:szCs w:val="24"/>
        </w:rPr>
        <w:t xml:space="preserve">Attend </w:t>
      </w:r>
      <w:r w:rsidR="009F4F12" w:rsidRPr="00AF6C94">
        <w:rPr>
          <w:rFonts w:ascii="Arial" w:hAnsi="Arial" w:cs="Arial"/>
          <w:sz w:val="24"/>
          <w:szCs w:val="24"/>
        </w:rPr>
        <w:t>University of California and California State University Counselor Conferences</w:t>
      </w:r>
    </w:p>
    <w:p w:rsidR="009F4F12" w:rsidRPr="00AF6C94" w:rsidRDefault="009F4F12" w:rsidP="00DF30C8">
      <w:pPr>
        <w:pStyle w:val="ListParagraph"/>
        <w:numPr>
          <w:ilvl w:val="0"/>
          <w:numId w:val="11"/>
        </w:numPr>
        <w:spacing w:after="0" w:line="360" w:lineRule="auto"/>
        <w:contextualSpacing w:val="0"/>
        <w:jc w:val="both"/>
        <w:rPr>
          <w:rFonts w:ascii="Arial" w:hAnsi="Arial" w:cs="Arial"/>
          <w:sz w:val="24"/>
          <w:szCs w:val="24"/>
        </w:rPr>
      </w:pPr>
      <w:r w:rsidRPr="00AF6C94">
        <w:rPr>
          <w:rFonts w:ascii="Arial" w:hAnsi="Arial" w:cs="Arial"/>
          <w:sz w:val="24"/>
          <w:szCs w:val="24"/>
        </w:rPr>
        <w:t>Attended National Race &amp; Ethnicity in American Conference (2007, 2006)</w:t>
      </w:r>
    </w:p>
    <w:p w:rsidR="009F4F12" w:rsidRPr="00AF6C94" w:rsidRDefault="009F4F12" w:rsidP="00DF30C8">
      <w:pPr>
        <w:pStyle w:val="ListParagraph"/>
        <w:numPr>
          <w:ilvl w:val="0"/>
          <w:numId w:val="11"/>
        </w:numPr>
        <w:spacing w:after="0" w:line="360" w:lineRule="auto"/>
        <w:contextualSpacing w:val="0"/>
        <w:jc w:val="both"/>
        <w:rPr>
          <w:rFonts w:ascii="Arial" w:hAnsi="Arial" w:cs="Arial"/>
          <w:sz w:val="24"/>
          <w:szCs w:val="24"/>
        </w:rPr>
      </w:pPr>
      <w:r w:rsidRPr="00AF6C94">
        <w:rPr>
          <w:rFonts w:ascii="Arial" w:hAnsi="Arial" w:cs="Arial"/>
          <w:sz w:val="24"/>
          <w:szCs w:val="24"/>
        </w:rPr>
        <w:t>Attended the Tomás Rivera Policy Institute Conference (2007, 2006)</w:t>
      </w:r>
    </w:p>
    <w:p w:rsidR="009F4F12" w:rsidRPr="00AF6C94" w:rsidRDefault="009F4F12" w:rsidP="00DF30C8">
      <w:pPr>
        <w:pStyle w:val="ListParagraph"/>
        <w:numPr>
          <w:ilvl w:val="1"/>
          <w:numId w:val="11"/>
        </w:numPr>
        <w:spacing w:after="0" w:line="360" w:lineRule="auto"/>
        <w:contextualSpacing w:val="0"/>
        <w:jc w:val="both"/>
        <w:rPr>
          <w:rFonts w:ascii="Arial" w:hAnsi="Arial" w:cs="Arial"/>
          <w:sz w:val="24"/>
          <w:szCs w:val="24"/>
        </w:rPr>
      </w:pPr>
      <w:r w:rsidRPr="00AF6C94">
        <w:rPr>
          <w:rFonts w:ascii="Arial" w:hAnsi="Arial" w:cs="Arial"/>
          <w:sz w:val="24"/>
          <w:szCs w:val="24"/>
        </w:rPr>
        <w:t>Practical Tools to Increase Latin@ College Access and Success</w:t>
      </w:r>
    </w:p>
    <w:p w:rsidR="009F4F12" w:rsidRDefault="009F4F12" w:rsidP="00FF5BB7">
      <w:pPr>
        <w:spacing w:line="360" w:lineRule="auto"/>
        <w:ind w:left="360"/>
        <w:rPr>
          <w:rFonts w:ascii="Arial" w:hAnsi="Arial" w:cs="Arial"/>
          <w:b/>
          <w:u w:val="single"/>
        </w:rPr>
      </w:pPr>
    </w:p>
    <w:p w:rsidR="005D5CF5" w:rsidRDefault="005D5CF5" w:rsidP="002F37CD">
      <w:pPr>
        <w:spacing w:line="360" w:lineRule="auto"/>
        <w:rPr>
          <w:rStyle w:val="IntenseEmphasis"/>
          <w:rFonts w:ascii="Arial" w:hAnsi="Arial" w:cs="Arial"/>
          <w:bCs/>
          <w:i w:val="0"/>
          <w:iCs/>
          <w:color w:val="000000"/>
          <w:u w:val="single"/>
        </w:rPr>
      </w:pPr>
    </w:p>
    <w:p w:rsidR="007976B0" w:rsidRDefault="007976B0" w:rsidP="002F37CD">
      <w:pPr>
        <w:spacing w:line="360" w:lineRule="auto"/>
        <w:rPr>
          <w:rStyle w:val="IntenseEmphasis"/>
          <w:rFonts w:ascii="Arial" w:hAnsi="Arial" w:cs="Arial"/>
          <w:bCs/>
          <w:iCs/>
          <w:color w:val="000000"/>
        </w:rPr>
      </w:pPr>
      <w:r w:rsidRPr="007976B0">
        <w:rPr>
          <w:rStyle w:val="IntenseEmphasis"/>
          <w:rFonts w:ascii="Arial" w:hAnsi="Arial" w:cs="Arial"/>
          <w:bCs/>
          <w:i w:val="0"/>
          <w:iCs/>
          <w:color w:val="000000"/>
          <w:u w:val="single"/>
        </w:rPr>
        <w:t xml:space="preserve">Professor </w:t>
      </w:r>
      <w:r w:rsidR="002F37CD" w:rsidRPr="007976B0">
        <w:rPr>
          <w:rStyle w:val="IntenseEmphasis"/>
          <w:rFonts w:ascii="Arial" w:hAnsi="Arial" w:cs="Arial"/>
          <w:bCs/>
          <w:i w:val="0"/>
          <w:iCs/>
          <w:color w:val="000000"/>
          <w:u w:val="single"/>
        </w:rPr>
        <w:t>Richard Regua</w:t>
      </w:r>
      <w:r w:rsidR="002F37CD" w:rsidRPr="00FF5BB7">
        <w:rPr>
          <w:rStyle w:val="IntenseEmphasis"/>
          <w:rFonts w:ascii="Arial" w:hAnsi="Arial" w:cs="Arial"/>
          <w:bCs/>
          <w:iCs/>
          <w:color w:val="000000"/>
        </w:rPr>
        <w:t xml:space="preserve"> </w:t>
      </w:r>
    </w:p>
    <w:p w:rsidR="007976B0" w:rsidRPr="007976B0" w:rsidRDefault="007976B0" w:rsidP="002F37CD">
      <w:pPr>
        <w:spacing w:line="360" w:lineRule="auto"/>
        <w:rPr>
          <w:rStyle w:val="IntenseEmphasis"/>
          <w:rFonts w:ascii="Arial" w:hAnsi="Arial" w:cs="Arial"/>
          <w:bCs/>
          <w:i w:val="0"/>
          <w:iCs/>
          <w:color w:val="000000"/>
        </w:rPr>
      </w:pPr>
      <w:r w:rsidRPr="007976B0">
        <w:rPr>
          <w:rStyle w:val="IntenseEmphasis"/>
          <w:rFonts w:ascii="Arial" w:hAnsi="Arial" w:cs="Arial"/>
          <w:bCs/>
          <w:i w:val="0"/>
          <w:iCs/>
          <w:color w:val="000000"/>
        </w:rPr>
        <w:t>Education</w:t>
      </w:r>
    </w:p>
    <w:p w:rsidR="002F37CD" w:rsidRPr="007976B0" w:rsidRDefault="002F37CD" w:rsidP="002F37CD">
      <w:pPr>
        <w:spacing w:line="360" w:lineRule="auto"/>
        <w:rPr>
          <w:rStyle w:val="IntenseEmphasis"/>
          <w:rFonts w:ascii="Arial" w:hAnsi="Arial" w:cs="Arial"/>
          <w:b w:val="0"/>
          <w:bCs/>
          <w:i w:val="0"/>
          <w:iCs/>
          <w:color w:val="000000"/>
        </w:rPr>
      </w:pPr>
      <w:r w:rsidRPr="007976B0">
        <w:rPr>
          <w:rStyle w:val="IntenseEmphasis"/>
          <w:rFonts w:ascii="Arial" w:hAnsi="Arial" w:cs="Arial"/>
          <w:b w:val="0"/>
          <w:bCs/>
          <w:i w:val="0"/>
          <w:iCs/>
          <w:color w:val="000000"/>
        </w:rPr>
        <w:lastRenderedPageBreak/>
        <w:t xml:space="preserve"> B.A. English, San José State University.</w:t>
      </w:r>
    </w:p>
    <w:p w:rsidR="002F37CD" w:rsidRPr="007976B0" w:rsidRDefault="002F37CD" w:rsidP="002F37CD">
      <w:pPr>
        <w:spacing w:line="360" w:lineRule="auto"/>
        <w:rPr>
          <w:rStyle w:val="IntenseEmphasis"/>
          <w:rFonts w:ascii="Arial" w:hAnsi="Arial" w:cs="Arial"/>
          <w:b w:val="0"/>
          <w:bCs/>
          <w:i w:val="0"/>
          <w:iCs/>
          <w:color w:val="000000"/>
        </w:rPr>
      </w:pPr>
      <w:r w:rsidRPr="007976B0">
        <w:rPr>
          <w:rStyle w:val="IntenseEmphasis"/>
          <w:rFonts w:ascii="Arial" w:hAnsi="Arial" w:cs="Arial"/>
          <w:b w:val="0"/>
          <w:bCs/>
          <w:i w:val="0"/>
          <w:iCs/>
          <w:color w:val="000000"/>
        </w:rPr>
        <w:t>M.A.-  Mexican American Graduate Studies, San José State University.</w:t>
      </w:r>
    </w:p>
    <w:p w:rsidR="00354DC6" w:rsidRDefault="00354DC6" w:rsidP="002F37CD">
      <w:pPr>
        <w:spacing w:line="360" w:lineRule="auto"/>
        <w:rPr>
          <w:rStyle w:val="IntenseEmphasis"/>
          <w:rFonts w:ascii="Arial" w:hAnsi="Arial" w:cs="Arial"/>
          <w:bCs/>
          <w:i w:val="0"/>
          <w:iCs/>
          <w:color w:val="000000"/>
        </w:rPr>
      </w:pPr>
    </w:p>
    <w:p w:rsidR="00354DC6" w:rsidRDefault="002F37CD" w:rsidP="002F37CD">
      <w:pPr>
        <w:spacing w:line="360" w:lineRule="auto"/>
        <w:rPr>
          <w:rFonts w:ascii="Arial" w:hAnsi="Arial" w:cs="Arial"/>
          <w:color w:val="000000"/>
        </w:rPr>
      </w:pPr>
      <w:r w:rsidRPr="00354DC6">
        <w:rPr>
          <w:rStyle w:val="IntenseEmphasis"/>
          <w:rFonts w:ascii="Arial" w:hAnsi="Arial" w:cs="Arial"/>
          <w:bCs/>
          <w:i w:val="0"/>
          <w:iCs/>
          <w:color w:val="000000"/>
        </w:rPr>
        <w:t>Area of Expertise:</w:t>
      </w:r>
      <w:r w:rsidRPr="00FF5BB7">
        <w:rPr>
          <w:rStyle w:val="IntenseEmphasis"/>
          <w:rFonts w:ascii="Arial" w:hAnsi="Arial" w:cs="Arial"/>
          <w:bCs/>
          <w:iCs/>
          <w:color w:val="000000"/>
        </w:rPr>
        <w:t xml:space="preserve"> </w:t>
      </w:r>
    </w:p>
    <w:p w:rsidR="002F37CD" w:rsidRPr="00FF5BB7" w:rsidRDefault="002F37CD" w:rsidP="002F37CD">
      <w:pPr>
        <w:spacing w:line="360" w:lineRule="auto"/>
        <w:rPr>
          <w:rFonts w:ascii="Arial" w:hAnsi="Arial" w:cs="Arial"/>
          <w:color w:val="000000"/>
        </w:rPr>
      </w:pPr>
      <w:r w:rsidRPr="00FF5BB7">
        <w:rPr>
          <w:rFonts w:ascii="Arial" w:hAnsi="Arial" w:cs="Arial"/>
          <w:color w:val="000000"/>
        </w:rPr>
        <w:t>English Composition, American Literature, Chican@ Literature, Asian American Literature, Ethnic Studies, Mexican American Studies.</w:t>
      </w:r>
    </w:p>
    <w:p w:rsidR="00354DC6" w:rsidRDefault="002F37CD" w:rsidP="002F37CD">
      <w:pPr>
        <w:spacing w:line="360" w:lineRule="auto"/>
        <w:rPr>
          <w:rFonts w:ascii="Arial" w:hAnsi="Arial" w:cs="Arial"/>
          <w:color w:val="000000"/>
        </w:rPr>
      </w:pPr>
      <w:r w:rsidRPr="00354DC6">
        <w:rPr>
          <w:rStyle w:val="IntenseEmphasis"/>
          <w:rFonts w:ascii="Arial" w:hAnsi="Arial" w:cs="Arial"/>
          <w:bCs/>
          <w:i w:val="0"/>
          <w:iCs/>
          <w:color w:val="000000"/>
        </w:rPr>
        <w:t>How My Position Contributes to Program Success:</w:t>
      </w:r>
      <w:r w:rsidRPr="00FF5BB7">
        <w:rPr>
          <w:rFonts w:ascii="Arial" w:hAnsi="Arial" w:cs="Arial"/>
          <w:color w:val="000000"/>
        </w:rPr>
        <w:t xml:space="preserve"> </w:t>
      </w:r>
    </w:p>
    <w:p w:rsidR="004753FB" w:rsidRDefault="002F37CD" w:rsidP="004753FB">
      <w:pPr>
        <w:autoSpaceDE w:val="0"/>
        <w:autoSpaceDN w:val="0"/>
        <w:adjustRightInd w:val="0"/>
        <w:spacing w:line="360" w:lineRule="auto"/>
        <w:rPr>
          <w:rFonts w:ascii="Arial" w:hAnsi="Arial" w:cs="Arial"/>
        </w:rPr>
      </w:pPr>
      <w:r w:rsidRPr="00FF5BB7">
        <w:rPr>
          <w:rFonts w:ascii="Arial" w:hAnsi="Arial" w:cs="Arial"/>
          <w:color w:val="000000"/>
        </w:rPr>
        <w:t>Professor Regua has 40 years of teaching experience at the high school and college level.  In addition to teaching general composition and literature courses, he has taught in two culture conscious programs in the SJECCD District, first as a member of the Mexican American Studies Department at San José City College and since 1983 as a member of the Enlace Program of Evergreen Valley College.  He has served as the Enlace Program Coordinator for the past 15 years.  He has served as Principal Investigator for two successful Title V Hispanic Serving Institutions Projects at EVC both focusing on increasing the success and transfer rates of Latin@ students.</w:t>
      </w:r>
      <w:r w:rsidR="004753FB">
        <w:rPr>
          <w:rFonts w:ascii="Arial" w:hAnsi="Arial" w:cs="Arial"/>
          <w:color w:val="000000"/>
        </w:rPr>
        <w:t xml:space="preserve">  </w:t>
      </w:r>
      <w:r w:rsidR="004753FB">
        <w:rPr>
          <w:rFonts w:ascii="Arial" w:hAnsi="Arial" w:cs="Arial"/>
        </w:rPr>
        <w:t xml:space="preserve">Being Bilingual and bicultural are consistent with the program needs to </w:t>
      </w:r>
      <w:r w:rsidR="00E901E7">
        <w:rPr>
          <w:rFonts w:ascii="Arial" w:hAnsi="Arial" w:cs="Arial"/>
        </w:rPr>
        <w:t xml:space="preserve">communicate and </w:t>
      </w:r>
      <w:r w:rsidR="004753FB">
        <w:rPr>
          <w:rFonts w:ascii="Arial" w:hAnsi="Arial" w:cs="Arial"/>
        </w:rPr>
        <w:t>understand the students</w:t>
      </w:r>
      <w:r w:rsidR="00E901E7">
        <w:rPr>
          <w:rFonts w:ascii="Arial" w:hAnsi="Arial" w:cs="Arial"/>
        </w:rPr>
        <w:t>/parents</w:t>
      </w:r>
      <w:r w:rsidR="004753FB">
        <w:rPr>
          <w:rFonts w:ascii="Arial" w:hAnsi="Arial" w:cs="Arial"/>
        </w:rPr>
        <w:t>.</w:t>
      </w:r>
    </w:p>
    <w:p w:rsidR="00354DC6" w:rsidRDefault="00354DC6" w:rsidP="002F37CD">
      <w:pPr>
        <w:spacing w:line="360" w:lineRule="auto"/>
        <w:rPr>
          <w:rStyle w:val="IntenseEmphasis"/>
          <w:rFonts w:ascii="Arial" w:hAnsi="Arial" w:cs="Arial"/>
          <w:bCs/>
          <w:i w:val="0"/>
          <w:iCs/>
          <w:color w:val="000000"/>
        </w:rPr>
      </w:pPr>
    </w:p>
    <w:p w:rsidR="00354DC6" w:rsidRDefault="002F37CD" w:rsidP="002F37CD">
      <w:pPr>
        <w:spacing w:line="360" w:lineRule="auto"/>
        <w:rPr>
          <w:rFonts w:ascii="Arial" w:hAnsi="Arial" w:cs="Arial"/>
          <w:color w:val="000000"/>
        </w:rPr>
      </w:pPr>
      <w:r w:rsidRPr="00354DC6">
        <w:rPr>
          <w:rStyle w:val="IntenseEmphasis"/>
          <w:rFonts w:ascii="Arial" w:hAnsi="Arial" w:cs="Arial"/>
          <w:bCs/>
          <w:i w:val="0"/>
          <w:iCs/>
          <w:color w:val="000000"/>
        </w:rPr>
        <w:t>Professional Development in the Past Six Years:</w:t>
      </w:r>
      <w:r w:rsidRPr="00FF5BB7">
        <w:rPr>
          <w:rFonts w:ascii="Arial" w:hAnsi="Arial" w:cs="Arial"/>
          <w:color w:val="000000"/>
        </w:rPr>
        <w:t xml:space="preserve">  </w:t>
      </w:r>
    </w:p>
    <w:p w:rsidR="002F37CD" w:rsidRDefault="002F37CD" w:rsidP="002F37CD">
      <w:pPr>
        <w:spacing w:line="360" w:lineRule="auto"/>
        <w:rPr>
          <w:rFonts w:ascii="Arial" w:hAnsi="Arial" w:cs="Arial"/>
          <w:color w:val="000000"/>
        </w:rPr>
      </w:pPr>
      <w:r w:rsidRPr="00FF5BB7">
        <w:rPr>
          <w:rFonts w:ascii="Arial" w:hAnsi="Arial" w:cs="Arial"/>
          <w:color w:val="000000"/>
        </w:rPr>
        <w:t>Professor Regua has presented at several conferences which focused on the retention, success, and transfer of Latin@ students, including the Congressional Hispanic Caucus on Hispanic Post-Secondary Student Success, Hispanic Association of Colleges and University (HACU) National Conference, Excelencia in Education Conference on Hispanic Student Success, and Southwester Regional Title V HSI Best Practices Conference.</w:t>
      </w:r>
    </w:p>
    <w:p w:rsidR="005D5CF5" w:rsidRDefault="005D5CF5" w:rsidP="00B80554">
      <w:pPr>
        <w:spacing w:line="360" w:lineRule="auto"/>
        <w:rPr>
          <w:rFonts w:ascii="Arial" w:hAnsi="Arial" w:cs="Arial"/>
          <w:b/>
          <w:u w:val="single"/>
        </w:rPr>
      </w:pPr>
    </w:p>
    <w:p w:rsidR="00B80554" w:rsidRPr="009C755B" w:rsidRDefault="00B80554" w:rsidP="00B80554">
      <w:pPr>
        <w:spacing w:line="360" w:lineRule="auto"/>
        <w:rPr>
          <w:rFonts w:ascii="Arial" w:hAnsi="Arial" w:cs="Arial"/>
          <w:b/>
          <w:u w:val="single"/>
        </w:rPr>
      </w:pPr>
      <w:r w:rsidRPr="009C755B">
        <w:rPr>
          <w:rFonts w:ascii="Arial" w:hAnsi="Arial" w:cs="Arial"/>
          <w:b/>
          <w:u w:val="single"/>
        </w:rPr>
        <w:t xml:space="preserve">Summary of Faculty Activities </w:t>
      </w:r>
    </w:p>
    <w:p w:rsidR="00B80554" w:rsidRPr="00FF5BB7" w:rsidRDefault="00B80554" w:rsidP="00B80554">
      <w:pPr>
        <w:spacing w:line="360" w:lineRule="auto"/>
        <w:rPr>
          <w:rFonts w:ascii="Arial" w:hAnsi="Arial" w:cs="Arial"/>
        </w:rPr>
      </w:pPr>
      <w:r w:rsidRPr="00FF5BB7">
        <w:rPr>
          <w:rFonts w:ascii="Arial" w:hAnsi="Arial" w:cs="Arial"/>
        </w:rPr>
        <w:t>As with most educational models, Enlace program effectiveness and efficiency is the result of a cadre of inspired faculty supported by a sound theoretical</w:t>
      </w:r>
      <w:r>
        <w:rPr>
          <w:rFonts w:ascii="Arial" w:hAnsi="Arial" w:cs="Arial"/>
        </w:rPr>
        <w:t xml:space="preserve"> </w:t>
      </w:r>
      <w:r>
        <w:rPr>
          <w:rFonts w:ascii="Arial" w:hAnsi="Arial" w:cs="Arial"/>
        </w:rPr>
        <w:lastRenderedPageBreak/>
        <w:t xml:space="preserve">foundation.  Over the years, an </w:t>
      </w:r>
      <w:r w:rsidRPr="00FF5BB7">
        <w:rPr>
          <w:rFonts w:ascii="Arial" w:hAnsi="Arial" w:cs="Arial"/>
        </w:rPr>
        <w:t xml:space="preserve">Enlace faculty </w:t>
      </w:r>
      <w:r>
        <w:rPr>
          <w:rFonts w:ascii="Arial" w:hAnsi="Arial" w:cs="Arial"/>
        </w:rPr>
        <w:t>and staff profile of shared characteristics has developed.</w:t>
      </w:r>
      <w:r w:rsidRPr="00FF5BB7">
        <w:rPr>
          <w:rFonts w:ascii="Arial" w:hAnsi="Arial" w:cs="Arial"/>
        </w:rPr>
        <w:t xml:space="preserve">  These shared </w:t>
      </w:r>
      <w:r>
        <w:rPr>
          <w:rFonts w:ascii="Arial" w:hAnsi="Arial" w:cs="Arial"/>
        </w:rPr>
        <w:t>characteristics</w:t>
      </w:r>
      <w:r w:rsidRPr="00FF5BB7">
        <w:rPr>
          <w:rFonts w:ascii="Arial" w:hAnsi="Arial" w:cs="Arial"/>
        </w:rPr>
        <w:t xml:space="preserve"> contribute to the Enlace “community of practice”:  people who share a concern and passion for student success and who increase their effectiveness as they interact regularly.</w:t>
      </w:r>
    </w:p>
    <w:p w:rsidR="00B80554" w:rsidRPr="00FF5BB7" w:rsidRDefault="00B80554" w:rsidP="00E517C8">
      <w:pPr>
        <w:numPr>
          <w:ilvl w:val="0"/>
          <w:numId w:val="4"/>
        </w:numPr>
        <w:spacing w:line="360" w:lineRule="auto"/>
        <w:rPr>
          <w:rFonts w:ascii="Arial" w:hAnsi="Arial" w:cs="Arial"/>
        </w:rPr>
      </w:pPr>
      <w:r w:rsidRPr="00FF5BB7">
        <w:rPr>
          <w:rFonts w:ascii="Arial" w:hAnsi="Arial" w:cs="Arial"/>
        </w:rPr>
        <w:t>Enlace faculty demonstrate expertise in maximizing student success in their specific disciplines.  This expertise leads to improved student course success rates in Enlace courses.</w:t>
      </w:r>
    </w:p>
    <w:p w:rsidR="00B80554" w:rsidRPr="00FF5BB7" w:rsidRDefault="00B80554" w:rsidP="00E517C8">
      <w:pPr>
        <w:numPr>
          <w:ilvl w:val="0"/>
          <w:numId w:val="4"/>
        </w:numPr>
        <w:spacing w:line="360" w:lineRule="auto"/>
        <w:rPr>
          <w:rFonts w:ascii="Arial" w:hAnsi="Arial" w:cs="Arial"/>
        </w:rPr>
      </w:pPr>
      <w:r w:rsidRPr="00FF5BB7">
        <w:rPr>
          <w:rFonts w:ascii="Arial" w:hAnsi="Arial" w:cs="Arial"/>
        </w:rPr>
        <w:t>Enlace faculty</w:t>
      </w:r>
      <w:r>
        <w:rPr>
          <w:rFonts w:ascii="Arial" w:hAnsi="Arial" w:cs="Arial"/>
        </w:rPr>
        <w:t xml:space="preserve"> and staff exemplify cultural competence </w:t>
      </w:r>
      <w:r w:rsidRPr="00FF5BB7">
        <w:rPr>
          <w:rFonts w:ascii="Arial" w:hAnsi="Arial" w:cs="Arial"/>
        </w:rPr>
        <w:t>as a set of congruent beh</w:t>
      </w:r>
      <w:r>
        <w:rPr>
          <w:rFonts w:ascii="Arial" w:hAnsi="Arial" w:cs="Arial"/>
        </w:rPr>
        <w:t xml:space="preserve">aviors and attitudes </w:t>
      </w:r>
      <w:r w:rsidRPr="00FF5BB7">
        <w:rPr>
          <w:rFonts w:ascii="Arial" w:hAnsi="Arial" w:cs="Arial"/>
        </w:rPr>
        <w:t>that enables Enlace faculty and staff to work effectively</w:t>
      </w:r>
      <w:r>
        <w:rPr>
          <w:rFonts w:ascii="Arial" w:hAnsi="Arial" w:cs="Arial"/>
        </w:rPr>
        <w:t xml:space="preserve"> in cross-cultural situations. </w:t>
      </w:r>
      <w:r w:rsidRPr="00FF5BB7">
        <w:rPr>
          <w:rFonts w:ascii="Arial" w:hAnsi="Arial" w:cs="Arial"/>
        </w:rPr>
        <w:t xml:space="preserve">Enlace </w:t>
      </w:r>
      <w:r>
        <w:rPr>
          <w:rFonts w:ascii="Arial" w:hAnsi="Arial" w:cs="Arial"/>
        </w:rPr>
        <w:t>faculty and staff</w:t>
      </w:r>
      <w:r w:rsidRPr="00FF5BB7">
        <w:rPr>
          <w:rFonts w:ascii="Arial" w:hAnsi="Arial" w:cs="Arial"/>
        </w:rPr>
        <w:t xml:space="preserve"> understand the importance of using the cultural knowledge, prior experiences, and performance styles of </w:t>
      </w:r>
      <w:r>
        <w:rPr>
          <w:rFonts w:ascii="Arial" w:hAnsi="Arial" w:cs="Arial"/>
        </w:rPr>
        <w:t xml:space="preserve">Latin@ </w:t>
      </w:r>
      <w:r w:rsidRPr="00FF5BB7">
        <w:rPr>
          <w:rFonts w:ascii="Arial" w:hAnsi="Arial" w:cs="Arial"/>
        </w:rPr>
        <w:t xml:space="preserve">students to make learning and counseling more appropriate and effective for them; </w:t>
      </w:r>
      <w:r>
        <w:rPr>
          <w:rFonts w:ascii="Arial" w:hAnsi="Arial" w:cs="Arial"/>
        </w:rPr>
        <w:t>Enlace instructors  teach and counsel</w:t>
      </w:r>
      <w:r w:rsidRPr="00FF5BB7">
        <w:rPr>
          <w:rFonts w:ascii="Arial" w:hAnsi="Arial" w:cs="Arial"/>
        </w:rPr>
        <w:t xml:space="preserve"> to and through the strengths of </w:t>
      </w:r>
      <w:r>
        <w:rPr>
          <w:rFonts w:ascii="Arial" w:hAnsi="Arial" w:cs="Arial"/>
        </w:rPr>
        <w:t>Latin@</w:t>
      </w:r>
      <w:r w:rsidRPr="00FF5BB7">
        <w:rPr>
          <w:rFonts w:ascii="Arial" w:hAnsi="Arial" w:cs="Arial"/>
        </w:rPr>
        <w:t xml:space="preserve"> students. </w:t>
      </w:r>
    </w:p>
    <w:p w:rsidR="00B80554" w:rsidRPr="00FF5BB7" w:rsidRDefault="00B80554" w:rsidP="00E517C8">
      <w:pPr>
        <w:numPr>
          <w:ilvl w:val="0"/>
          <w:numId w:val="4"/>
        </w:numPr>
        <w:spacing w:line="360" w:lineRule="auto"/>
        <w:rPr>
          <w:rFonts w:ascii="Arial" w:hAnsi="Arial" w:cs="Arial"/>
        </w:rPr>
      </w:pPr>
      <w:r w:rsidRPr="00FF5BB7">
        <w:rPr>
          <w:rFonts w:ascii="Arial" w:hAnsi="Arial" w:cs="Arial"/>
        </w:rPr>
        <w:t xml:space="preserve">Enlace </w:t>
      </w:r>
      <w:r>
        <w:rPr>
          <w:rFonts w:ascii="Arial" w:hAnsi="Arial" w:cs="Arial"/>
        </w:rPr>
        <w:t xml:space="preserve">instructors and </w:t>
      </w:r>
      <w:r w:rsidR="00B05495">
        <w:rPr>
          <w:rFonts w:ascii="Arial" w:hAnsi="Arial" w:cs="Arial"/>
        </w:rPr>
        <w:t>staff</w:t>
      </w:r>
      <w:r w:rsidR="00B05495" w:rsidRPr="00FF5BB7">
        <w:rPr>
          <w:rFonts w:ascii="Arial" w:hAnsi="Arial" w:cs="Arial"/>
        </w:rPr>
        <w:t xml:space="preserve"> understands</w:t>
      </w:r>
      <w:r w:rsidRPr="00FF5BB7">
        <w:rPr>
          <w:rFonts w:ascii="Arial" w:hAnsi="Arial" w:cs="Arial"/>
        </w:rPr>
        <w:t xml:space="preserve"> the importance of collaboration to maximize student success across disciplines.</w:t>
      </w:r>
    </w:p>
    <w:p w:rsidR="00B80554" w:rsidRDefault="00B80554" w:rsidP="00E517C8">
      <w:pPr>
        <w:numPr>
          <w:ilvl w:val="0"/>
          <w:numId w:val="4"/>
        </w:numPr>
        <w:spacing w:line="360" w:lineRule="auto"/>
        <w:rPr>
          <w:rFonts w:ascii="Arial" w:hAnsi="Arial" w:cs="Arial"/>
        </w:rPr>
      </w:pPr>
      <w:r w:rsidRPr="00FF5BB7">
        <w:rPr>
          <w:rFonts w:ascii="Arial" w:hAnsi="Arial" w:cs="Arial"/>
        </w:rPr>
        <w:t xml:space="preserve">Enlace </w:t>
      </w:r>
      <w:r>
        <w:rPr>
          <w:rFonts w:ascii="Arial" w:hAnsi="Arial" w:cs="Arial"/>
        </w:rPr>
        <w:t>instructors</w:t>
      </w:r>
      <w:r w:rsidRPr="00FF5BB7">
        <w:rPr>
          <w:rFonts w:ascii="Arial" w:hAnsi="Arial" w:cs="Arial"/>
        </w:rPr>
        <w:t xml:space="preserve"> and staff understand and accept their critical role as institutional change agents to help EVC shift from a deficit minded analysis of Latin@ student achievement gaps to and equity minded analysis.  Enlace </w:t>
      </w:r>
      <w:r>
        <w:rPr>
          <w:rFonts w:ascii="Arial" w:hAnsi="Arial" w:cs="Arial"/>
        </w:rPr>
        <w:t>program members</w:t>
      </w:r>
      <w:r w:rsidRPr="00FF5BB7">
        <w:rPr>
          <w:rFonts w:ascii="Arial" w:hAnsi="Arial" w:cs="Arial"/>
        </w:rPr>
        <w:t xml:space="preserve"> advocate the importance of student outcome equity-which means EVC maximizing </w:t>
      </w:r>
      <w:r>
        <w:rPr>
          <w:rFonts w:ascii="Arial" w:hAnsi="Arial" w:cs="Arial"/>
        </w:rPr>
        <w:t>academic success for</w:t>
      </w:r>
      <w:r w:rsidRPr="00FF5BB7">
        <w:rPr>
          <w:rFonts w:ascii="Arial" w:hAnsi="Arial" w:cs="Arial"/>
        </w:rPr>
        <w:t xml:space="preserve"> Latin@ students.  And Enlace </w:t>
      </w:r>
      <w:r>
        <w:rPr>
          <w:rFonts w:ascii="Arial" w:hAnsi="Arial" w:cs="Arial"/>
        </w:rPr>
        <w:t>program members</w:t>
      </w:r>
      <w:r w:rsidRPr="00FF5BB7">
        <w:rPr>
          <w:rFonts w:ascii="Arial" w:hAnsi="Arial" w:cs="Arial"/>
        </w:rPr>
        <w:t xml:space="preserve"> understand the importance of resource equity-which means institutional prioritizing and distributing resources to close Latin@ achievement gaps.</w:t>
      </w:r>
    </w:p>
    <w:p w:rsidR="00F766A2" w:rsidRPr="00FF5BB7" w:rsidRDefault="00F766A2" w:rsidP="00E517C8">
      <w:pPr>
        <w:numPr>
          <w:ilvl w:val="0"/>
          <w:numId w:val="4"/>
        </w:numPr>
        <w:spacing w:line="360" w:lineRule="auto"/>
        <w:rPr>
          <w:rFonts w:ascii="Arial" w:hAnsi="Arial" w:cs="Arial"/>
        </w:rPr>
      </w:pPr>
      <w:r>
        <w:rPr>
          <w:rFonts w:ascii="Arial" w:hAnsi="Arial" w:cs="Arial"/>
        </w:rPr>
        <w:t>Faculty share information using TLC as the vehicle for staff development.</w:t>
      </w:r>
    </w:p>
    <w:p w:rsidR="00B05495" w:rsidRDefault="00FA7983" w:rsidP="002F37CD">
      <w:pPr>
        <w:spacing w:line="360" w:lineRule="auto"/>
        <w:rPr>
          <w:rFonts w:ascii="Arial" w:hAnsi="Arial" w:cs="Arial"/>
          <w:b/>
          <w:color w:val="000000"/>
          <w:u w:val="single"/>
        </w:rPr>
      </w:pPr>
      <w:r>
        <w:rPr>
          <w:rFonts w:ascii="Arial" w:hAnsi="Arial" w:cs="Arial"/>
          <w:b/>
          <w:color w:val="000000"/>
          <w:u w:val="single"/>
        </w:rPr>
        <w:t>D</w:t>
      </w:r>
      <w:r w:rsidR="00927883">
        <w:rPr>
          <w:rFonts w:ascii="Arial" w:hAnsi="Arial" w:cs="Arial"/>
          <w:b/>
          <w:color w:val="000000"/>
          <w:u w:val="single"/>
        </w:rPr>
        <w:t>3</w:t>
      </w:r>
      <w:r w:rsidRPr="00FA7983">
        <w:rPr>
          <w:rFonts w:ascii="Arial" w:hAnsi="Arial" w:cs="Arial"/>
          <w:color w:val="000000"/>
          <w:u w:val="single"/>
        </w:rPr>
        <w:t>.</w:t>
      </w:r>
      <w:r w:rsidR="00927883" w:rsidRPr="00FA7983">
        <w:rPr>
          <w:rFonts w:ascii="Arial" w:hAnsi="Arial" w:cs="Arial"/>
          <w:color w:val="000000"/>
          <w:u w:val="single"/>
        </w:rPr>
        <w:t xml:space="preserve"> Current schedule for tenure review, regular faculty evaluation, adjunct faculty evaluation, and classified evaluation:</w:t>
      </w:r>
      <w:r w:rsidR="00927883">
        <w:rPr>
          <w:rFonts w:ascii="Arial" w:hAnsi="Arial" w:cs="Arial"/>
          <w:b/>
          <w:color w:val="000000"/>
          <w:u w:val="single"/>
        </w:rPr>
        <w:t xml:space="preserve"> </w:t>
      </w:r>
    </w:p>
    <w:p w:rsidR="00E617AD" w:rsidRDefault="00E617AD" w:rsidP="00E617AD">
      <w:pPr>
        <w:autoSpaceDE w:val="0"/>
        <w:autoSpaceDN w:val="0"/>
        <w:adjustRightInd w:val="0"/>
        <w:rPr>
          <w:b/>
          <w:bCs/>
        </w:rPr>
      </w:pPr>
    </w:p>
    <w:p w:rsidR="00C830A8" w:rsidRPr="00C830A8" w:rsidRDefault="00C830A8" w:rsidP="00433EE4">
      <w:pPr>
        <w:autoSpaceDE w:val="0"/>
        <w:autoSpaceDN w:val="0"/>
        <w:adjustRightInd w:val="0"/>
        <w:rPr>
          <w:rFonts w:ascii="Arial" w:hAnsi="Arial" w:cs="Arial"/>
          <w:b/>
          <w:bCs/>
        </w:rPr>
      </w:pPr>
      <w:r w:rsidRPr="00C830A8">
        <w:rPr>
          <w:rFonts w:ascii="Arial" w:hAnsi="Arial" w:cs="Arial"/>
          <w:b/>
          <w:bCs/>
        </w:rPr>
        <w:t xml:space="preserve">Tenured Faculty </w:t>
      </w:r>
    </w:p>
    <w:p w:rsidR="003C77FC" w:rsidRDefault="00511450" w:rsidP="00433EE4">
      <w:pPr>
        <w:autoSpaceDE w:val="0"/>
        <w:autoSpaceDN w:val="0"/>
        <w:adjustRightInd w:val="0"/>
        <w:rPr>
          <w:rFonts w:ascii="Arial" w:hAnsi="Arial" w:cs="Arial"/>
          <w:bCs/>
        </w:rPr>
      </w:pPr>
      <w:r w:rsidRPr="00511450">
        <w:rPr>
          <w:rFonts w:ascii="Arial" w:hAnsi="Arial" w:cs="Arial"/>
          <w:bCs/>
        </w:rPr>
        <w:lastRenderedPageBreak/>
        <w:t>All of the Enlace Professors are</w:t>
      </w:r>
      <w:r>
        <w:rPr>
          <w:rFonts w:ascii="Arial" w:hAnsi="Arial" w:cs="Arial"/>
          <w:bCs/>
        </w:rPr>
        <w:t xml:space="preserve"> currently</w:t>
      </w:r>
      <w:r w:rsidRPr="00511450">
        <w:rPr>
          <w:rFonts w:ascii="Arial" w:hAnsi="Arial" w:cs="Arial"/>
          <w:bCs/>
        </w:rPr>
        <w:t xml:space="preserve"> tenured</w:t>
      </w:r>
      <w:r w:rsidR="003C77FC">
        <w:rPr>
          <w:rFonts w:ascii="Arial" w:hAnsi="Arial" w:cs="Arial"/>
          <w:bCs/>
        </w:rPr>
        <w:t xml:space="preserve"> with the exception of two</w:t>
      </w:r>
      <w:r>
        <w:rPr>
          <w:rFonts w:ascii="Arial" w:hAnsi="Arial" w:cs="Arial"/>
          <w:bCs/>
        </w:rPr>
        <w:t xml:space="preserve">.  The schedule for tenure review is found in the FA </w:t>
      </w:r>
      <w:r w:rsidR="00C830A8">
        <w:rPr>
          <w:rFonts w:ascii="Arial" w:hAnsi="Arial" w:cs="Arial"/>
          <w:bCs/>
        </w:rPr>
        <w:t xml:space="preserve">contract </w:t>
      </w:r>
      <w:r>
        <w:rPr>
          <w:rFonts w:ascii="Arial" w:hAnsi="Arial" w:cs="Arial"/>
          <w:bCs/>
        </w:rPr>
        <w:t xml:space="preserve">Article 20, Evaluation of Tenure-Track Contract Faculty, </w:t>
      </w:r>
    </w:p>
    <w:p w:rsidR="00433EE4" w:rsidRPr="00511450" w:rsidRDefault="00A2053B" w:rsidP="00433EE4">
      <w:pPr>
        <w:autoSpaceDE w:val="0"/>
        <w:autoSpaceDN w:val="0"/>
        <w:adjustRightInd w:val="0"/>
        <w:rPr>
          <w:rFonts w:ascii="Arial" w:hAnsi="Arial" w:cs="Arial"/>
          <w:bCs/>
        </w:rPr>
      </w:pPr>
      <w:hyperlink r:id="rId11" w:history="1">
        <w:r w:rsidR="00511450" w:rsidRPr="00715AD5">
          <w:rPr>
            <w:rStyle w:val="Hyperlink"/>
            <w:rFonts w:ascii="Arial" w:hAnsi="Arial" w:cs="Arial"/>
            <w:bCs/>
          </w:rPr>
          <w:t>www.fa-aft6157.org/contract/contract_2011_2014.pdf</w:t>
        </w:r>
      </w:hyperlink>
      <w:r w:rsidR="00511450">
        <w:rPr>
          <w:rFonts w:ascii="Arial" w:hAnsi="Arial" w:cs="Arial"/>
          <w:bCs/>
        </w:rPr>
        <w:t xml:space="preserve"> .</w:t>
      </w:r>
    </w:p>
    <w:p w:rsidR="00511450" w:rsidRPr="00433EE4" w:rsidRDefault="00511450" w:rsidP="00433EE4">
      <w:pPr>
        <w:autoSpaceDE w:val="0"/>
        <w:autoSpaceDN w:val="0"/>
        <w:adjustRightInd w:val="0"/>
        <w:rPr>
          <w:rFonts w:ascii="Arial" w:hAnsi="Arial" w:cs="Arial"/>
          <w:b/>
          <w:bCs/>
        </w:rPr>
      </w:pPr>
    </w:p>
    <w:p w:rsidR="00E617AD" w:rsidRDefault="00E617AD" w:rsidP="00E617AD">
      <w:pPr>
        <w:autoSpaceDE w:val="0"/>
        <w:autoSpaceDN w:val="0"/>
        <w:adjustRightInd w:val="0"/>
        <w:rPr>
          <w:rFonts w:ascii="Arial" w:hAnsi="Arial" w:cs="Arial"/>
          <w:b/>
          <w:bCs/>
        </w:rPr>
      </w:pPr>
      <w:r w:rsidRPr="00E617AD">
        <w:rPr>
          <w:rFonts w:ascii="Arial" w:hAnsi="Arial" w:cs="Arial"/>
          <w:b/>
          <w:bCs/>
        </w:rPr>
        <w:t>Adjunct faculty evaluation</w:t>
      </w:r>
    </w:p>
    <w:p w:rsidR="00C830A8" w:rsidRPr="00C830A8" w:rsidRDefault="00C830A8" w:rsidP="00E617AD">
      <w:pPr>
        <w:autoSpaceDE w:val="0"/>
        <w:autoSpaceDN w:val="0"/>
        <w:adjustRightInd w:val="0"/>
        <w:rPr>
          <w:rFonts w:ascii="Arial" w:hAnsi="Arial" w:cs="Arial"/>
          <w:bCs/>
        </w:rPr>
      </w:pPr>
      <w:r w:rsidRPr="00C830A8">
        <w:rPr>
          <w:rFonts w:ascii="Arial" w:hAnsi="Arial" w:cs="Arial"/>
          <w:bCs/>
        </w:rPr>
        <w:t>Enlace has two adjunct English faculty.  There schedule for adjunct faculty evaluation is found in the FA Article 19</w:t>
      </w:r>
      <w:r w:rsidR="003C77FC">
        <w:rPr>
          <w:rFonts w:ascii="Arial" w:hAnsi="Arial" w:cs="Arial"/>
          <w:bCs/>
        </w:rPr>
        <w:t>,</w:t>
      </w:r>
    </w:p>
    <w:p w:rsidR="00C830A8" w:rsidRPr="00E617AD" w:rsidRDefault="00C830A8" w:rsidP="00E617AD">
      <w:pPr>
        <w:autoSpaceDE w:val="0"/>
        <w:autoSpaceDN w:val="0"/>
        <w:adjustRightInd w:val="0"/>
        <w:rPr>
          <w:rFonts w:ascii="Arial" w:hAnsi="Arial" w:cs="Arial"/>
          <w:b/>
          <w:bCs/>
        </w:rPr>
      </w:pPr>
      <w:r>
        <w:rPr>
          <w:rFonts w:ascii="Arial" w:hAnsi="Arial" w:cs="Arial"/>
          <w:b/>
          <w:bCs/>
        </w:rPr>
        <w:t xml:space="preserve">  </w:t>
      </w:r>
      <w:hyperlink r:id="rId12" w:history="1">
        <w:r w:rsidRPr="00715AD5">
          <w:rPr>
            <w:rStyle w:val="Hyperlink"/>
            <w:rFonts w:ascii="Arial" w:hAnsi="Arial" w:cs="Arial"/>
            <w:bCs/>
          </w:rPr>
          <w:t>www.fa-aft6157.org/contract/contract_2011_2014.pdf</w:t>
        </w:r>
      </w:hyperlink>
      <w:r>
        <w:rPr>
          <w:rFonts w:ascii="Arial" w:hAnsi="Arial" w:cs="Arial"/>
          <w:bCs/>
        </w:rPr>
        <w:t xml:space="preserve"> .</w:t>
      </w:r>
    </w:p>
    <w:p w:rsidR="003C77FC" w:rsidRDefault="003C77FC" w:rsidP="00E617AD">
      <w:pPr>
        <w:autoSpaceDE w:val="0"/>
        <w:autoSpaceDN w:val="0"/>
        <w:adjustRightInd w:val="0"/>
        <w:rPr>
          <w:rFonts w:ascii="Arial" w:hAnsi="Arial" w:cs="Arial"/>
          <w:b/>
          <w:bCs/>
        </w:rPr>
      </w:pPr>
    </w:p>
    <w:p w:rsidR="00181267" w:rsidRDefault="00181267" w:rsidP="00E617AD">
      <w:pPr>
        <w:autoSpaceDE w:val="0"/>
        <w:autoSpaceDN w:val="0"/>
        <w:adjustRightInd w:val="0"/>
        <w:rPr>
          <w:rFonts w:ascii="Arial" w:hAnsi="Arial" w:cs="Arial"/>
          <w:b/>
          <w:bCs/>
        </w:rPr>
      </w:pPr>
    </w:p>
    <w:p w:rsidR="00E617AD" w:rsidRPr="00E617AD" w:rsidRDefault="00E617AD" w:rsidP="00E617AD">
      <w:pPr>
        <w:autoSpaceDE w:val="0"/>
        <w:autoSpaceDN w:val="0"/>
        <w:adjustRightInd w:val="0"/>
        <w:rPr>
          <w:rFonts w:ascii="Arial" w:hAnsi="Arial" w:cs="Arial"/>
          <w:b/>
          <w:bCs/>
        </w:rPr>
      </w:pPr>
      <w:r w:rsidRPr="00E617AD">
        <w:rPr>
          <w:rFonts w:ascii="Arial" w:hAnsi="Arial" w:cs="Arial"/>
          <w:b/>
          <w:bCs/>
        </w:rPr>
        <w:t>Classified staff evaluation</w:t>
      </w:r>
    </w:p>
    <w:p w:rsidR="00E617AD" w:rsidRPr="00E617AD" w:rsidRDefault="00E617AD" w:rsidP="00E617AD">
      <w:pPr>
        <w:autoSpaceDE w:val="0"/>
        <w:autoSpaceDN w:val="0"/>
        <w:adjustRightInd w:val="0"/>
        <w:rPr>
          <w:rFonts w:ascii="Arial" w:hAnsi="Arial" w:cs="Arial"/>
        </w:rPr>
      </w:pPr>
      <w:r w:rsidRPr="00E617AD">
        <w:rPr>
          <w:rFonts w:ascii="Arial" w:hAnsi="Arial" w:cs="Arial"/>
        </w:rPr>
        <w:t xml:space="preserve">Classified </w:t>
      </w:r>
      <w:r w:rsidR="00511450" w:rsidRPr="00E617AD">
        <w:rPr>
          <w:rFonts w:ascii="Arial" w:hAnsi="Arial" w:cs="Arial"/>
        </w:rPr>
        <w:t>staffs are</w:t>
      </w:r>
      <w:r w:rsidRPr="00E617AD">
        <w:rPr>
          <w:rFonts w:ascii="Arial" w:hAnsi="Arial" w:cs="Arial"/>
        </w:rPr>
        <w:t xml:space="preserve"> periodically evaluated in accordance with the schedule set</w:t>
      </w:r>
    </w:p>
    <w:p w:rsidR="00927883" w:rsidRDefault="00E617AD" w:rsidP="00E617AD">
      <w:pPr>
        <w:spacing w:line="360" w:lineRule="auto"/>
        <w:rPr>
          <w:rFonts w:ascii="Arial" w:hAnsi="Arial" w:cs="Arial"/>
        </w:rPr>
      </w:pPr>
      <w:r w:rsidRPr="00E617AD">
        <w:rPr>
          <w:rFonts w:ascii="Arial" w:hAnsi="Arial" w:cs="Arial"/>
        </w:rPr>
        <w:t>forth in Article 16.2 of the CSEA contract</w:t>
      </w:r>
      <w:r w:rsidR="00511450">
        <w:rPr>
          <w:rFonts w:ascii="Arial" w:hAnsi="Arial" w:cs="Arial"/>
        </w:rPr>
        <w:t>.</w:t>
      </w:r>
    </w:p>
    <w:p w:rsidR="00FA7983" w:rsidRDefault="00FA7983" w:rsidP="00E617AD">
      <w:pPr>
        <w:spacing w:line="360" w:lineRule="auto"/>
        <w:rPr>
          <w:rFonts w:ascii="Arial" w:hAnsi="Arial" w:cs="Arial"/>
          <w:u w:val="single"/>
        </w:rPr>
      </w:pPr>
      <w:r w:rsidRPr="00FA7983">
        <w:rPr>
          <w:rFonts w:ascii="Arial" w:hAnsi="Arial" w:cs="Arial"/>
          <w:b/>
          <w:u w:val="single"/>
        </w:rPr>
        <w:t xml:space="preserve">D4. </w:t>
      </w:r>
      <w:r w:rsidR="002647D4">
        <w:rPr>
          <w:rFonts w:ascii="Arial" w:hAnsi="Arial" w:cs="Arial"/>
          <w:u w:val="single"/>
        </w:rPr>
        <w:t>Describe the departmental orientation process (or mentoring) for new full-time and adjunct faculty and staff (please include student workers such as tutors and aides.</w:t>
      </w:r>
    </w:p>
    <w:p w:rsidR="000228D5" w:rsidRDefault="000228D5" w:rsidP="00E617AD">
      <w:pPr>
        <w:spacing w:line="360" w:lineRule="auto"/>
        <w:rPr>
          <w:rFonts w:ascii="Arial" w:hAnsi="Arial" w:cs="Arial"/>
          <w:b/>
        </w:rPr>
      </w:pPr>
      <w:r w:rsidRPr="000228D5">
        <w:rPr>
          <w:rFonts w:ascii="Arial" w:hAnsi="Arial" w:cs="Arial"/>
          <w:b/>
        </w:rPr>
        <w:t>Program Orientations</w:t>
      </w:r>
    </w:p>
    <w:p w:rsidR="00D63AC0" w:rsidRDefault="00580704" w:rsidP="00E617AD">
      <w:pPr>
        <w:spacing w:line="360" w:lineRule="auto"/>
        <w:rPr>
          <w:rFonts w:ascii="Arial" w:hAnsi="Arial" w:cs="Arial"/>
        </w:rPr>
      </w:pPr>
      <w:r w:rsidRPr="00580704">
        <w:rPr>
          <w:rFonts w:ascii="Arial" w:hAnsi="Arial" w:cs="Arial"/>
          <w:b/>
        </w:rPr>
        <w:t>Faculty:</w:t>
      </w:r>
      <w:r>
        <w:rPr>
          <w:rFonts w:ascii="Arial" w:hAnsi="Arial" w:cs="Arial"/>
        </w:rPr>
        <w:t xml:space="preserve"> </w:t>
      </w:r>
      <w:r w:rsidR="000228D5">
        <w:rPr>
          <w:rFonts w:ascii="Arial" w:hAnsi="Arial" w:cs="Arial"/>
        </w:rPr>
        <w:t xml:space="preserve">Every year the Enlace Program schedules a one day retreat which includes all tenured faculty and adjuncts. The off campus retreat includes detailed program updates, </w:t>
      </w:r>
      <w:r w:rsidR="006C540E">
        <w:rPr>
          <w:rFonts w:ascii="Arial" w:hAnsi="Arial" w:cs="Arial"/>
        </w:rPr>
        <w:t>teaching and learning dialogs, a comprehensive review of past events and</w:t>
      </w:r>
      <w:r w:rsidR="00303107">
        <w:rPr>
          <w:rFonts w:ascii="Arial" w:hAnsi="Arial" w:cs="Arial"/>
        </w:rPr>
        <w:t xml:space="preserve"> the establishment of new</w:t>
      </w:r>
      <w:r w:rsidR="006C540E">
        <w:rPr>
          <w:rFonts w:ascii="Arial" w:hAnsi="Arial" w:cs="Arial"/>
        </w:rPr>
        <w:t xml:space="preserve"> goals. </w:t>
      </w:r>
      <w:r w:rsidR="000228D5">
        <w:rPr>
          <w:rFonts w:ascii="Arial" w:hAnsi="Arial" w:cs="Arial"/>
        </w:rPr>
        <w:t xml:space="preserve">  </w:t>
      </w:r>
      <w:r w:rsidR="006C540E">
        <w:rPr>
          <w:rFonts w:ascii="Arial" w:hAnsi="Arial" w:cs="Arial"/>
        </w:rPr>
        <w:t xml:space="preserve">The </w:t>
      </w:r>
      <w:r w:rsidR="00303107">
        <w:rPr>
          <w:rFonts w:ascii="Arial" w:hAnsi="Arial" w:cs="Arial"/>
        </w:rPr>
        <w:t>Enlace faculties contribute</w:t>
      </w:r>
      <w:r w:rsidR="006C540E">
        <w:rPr>
          <w:rFonts w:ascii="Arial" w:hAnsi="Arial" w:cs="Arial"/>
        </w:rPr>
        <w:t xml:space="preserve"> </w:t>
      </w:r>
      <w:r w:rsidR="00303107">
        <w:rPr>
          <w:rFonts w:ascii="Arial" w:hAnsi="Arial" w:cs="Arial"/>
        </w:rPr>
        <w:t xml:space="preserve">to the discussion of </w:t>
      </w:r>
      <w:r w:rsidR="000228D5">
        <w:rPr>
          <w:rFonts w:ascii="Arial" w:hAnsi="Arial" w:cs="Arial"/>
        </w:rPr>
        <w:t>new initiatives</w:t>
      </w:r>
      <w:r w:rsidR="00303107">
        <w:rPr>
          <w:rFonts w:ascii="Arial" w:hAnsi="Arial" w:cs="Arial"/>
        </w:rPr>
        <w:t>.  C</w:t>
      </w:r>
      <w:r w:rsidR="006C540E">
        <w:rPr>
          <w:rFonts w:ascii="Arial" w:hAnsi="Arial" w:cs="Arial"/>
        </w:rPr>
        <w:t>ollaboration</w:t>
      </w:r>
      <w:r w:rsidR="000228D5">
        <w:rPr>
          <w:rFonts w:ascii="Arial" w:hAnsi="Arial" w:cs="Arial"/>
        </w:rPr>
        <w:t xml:space="preserve"> </w:t>
      </w:r>
      <w:r w:rsidR="00303107">
        <w:rPr>
          <w:rFonts w:ascii="Arial" w:hAnsi="Arial" w:cs="Arial"/>
        </w:rPr>
        <w:t>and networking is</w:t>
      </w:r>
      <w:r w:rsidR="000228D5">
        <w:rPr>
          <w:rFonts w:ascii="Arial" w:hAnsi="Arial" w:cs="Arial"/>
        </w:rPr>
        <w:t xml:space="preserve"> highly regarded.</w:t>
      </w:r>
    </w:p>
    <w:p w:rsidR="000228D5" w:rsidRDefault="000228D5" w:rsidP="00E617AD">
      <w:pPr>
        <w:spacing w:line="360" w:lineRule="auto"/>
        <w:rPr>
          <w:rFonts w:ascii="Arial" w:hAnsi="Arial" w:cs="Arial"/>
        </w:rPr>
      </w:pPr>
      <w:r>
        <w:rPr>
          <w:rFonts w:ascii="Arial" w:hAnsi="Arial" w:cs="Arial"/>
        </w:rPr>
        <w:t xml:space="preserve"> </w:t>
      </w:r>
    </w:p>
    <w:p w:rsidR="00580704" w:rsidRPr="00D63AC0" w:rsidRDefault="00580704" w:rsidP="00E617AD">
      <w:pPr>
        <w:spacing w:line="360" w:lineRule="auto"/>
        <w:rPr>
          <w:rFonts w:ascii="Arial" w:hAnsi="Arial" w:cs="Arial"/>
          <w:b/>
        </w:rPr>
      </w:pPr>
      <w:r w:rsidRPr="00D63AC0">
        <w:rPr>
          <w:rFonts w:ascii="Arial" w:hAnsi="Arial" w:cs="Arial"/>
          <w:b/>
        </w:rPr>
        <w:t xml:space="preserve">Mentors: </w:t>
      </w:r>
      <w:r w:rsidR="00D63AC0" w:rsidRPr="00D63AC0">
        <w:rPr>
          <w:rFonts w:ascii="Arial" w:hAnsi="Arial" w:cs="Arial"/>
        </w:rPr>
        <w:t xml:space="preserve">Orientations for Mentors were held individually throughout the year.  The </w:t>
      </w:r>
      <w:r w:rsidR="006839E5">
        <w:rPr>
          <w:rFonts w:ascii="Arial" w:hAnsi="Arial" w:cs="Arial"/>
        </w:rPr>
        <w:t>revised</w:t>
      </w:r>
      <w:r w:rsidR="00D63AC0" w:rsidRPr="00D63AC0">
        <w:rPr>
          <w:rFonts w:ascii="Arial" w:hAnsi="Arial" w:cs="Arial"/>
        </w:rPr>
        <w:t xml:space="preserve"> practice will </w:t>
      </w:r>
      <w:r w:rsidR="006839E5">
        <w:rPr>
          <w:rFonts w:ascii="Arial" w:hAnsi="Arial" w:cs="Arial"/>
        </w:rPr>
        <w:t>include</w:t>
      </w:r>
      <w:r w:rsidR="00D63AC0" w:rsidRPr="00D63AC0">
        <w:rPr>
          <w:rFonts w:ascii="Arial" w:hAnsi="Arial" w:cs="Arial"/>
        </w:rPr>
        <w:t xml:space="preserve"> an annual orientation and individual </w:t>
      </w:r>
      <w:r w:rsidR="006839E5">
        <w:rPr>
          <w:rFonts w:ascii="Arial" w:hAnsi="Arial" w:cs="Arial"/>
        </w:rPr>
        <w:t xml:space="preserve">orientations </w:t>
      </w:r>
      <w:r w:rsidR="00D63AC0" w:rsidRPr="00D63AC0">
        <w:rPr>
          <w:rFonts w:ascii="Arial" w:hAnsi="Arial" w:cs="Arial"/>
        </w:rPr>
        <w:t>as needed.</w:t>
      </w:r>
      <w:r w:rsidR="00D63AC0" w:rsidRPr="00D63AC0">
        <w:rPr>
          <w:rFonts w:ascii="Arial" w:hAnsi="Arial" w:cs="Arial"/>
          <w:b/>
        </w:rPr>
        <w:t xml:space="preserve"> </w:t>
      </w:r>
    </w:p>
    <w:p w:rsidR="00D63AC0" w:rsidRPr="00580704" w:rsidRDefault="00D63AC0" w:rsidP="00E617AD">
      <w:pPr>
        <w:spacing w:line="360" w:lineRule="auto"/>
        <w:rPr>
          <w:rFonts w:ascii="Arial" w:hAnsi="Arial" w:cs="Arial"/>
          <w:b/>
          <w:highlight w:val="yellow"/>
        </w:rPr>
      </w:pPr>
    </w:p>
    <w:p w:rsidR="00580704" w:rsidRPr="00DC29A2" w:rsidRDefault="00580704" w:rsidP="00E617AD">
      <w:pPr>
        <w:spacing w:line="360" w:lineRule="auto"/>
        <w:rPr>
          <w:rFonts w:ascii="Arial" w:hAnsi="Arial" w:cs="Arial"/>
          <w:b/>
        </w:rPr>
      </w:pPr>
      <w:r w:rsidRPr="00DC29A2">
        <w:rPr>
          <w:rFonts w:ascii="Arial" w:hAnsi="Arial" w:cs="Arial"/>
          <w:b/>
        </w:rPr>
        <w:t>Tutors:</w:t>
      </w:r>
    </w:p>
    <w:p w:rsidR="00580704" w:rsidRPr="00580704" w:rsidRDefault="00580704" w:rsidP="00E617AD">
      <w:pPr>
        <w:spacing w:line="360" w:lineRule="auto"/>
        <w:rPr>
          <w:rFonts w:ascii="Arial" w:hAnsi="Arial" w:cs="Arial"/>
        </w:rPr>
      </w:pPr>
      <w:r w:rsidRPr="00DC29A2">
        <w:rPr>
          <w:rFonts w:ascii="Arial" w:hAnsi="Arial" w:cs="Arial"/>
        </w:rPr>
        <w:t xml:space="preserve">The </w:t>
      </w:r>
      <w:r w:rsidR="00DC29A2" w:rsidRPr="00DC29A2">
        <w:rPr>
          <w:rFonts w:ascii="Arial" w:hAnsi="Arial" w:cs="Arial"/>
        </w:rPr>
        <w:t xml:space="preserve">orientation for tutors </w:t>
      </w:r>
      <w:r w:rsidR="007F0924">
        <w:rPr>
          <w:rFonts w:ascii="Arial" w:hAnsi="Arial" w:cs="Arial"/>
        </w:rPr>
        <w:t xml:space="preserve">and </w:t>
      </w:r>
      <w:r w:rsidR="007F0924" w:rsidRPr="00DD50F8">
        <w:rPr>
          <w:rFonts w:ascii="Arial" w:hAnsi="Arial" w:cs="Arial"/>
        </w:rPr>
        <w:t>S.I. leaders</w:t>
      </w:r>
      <w:r w:rsidR="007F0924">
        <w:rPr>
          <w:rFonts w:ascii="Arial" w:hAnsi="Arial" w:cs="Arial"/>
        </w:rPr>
        <w:t xml:space="preserve"> </w:t>
      </w:r>
      <w:r w:rsidR="00DD50F8">
        <w:rPr>
          <w:rFonts w:ascii="Arial" w:hAnsi="Arial" w:cs="Arial"/>
        </w:rPr>
        <w:t xml:space="preserve">(supplemental Instruction) </w:t>
      </w:r>
      <w:r w:rsidR="00DC29A2" w:rsidRPr="00DC29A2">
        <w:rPr>
          <w:rFonts w:ascii="Arial" w:hAnsi="Arial" w:cs="Arial"/>
        </w:rPr>
        <w:t>includes an overview of employment responsibilities, expectations, and district policies.  The</w:t>
      </w:r>
      <w:r w:rsidR="007F0924">
        <w:rPr>
          <w:rFonts w:ascii="Arial" w:hAnsi="Arial" w:cs="Arial"/>
        </w:rPr>
        <w:t>y</w:t>
      </w:r>
      <w:r w:rsidR="00DC29A2" w:rsidRPr="00DC29A2">
        <w:rPr>
          <w:rFonts w:ascii="Arial" w:hAnsi="Arial" w:cs="Arial"/>
        </w:rPr>
        <w:t xml:space="preserve"> are also provided </w:t>
      </w:r>
      <w:r w:rsidR="00BB19EA">
        <w:rPr>
          <w:rFonts w:ascii="Arial" w:hAnsi="Arial" w:cs="Arial"/>
        </w:rPr>
        <w:t xml:space="preserve">with </w:t>
      </w:r>
      <w:r w:rsidR="00DC29A2" w:rsidRPr="00DC29A2">
        <w:rPr>
          <w:rFonts w:ascii="Arial" w:hAnsi="Arial" w:cs="Arial"/>
        </w:rPr>
        <w:t xml:space="preserve">a detailed explanation on completing necessary paperwork to assess current and future tutoring needs. </w:t>
      </w:r>
      <w:r w:rsidR="007F0924">
        <w:rPr>
          <w:rFonts w:ascii="Arial" w:hAnsi="Arial" w:cs="Arial"/>
        </w:rPr>
        <w:t xml:space="preserve"> The three hour </w:t>
      </w:r>
      <w:r w:rsidR="007F0924">
        <w:rPr>
          <w:rFonts w:ascii="Arial" w:hAnsi="Arial" w:cs="Arial"/>
        </w:rPr>
        <w:lastRenderedPageBreak/>
        <w:t>orientation is offered prior to the start of every semester. Enlace faculty who have tutors and/or S.I. leaders also provide follow-up meetings</w:t>
      </w:r>
      <w:r w:rsidR="00CD5D79">
        <w:rPr>
          <w:rFonts w:ascii="Arial" w:hAnsi="Arial" w:cs="Arial"/>
        </w:rPr>
        <w:t xml:space="preserve"> throughout the semester.</w:t>
      </w:r>
      <w:r w:rsidR="007F0924">
        <w:rPr>
          <w:rFonts w:ascii="Arial" w:hAnsi="Arial" w:cs="Arial"/>
        </w:rPr>
        <w:t xml:space="preserve"> </w:t>
      </w:r>
    </w:p>
    <w:p w:rsidR="00580704" w:rsidRDefault="00580704" w:rsidP="00E617AD">
      <w:pPr>
        <w:spacing w:line="360" w:lineRule="auto"/>
        <w:rPr>
          <w:rFonts w:ascii="Arial" w:hAnsi="Arial" w:cs="Arial"/>
        </w:rPr>
      </w:pPr>
    </w:p>
    <w:p w:rsidR="00E203E0" w:rsidRDefault="00E203E0" w:rsidP="002F37CD">
      <w:pPr>
        <w:spacing w:line="360" w:lineRule="auto"/>
        <w:rPr>
          <w:rFonts w:ascii="Arial" w:hAnsi="Arial" w:cs="Arial"/>
          <w:b/>
          <w:color w:val="000000"/>
          <w:u w:val="single"/>
        </w:rPr>
      </w:pPr>
      <w:r w:rsidRPr="00A02C07">
        <w:rPr>
          <w:rFonts w:ascii="Arial" w:hAnsi="Arial" w:cs="Arial"/>
          <w:b/>
          <w:color w:val="000000"/>
          <w:u w:val="single"/>
        </w:rPr>
        <w:t>Part E:</w:t>
      </w:r>
      <w:r w:rsidRPr="00E203E0">
        <w:rPr>
          <w:rFonts w:ascii="Arial" w:hAnsi="Arial" w:cs="Arial"/>
          <w:b/>
          <w:color w:val="000000"/>
          <w:u w:val="single"/>
        </w:rPr>
        <w:t xml:space="preserve"> Facilities, Equipment and Maintenance</w:t>
      </w:r>
    </w:p>
    <w:p w:rsidR="00196D2A" w:rsidRPr="0017183F" w:rsidRDefault="00196D2A" w:rsidP="00B3203A">
      <w:pPr>
        <w:pStyle w:val="ListParagraph"/>
        <w:numPr>
          <w:ilvl w:val="0"/>
          <w:numId w:val="62"/>
        </w:numPr>
        <w:spacing w:after="0"/>
        <w:contextualSpacing w:val="0"/>
        <w:rPr>
          <w:rFonts w:ascii="Arial" w:hAnsi="Arial" w:cs="Arial"/>
          <w:sz w:val="24"/>
          <w:szCs w:val="24"/>
        </w:rPr>
      </w:pPr>
      <w:r w:rsidRPr="0017183F">
        <w:rPr>
          <w:rFonts w:ascii="Arial" w:hAnsi="Arial" w:cs="Arial"/>
          <w:sz w:val="24"/>
          <w:szCs w:val="24"/>
        </w:rPr>
        <w:t>Identify and discuss the facilities, equipment, equipment maintenance, and materials allocated to the program. Identify and explain additional facility needs and rationale.</w:t>
      </w:r>
      <w:r w:rsidR="009E18B2" w:rsidRPr="0017183F">
        <w:rPr>
          <w:rFonts w:ascii="Arial" w:hAnsi="Arial" w:cs="Arial"/>
          <w:sz w:val="24"/>
          <w:szCs w:val="24"/>
        </w:rPr>
        <w:t xml:space="preserve">  </w:t>
      </w:r>
    </w:p>
    <w:p w:rsidR="00A02C07" w:rsidRDefault="002C0B7A" w:rsidP="00A03BC1">
      <w:pPr>
        <w:pStyle w:val="ListParagraph"/>
        <w:numPr>
          <w:ilvl w:val="0"/>
          <w:numId w:val="40"/>
        </w:numPr>
        <w:spacing w:line="360" w:lineRule="auto"/>
        <w:rPr>
          <w:rFonts w:ascii="Arial" w:hAnsi="Arial" w:cs="Arial"/>
          <w:color w:val="000000"/>
          <w:sz w:val="24"/>
          <w:szCs w:val="24"/>
        </w:rPr>
      </w:pPr>
      <w:r>
        <w:rPr>
          <w:rFonts w:ascii="Arial" w:hAnsi="Arial" w:cs="Arial"/>
          <w:color w:val="000000"/>
          <w:sz w:val="24"/>
          <w:szCs w:val="24"/>
        </w:rPr>
        <w:t xml:space="preserve">Accessibility to the Enlace offices </w:t>
      </w:r>
      <w:r w:rsidR="005722C7">
        <w:rPr>
          <w:rFonts w:ascii="Arial" w:hAnsi="Arial" w:cs="Arial"/>
          <w:color w:val="000000"/>
          <w:sz w:val="24"/>
          <w:szCs w:val="24"/>
        </w:rPr>
        <w:t>is</w:t>
      </w:r>
      <w:r>
        <w:rPr>
          <w:rFonts w:ascii="Arial" w:hAnsi="Arial" w:cs="Arial"/>
          <w:color w:val="000000"/>
          <w:sz w:val="24"/>
          <w:szCs w:val="24"/>
        </w:rPr>
        <w:t xml:space="preserve"> adequate.</w:t>
      </w:r>
    </w:p>
    <w:p w:rsidR="005722C7" w:rsidRDefault="005722C7" w:rsidP="00A03BC1">
      <w:pPr>
        <w:pStyle w:val="ListParagraph"/>
        <w:numPr>
          <w:ilvl w:val="0"/>
          <w:numId w:val="40"/>
        </w:numPr>
        <w:spacing w:line="360" w:lineRule="auto"/>
        <w:rPr>
          <w:rFonts w:ascii="Arial" w:hAnsi="Arial" w:cs="Arial"/>
          <w:color w:val="000000"/>
          <w:sz w:val="24"/>
          <w:szCs w:val="24"/>
        </w:rPr>
      </w:pPr>
      <w:r>
        <w:rPr>
          <w:rFonts w:ascii="Arial" w:hAnsi="Arial" w:cs="Arial"/>
          <w:color w:val="000000"/>
          <w:sz w:val="24"/>
          <w:szCs w:val="24"/>
        </w:rPr>
        <w:t>Enlace is currently housed</w:t>
      </w:r>
      <w:r w:rsidRPr="00B05495">
        <w:rPr>
          <w:rFonts w:ascii="Arial" w:hAnsi="Arial" w:cs="Arial"/>
          <w:color w:val="000000"/>
          <w:sz w:val="24"/>
          <w:szCs w:val="24"/>
        </w:rPr>
        <w:t xml:space="preserve"> </w:t>
      </w:r>
      <w:r>
        <w:rPr>
          <w:rFonts w:ascii="Arial" w:hAnsi="Arial" w:cs="Arial"/>
          <w:color w:val="000000"/>
          <w:sz w:val="24"/>
          <w:szCs w:val="24"/>
        </w:rPr>
        <w:t xml:space="preserve">in Roble 5-134, the counselor office is R5132 and Enlace tutoring office is </w:t>
      </w:r>
      <w:r w:rsidRPr="00A43E4F">
        <w:rPr>
          <w:rFonts w:ascii="Arial" w:hAnsi="Arial" w:cs="Arial"/>
          <w:color w:val="000000"/>
          <w:sz w:val="24"/>
          <w:szCs w:val="24"/>
        </w:rPr>
        <w:t>R</w:t>
      </w:r>
      <w:r w:rsidR="00A43E4F" w:rsidRPr="00A43E4F">
        <w:rPr>
          <w:rFonts w:ascii="Arial" w:hAnsi="Arial" w:cs="Arial"/>
          <w:color w:val="000000"/>
          <w:sz w:val="24"/>
          <w:szCs w:val="24"/>
        </w:rPr>
        <w:t>E 231</w:t>
      </w:r>
      <w:r w:rsidRPr="00A43E4F">
        <w:rPr>
          <w:rFonts w:ascii="Arial" w:hAnsi="Arial" w:cs="Arial"/>
          <w:color w:val="000000"/>
          <w:sz w:val="24"/>
          <w:szCs w:val="24"/>
        </w:rPr>
        <w:t>.</w:t>
      </w:r>
    </w:p>
    <w:p w:rsidR="002C0B7A" w:rsidRDefault="002C0B7A" w:rsidP="00A03BC1">
      <w:pPr>
        <w:pStyle w:val="ListParagraph"/>
        <w:numPr>
          <w:ilvl w:val="0"/>
          <w:numId w:val="40"/>
        </w:numPr>
        <w:spacing w:line="360" w:lineRule="auto"/>
        <w:rPr>
          <w:rFonts w:ascii="Arial" w:hAnsi="Arial" w:cs="Arial"/>
          <w:color w:val="000000"/>
          <w:sz w:val="24"/>
          <w:szCs w:val="24"/>
        </w:rPr>
      </w:pPr>
      <w:r>
        <w:rPr>
          <w:rFonts w:ascii="Arial" w:hAnsi="Arial" w:cs="Arial"/>
          <w:color w:val="000000"/>
          <w:sz w:val="24"/>
          <w:szCs w:val="24"/>
        </w:rPr>
        <w:t xml:space="preserve">Room R5134 has two computers and one printer.  </w:t>
      </w:r>
    </w:p>
    <w:p w:rsidR="002C0B7A" w:rsidRDefault="002C0B7A" w:rsidP="00A03BC1">
      <w:pPr>
        <w:pStyle w:val="ListParagraph"/>
        <w:numPr>
          <w:ilvl w:val="0"/>
          <w:numId w:val="40"/>
        </w:numPr>
        <w:spacing w:line="360" w:lineRule="auto"/>
        <w:rPr>
          <w:rFonts w:ascii="Arial" w:hAnsi="Arial" w:cs="Arial"/>
          <w:color w:val="000000"/>
          <w:sz w:val="24"/>
          <w:szCs w:val="24"/>
        </w:rPr>
      </w:pPr>
      <w:r>
        <w:rPr>
          <w:rFonts w:ascii="Arial" w:hAnsi="Arial" w:cs="Arial"/>
          <w:color w:val="000000"/>
          <w:sz w:val="24"/>
          <w:szCs w:val="24"/>
        </w:rPr>
        <w:t xml:space="preserve">Room R5132 has one computer and one printer. </w:t>
      </w:r>
    </w:p>
    <w:p w:rsidR="002C0B7A" w:rsidRDefault="002C0B7A" w:rsidP="00A03BC1">
      <w:pPr>
        <w:pStyle w:val="ListParagraph"/>
        <w:numPr>
          <w:ilvl w:val="0"/>
          <w:numId w:val="40"/>
        </w:numPr>
        <w:spacing w:line="360" w:lineRule="auto"/>
        <w:rPr>
          <w:rFonts w:ascii="Arial" w:hAnsi="Arial" w:cs="Arial"/>
          <w:color w:val="000000"/>
          <w:sz w:val="24"/>
          <w:szCs w:val="24"/>
        </w:rPr>
      </w:pPr>
      <w:r>
        <w:rPr>
          <w:rFonts w:ascii="Arial" w:hAnsi="Arial" w:cs="Arial"/>
          <w:color w:val="000000"/>
          <w:sz w:val="24"/>
          <w:szCs w:val="24"/>
        </w:rPr>
        <w:t xml:space="preserve">Room </w:t>
      </w:r>
      <w:r w:rsidRPr="00A43E4F">
        <w:rPr>
          <w:rFonts w:ascii="Arial" w:hAnsi="Arial" w:cs="Arial"/>
          <w:color w:val="000000"/>
          <w:sz w:val="24"/>
          <w:szCs w:val="24"/>
        </w:rPr>
        <w:t>RF2</w:t>
      </w:r>
      <w:r w:rsidR="00A43E4F" w:rsidRPr="00A43E4F">
        <w:rPr>
          <w:rFonts w:ascii="Arial" w:hAnsi="Arial" w:cs="Arial"/>
          <w:color w:val="000000"/>
          <w:sz w:val="24"/>
          <w:szCs w:val="24"/>
        </w:rPr>
        <w:t>31</w:t>
      </w:r>
      <w:r>
        <w:rPr>
          <w:rFonts w:ascii="Arial" w:hAnsi="Arial" w:cs="Arial"/>
          <w:color w:val="000000"/>
          <w:sz w:val="24"/>
          <w:szCs w:val="24"/>
        </w:rPr>
        <w:t xml:space="preserve"> has one computer </w:t>
      </w:r>
      <w:r w:rsidR="00ED6C28">
        <w:rPr>
          <w:rFonts w:ascii="Arial" w:hAnsi="Arial" w:cs="Arial"/>
          <w:color w:val="000000"/>
          <w:sz w:val="24"/>
          <w:szCs w:val="24"/>
        </w:rPr>
        <w:t xml:space="preserve">that is not connected to the campus network </w:t>
      </w:r>
      <w:r>
        <w:rPr>
          <w:rFonts w:ascii="Arial" w:hAnsi="Arial" w:cs="Arial"/>
          <w:color w:val="000000"/>
          <w:sz w:val="24"/>
          <w:szCs w:val="24"/>
        </w:rPr>
        <w:t>and one printer.</w:t>
      </w:r>
    </w:p>
    <w:p w:rsidR="000514A4" w:rsidRDefault="000514A4" w:rsidP="00A03BC1">
      <w:pPr>
        <w:pStyle w:val="ListParagraph"/>
        <w:numPr>
          <w:ilvl w:val="0"/>
          <w:numId w:val="40"/>
        </w:numPr>
        <w:spacing w:line="360" w:lineRule="auto"/>
        <w:rPr>
          <w:rFonts w:ascii="Arial" w:hAnsi="Arial" w:cs="Arial"/>
          <w:color w:val="000000"/>
          <w:sz w:val="24"/>
          <w:szCs w:val="24"/>
        </w:rPr>
      </w:pPr>
      <w:r w:rsidRPr="005722C7">
        <w:rPr>
          <w:rFonts w:ascii="Arial" w:hAnsi="Arial" w:cs="Arial"/>
          <w:color w:val="000000"/>
          <w:sz w:val="24"/>
          <w:szCs w:val="24"/>
        </w:rPr>
        <w:t xml:space="preserve">Maintenance: </w:t>
      </w:r>
      <w:r w:rsidR="00F15433">
        <w:rPr>
          <w:rFonts w:ascii="Arial" w:hAnsi="Arial" w:cs="Arial"/>
          <w:color w:val="000000"/>
          <w:sz w:val="24"/>
          <w:szCs w:val="24"/>
        </w:rPr>
        <w:t>EVC services to maintain the facilities.</w:t>
      </w:r>
    </w:p>
    <w:p w:rsidR="00742E7D" w:rsidRPr="005722C7" w:rsidRDefault="00742E7D" w:rsidP="00A03BC1">
      <w:pPr>
        <w:pStyle w:val="ListParagraph"/>
        <w:numPr>
          <w:ilvl w:val="0"/>
          <w:numId w:val="40"/>
        </w:numPr>
        <w:spacing w:line="360" w:lineRule="auto"/>
        <w:rPr>
          <w:rFonts w:ascii="Arial" w:hAnsi="Arial" w:cs="Arial"/>
          <w:color w:val="000000"/>
          <w:sz w:val="24"/>
          <w:szCs w:val="24"/>
        </w:rPr>
      </w:pPr>
      <w:r>
        <w:rPr>
          <w:rFonts w:ascii="Arial" w:hAnsi="Arial" w:cs="Arial"/>
          <w:color w:val="000000"/>
          <w:sz w:val="24"/>
          <w:szCs w:val="24"/>
        </w:rPr>
        <w:t xml:space="preserve">Materials: There is a limited budget in fund 10 to purchase materials. </w:t>
      </w:r>
    </w:p>
    <w:p w:rsidR="004B2A37" w:rsidRDefault="004B2A37" w:rsidP="00FF5BB7">
      <w:pPr>
        <w:spacing w:line="360" w:lineRule="auto"/>
        <w:rPr>
          <w:rFonts w:ascii="Arial" w:hAnsi="Arial" w:cs="Arial"/>
        </w:rPr>
      </w:pPr>
      <w:r w:rsidRPr="00C35796">
        <w:rPr>
          <w:rFonts w:ascii="Arial" w:hAnsi="Arial" w:cs="Arial"/>
        </w:rPr>
        <w:t>2. Describe the use and currency of technology used to enhance the department/program. Identify</w:t>
      </w:r>
      <w:r w:rsidR="00236165">
        <w:rPr>
          <w:rFonts w:ascii="Arial" w:hAnsi="Arial" w:cs="Arial"/>
        </w:rPr>
        <w:t xml:space="preserve"> projected needs and rationale.</w:t>
      </w:r>
    </w:p>
    <w:p w:rsidR="00C35796" w:rsidRDefault="00C35796" w:rsidP="00B3203A">
      <w:pPr>
        <w:pStyle w:val="ListParagraph"/>
        <w:numPr>
          <w:ilvl w:val="0"/>
          <w:numId w:val="44"/>
        </w:numPr>
        <w:spacing w:line="360" w:lineRule="auto"/>
        <w:rPr>
          <w:rFonts w:ascii="Arial" w:hAnsi="Arial" w:cs="Arial"/>
          <w:sz w:val="24"/>
          <w:szCs w:val="24"/>
        </w:rPr>
      </w:pPr>
      <w:r>
        <w:rPr>
          <w:rFonts w:ascii="Arial" w:hAnsi="Arial" w:cs="Arial"/>
          <w:sz w:val="24"/>
          <w:szCs w:val="24"/>
        </w:rPr>
        <w:t xml:space="preserve">EVC has provided </w:t>
      </w:r>
      <w:r w:rsidRPr="00C35796">
        <w:rPr>
          <w:rFonts w:ascii="Arial" w:hAnsi="Arial" w:cs="Arial"/>
          <w:sz w:val="24"/>
          <w:szCs w:val="24"/>
        </w:rPr>
        <w:t xml:space="preserve">Enlace faculty </w:t>
      </w:r>
      <w:r>
        <w:rPr>
          <w:rFonts w:ascii="Arial" w:hAnsi="Arial" w:cs="Arial"/>
          <w:sz w:val="24"/>
          <w:szCs w:val="24"/>
        </w:rPr>
        <w:t>with IPads.  The IPad continues to be used during classroom sessions.  Faculty and students are provided with quick and easy access to class grades, assignments a</w:t>
      </w:r>
      <w:r w:rsidR="00236165">
        <w:rPr>
          <w:rFonts w:ascii="Arial" w:hAnsi="Arial" w:cs="Arial"/>
          <w:sz w:val="24"/>
          <w:szCs w:val="24"/>
        </w:rPr>
        <w:t>nd other pertinent</w:t>
      </w:r>
      <w:r>
        <w:rPr>
          <w:rFonts w:ascii="Arial" w:hAnsi="Arial" w:cs="Arial"/>
          <w:sz w:val="24"/>
          <w:szCs w:val="24"/>
        </w:rPr>
        <w:t xml:space="preserve"> course related information.  </w:t>
      </w:r>
    </w:p>
    <w:p w:rsidR="003B771C" w:rsidRDefault="00B33D45" w:rsidP="00FF5BB7">
      <w:pPr>
        <w:spacing w:line="360" w:lineRule="auto"/>
        <w:rPr>
          <w:rFonts w:ascii="Arial" w:hAnsi="Arial" w:cs="Arial"/>
        </w:rPr>
      </w:pPr>
      <w:r>
        <w:rPr>
          <w:rFonts w:ascii="Arial" w:hAnsi="Arial" w:cs="Arial"/>
        </w:rPr>
        <w:t>3.</w:t>
      </w:r>
      <w:r w:rsidRPr="003B771C">
        <w:rPr>
          <w:rFonts w:ascii="Arial" w:hAnsi="Arial" w:cs="Arial"/>
        </w:rPr>
        <w:t xml:space="preserve"> If</w:t>
      </w:r>
      <w:r w:rsidR="004B2A37" w:rsidRPr="003B771C">
        <w:rPr>
          <w:rFonts w:ascii="Arial" w:hAnsi="Arial" w:cs="Arial"/>
        </w:rPr>
        <w:t xml:space="preserve"> applicable, describe the support the program receives from industry.  If the support is not adequate, what is necessary to improve that support?”</w:t>
      </w:r>
    </w:p>
    <w:p w:rsidR="004B2A37" w:rsidRPr="003B771C" w:rsidRDefault="003B771C" w:rsidP="00B3203A">
      <w:pPr>
        <w:pStyle w:val="ListParagraph"/>
        <w:numPr>
          <w:ilvl w:val="0"/>
          <w:numId w:val="61"/>
        </w:numPr>
        <w:spacing w:line="360" w:lineRule="auto"/>
        <w:rPr>
          <w:rFonts w:ascii="Arial" w:hAnsi="Arial" w:cs="Arial"/>
          <w:sz w:val="24"/>
          <w:szCs w:val="24"/>
        </w:rPr>
      </w:pPr>
      <w:r w:rsidRPr="003B771C">
        <w:rPr>
          <w:rFonts w:ascii="Arial" w:hAnsi="Arial" w:cs="Arial"/>
          <w:sz w:val="24"/>
          <w:szCs w:val="24"/>
        </w:rPr>
        <w:t>Enlace does not receive support from Industry at this time.</w:t>
      </w:r>
    </w:p>
    <w:p w:rsidR="00FD1B6F" w:rsidRDefault="00FD1B6F" w:rsidP="00FF5BB7">
      <w:pPr>
        <w:spacing w:line="360" w:lineRule="auto"/>
        <w:rPr>
          <w:rFonts w:ascii="Arial" w:hAnsi="Arial" w:cs="Arial"/>
          <w:b/>
          <w:u w:val="single"/>
        </w:rPr>
      </w:pPr>
    </w:p>
    <w:p w:rsidR="00FD1B6F" w:rsidRDefault="00FD1B6F" w:rsidP="00FF5BB7">
      <w:pPr>
        <w:spacing w:line="360" w:lineRule="auto"/>
        <w:rPr>
          <w:rFonts w:ascii="Arial" w:hAnsi="Arial" w:cs="Arial"/>
          <w:b/>
          <w:u w:val="single"/>
        </w:rPr>
      </w:pPr>
    </w:p>
    <w:p w:rsidR="00FD1B6F" w:rsidRDefault="00FD1B6F" w:rsidP="00FF5BB7">
      <w:pPr>
        <w:spacing w:line="360" w:lineRule="auto"/>
        <w:rPr>
          <w:rFonts w:ascii="Arial" w:hAnsi="Arial" w:cs="Arial"/>
          <w:b/>
          <w:u w:val="single"/>
        </w:rPr>
      </w:pPr>
    </w:p>
    <w:p w:rsidR="00B74015" w:rsidRPr="00D43816" w:rsidRDefault="00B74015" w:rsidP="00FF5BB7">
      <w:pPr>
        <w:spacing w:line="360" w:lineRule="auto"/>
        <w:rPr>
          <w:rFonts w:ascii="Arial" w:hAnsi="Arial" w:cs="Arial"/>
        </w:rPr>
      </w:pPr>
      <w:r w:rsidRPr="00D43816">
        <w:rPr>
          <w:rFonts w:ascii="Arial" w:hAnsi="Arial" w:cs="Arial"/>
          <w:b/>
          <w:u w:val="single"/>
        </w:rPr>
        <w:lastRenderedPageBreak/>
        <w:t>Part F:  Future Needs</w:t>
      </w:r>
    </w:p>
    <w:p w:rsidR="00B74015" w:rsidRPr="00E901E7" w:rsidRDefault="00B74015" w:rsidP="00FF5BB7">
      <w:pPr>
        <w:spacing w:line="360" w:lineRule="auto"/>
        <w:rPr>
          <w:rFonts w:ascii="Arial" w:hAnsi="Arial" w:cs="Arial"/>
        </w:rPr>
      </w:pPr>
    </w:p>
    <w:p w:rsidR="0017183F" w:rsidRPr="00271460" w:rsidRDefault="0017183F" w:rsidP="0017183F">
      <w:pPr>
        <w:numPr>
          <w:ilvl w:val="0"/>
          <w:numId w:val="9"/>
        </w:numPr>
        <w:spacing w:line="360" w:lineRule="auto"/>
        <w:rPr>
          <w:rFonts w:ascii="Arial" w:hAnsi="Arial" w:cs="Arial"/>
        </w:rPr>
      </w:pPr>
      <w:r w:rsidRPr="00271460">
        <w:rPr>
          <w:rFonts w:ascii="Arial" w:hAnsi="Arial" w:cs="Arial"/>
        </w:rPr>
        <w:t>A full time Mathematics instructor will be needed in order to expand the mathematics component of the Enlace program.</w:t>
      </w:r>
    </w:p>
    <w:p w:rsidR="0017183F" w:rsidRPr="0017183F" w:rsidRDefault="00342575" w:rsidP="0017183F">
      <w:pPr>
        <w:numPr>
          <w:ilvl w:val="0"/>
          <w:numId w:val="9"/>
        </w:numPr>
        <w:spacing w:line="360" w:lineRule="auto"/>
        <w:rPr>
          <w:rFonts w:ascii="Arial" w:hAnsi="Arial" w:cs="Arial"/>
        </w:rPr>
      </w:pPr>
      <w:r>
        <w:rPr>
          <w:rFonts w:ascii="Arial" w:hAnsi="Arial" w:cs="Arial"/>
        </w:rPr>
        <w:t xml:space="preserve">There is a need for classified support to </w:t>
      </w:r>
      <w:r w:rsidR="0017183F" w:rsidRPr="00E901E7">
        <w:rPr>
          <w:rFonts w:ascii="Arial" w:hAnsi="Arial" w:cs="Arial"/>
        </w:rPr>
        <w:t xml:space="preserve">greet students, make referrals, schedule counseling appointments and support the </w:t>
      </w:r>
      <w:r w:rsidR="0017183F">
        <w:rPr>
          <w:rFonts w:ascii="Arial" w:hAnsi="Arial" w:cs="Arial"/>
        </w:rPr>
        <w:t xml:space="preserve">mentor component and the </w:t>
      </w:r>
      <w:r w:rsidR="0017183F" w:rsidRPr="00E901E7">
        <w:rPr>
          <w:rFonts w:ascii="Arial" w:hAnsi="Arial" w:cs="Arial"/>
        </w:rPr>
        <w:t xml:space="preserve">overall Enlace program. </w:t>
      </w:r>
    </w:p>
    <w:p w:rsidR="00B74015" w:rsidRPr="00550F88" w:rsidRDefault="00B74015" w:rsidP="00DF30C8">
      <w:pPr>
        <w:numPr>
          <w:ilvl w:val="0"/>
          <w:numId w:val="9"/>
        </w:numPr>
        <w:spacing w:line="360" w:lineRule="auto"/>
        <w:rPr>
          <w:rFonts w:ascii="Arial" w:hAnsi="Arial" w:cs="Arial"/>
        </w:rPr>
      </w:pPr>
      <w:r w:rsidRPr="00550F88">
        <w:rPr>
          <w:rFonts w:ascii="Arial" w:hAnsi="Arial" w:cs="Arial"/>
        </w:rPr>
        <w:t>An additional Enlace Math Instructional Assistant at least 50</w:t>
      </w:r>
      <w:r w:rsidR="00354DC6" w:rsidRPr="00550F88">
        <w:rPr>
          <w:rFonts w:ascii="Arial" w:hAnsi="Arial" w:cs="Arial"/>
        </w:rPr>
        <w:t>% will</w:t>
      </w:r>
      <w:r w:rsidRPr="00550F88">
        <w:rPr>
          <w:rFonts w:ascii="Arial" w:hAnsi="Arial" w:cs="Arial"/>
        </w:rPr>
        <w:t xml:space="preserve"> be needed in order to expand the mathematics component with adequate student support.</w:t>
      </w:r>
      <w:r w:rsidR="004B2A37" w:rsidRPr="00550F88">
        <w:rPr>
          <w:rFonts w:ascii="Arial" w:hAnsi="Arial" w:cs="Arial"/>
        </w:rPr>
        <w:t xml:space="preserve">  </w:t>
      </w:r>
    </w:p>
    <w:p w:rsidR="00B74015" w:rsidRPr="005D5BFA" w:rsidRDefault="00B74015" w:rsidP="00DF30C8">
      <w:pPr>
        <w:numPr>
          <w:ilvl w:val="0"/>
          <w:numId w:val="9"/>
        </w:numPr>
        <w:spacing w:line="360" w:lineRule="auto"/>
        <w:rPr>
          <w:rFonts w:ascii="Arial" w:hAnsi="Arial" w:cs="Arial"/>
        </w:rPr>
      </w:pPr>
      <w:r w:rsidRPr="005D5BFA">
        <w:rPr>
          <w:rFonts w:ascii="Arial" w:hAnsi="Arial" w:cs="Arial"/>
        </w:rPr>
        <w:t xml:space="preserve">An additional .50 FTE </w:t>
      </w:r>
      <w:r w:rsidR="005D5BFA" w:rsidRPr="005D5BFA">
        <w:rPr>
          <w:rFonts w:ascii="Arial" w:hAnsi="Arial" w:cs="Arial"/>
        </w:rPr>
        <w:t>Spanish speaking Enlace Counselor will be needed</w:t>
      </w:r>
      <w:r w:rsidRPr="005D5BFA">
        <w:rPr>
          <w:rFonts w:ascii="Arial" w:hAnsi="Arial" w:cs="Arial"/>
        </w:rPr>
        <w:t>.</w:t>
      </w:r>
      <w:r w:rsidR="004B2A37" w:rsidRPr="005D5BFA">
        <w:rPr>
          <w:rFonts w:ascii="Arial" w:hAnsi="Arial" w:cs="Arial"/>
        </w:rPr>
        <w:t xml:space="preserve">  The increase of Latin@ students at EVC results in a great need to provide for more counseling services. </w:t>
      </w:r>
    </w:p>
    <w:p w:rsidR="00B74015" w:rsidRPr="005F7F0B" w:rsidRDefault="005F7F0B" w:rsidP="00DF30C8">
      <w:pPr>
        <w:numPr>
          <w:ilvl w:val="0"/>
          <w:numId w:val="9"/>
        </w:numPr>
        <w:spacing w:line="360" w:lineRule="auto"/>
        <w:rPr>
          <w:rFonts w:ascii="Arial" w:hAnsi="Arial" w:cs="Arial"/>
        </w:rPr>
      </w:pPr>
      <w:r w:rsidRPr="005F7F0B">
        <w:rPr>
          <w:rFonts w:ascii="Arial" w:hAnsi="Arial" w:cs="Arial"/>
        </w:rPr>
        <w:t>Additional</w:t>
      </w:r>
      <w:r w:rsidR="00B74015" w:rsidRPr="005F7F0B">
        <w:rPr>
          <w:rFonts w:ascii="Arial" w:hAnsi="Arial" w:cs="Arial"/>
        </w:rPr>
        <w:t xml:space="preserve"> Peer Tutoring support</w:t>
      </w:r>
      <w:r w:rsidR="00795983" w:rsidRPr="005F7F0B">
        <w:rPr>
          <w:rFonts w:ascii="Arial" w:hAnsi="Arial" w:cs="Arial"/>
        </w:rPr>
        <w:t xml:space="preserve"> to Enlace students as a means to increase their success rates. </w:t>
      </w:r>
    </w:p>
    <w:p w:rsidR="00E575A4" w:rsidRPr="00D43816" w:rsidRDefault="005D6480" w:rsidP="00E575A4">
      <w:pPr>
        <w:numPr>
          <w:ilvl w:val="0"/>
          <w:numId w:val="9"/>
        </w:numPr>
        <w:spacing w:line="360" w:lineRule="auto"/>
        <w:rPr>
          <w:rFonts w:ascii="Arial" w:hAnsi="Arial" w:cs="Arial"/>
        </w:rPr>
      </w:pPr>
      <w:r w:rsidRPr="00D43816">
        <w:rPr>
          <w:rFonts w:ascii="Arial" w:hAnsi="Arial" w:cs="Arial"/>
        </w:rPr>
        <w:t>Identify budget allocation for the program through fund 10, discuss its adequacy and needs if applicable along with rationale.</w:t>
      </w:r>
      <w:r w:rsidR="00D502AE" w:rsidRPr="00D43816">
        <w:rPr>
          <w:rFonts w:ascii="Arial" w:hAnsi="Arial" w:cs="Arial"/>
        </w:rPr>
        <w:t xml:space="preserve">  The Enlace annual budget ending in 6/30/2012 from fund 10 was </w:t>
      </w:r>
      <w:r w:rsidR="002D6265" w:rsidRPr="00D43816">
        <w:rPr>
          <w:rFonts w:ascii="Arial" w:hAnsi="Arial" w:cs="Arial"/>
        </w:rPr>
        <w:t>$</w:t>
      </w:r>
      <w:r w:rsidR="00D502AE" w:rsidRPr="00D43816">
        <w:rPr>
          <w:rFonts w:ascii="Arial" w:hAnsi="Arial" w:cs="Arial"/>
        </w:rPr>
        <w:t xml:space="preserve">239,862.00.  The annual budget ending in 2013 was significantly reduced to </w:t>
      </w:r>
      <w:r w:rsidR="002D6265" w:rsidRPr="00D43816">
        <w:rPr>
          <w:rFonts w:ascii="Arial" w:hAnsi="Arial" w:cs="Arial"/>
        </w:rPr>
        <w:t>$</w:t>
      </w:r>
      <w:r w:rsidR="00D502AE" w:rsidRPr="00D43816">
        <w:rPr>
          <w:rFonts w:ascii="Arial" w:hAnsi="Arial" w:cs="Arial"/>
        </w:rPr>
        <w:t xml:space="preserve">129,189.00.  Though the Enlace student profile continues to grow the </w:t>
      </w:r>
      <w:r w:rsidR="002D6265" w:rsidRPr="00D43816">
        <w:rPr>
          <w:rFonts w:ascii="Arial" w:hAnsi="Arial" w:cs="Arial"/>
        </w:rPr>
        <w:t xml:space="preserve">$110,673.00 reduction </w:t>
      </w:r>
      <w:r w:rsidR="00D502AE" w:rsidRPr="00D43816">
        <w:rPr>
          <w:rFonts w:ascii="Arial" w:hAnsi="Arial" w:cs="Arial"/>
        </w:rPr>
        <w:t xml:space="preserve">has </w:t>
      </w:r>
      <w:r w:rsidR="002D6265" w:rsidRPr="00D43816">
        <w:rPr>
          <w:rFonts w:ascii="Arial" w:hAnsi="Arial" w:cs="Arial"/>
        </w:rPr>
        <w:t xml:space="preserve">negatively impacted the </w:t>
      </w:r>
      <w:r w:rsidR="00D502AE" w:rsidRPr="00D43816">
        <w:rPr>
          <w:rFonts w:ascii="Arial" w:hAnsi="Arial" w:cs="Arial"/>
        </w:rPr>
        <w:t xml:space="preserve">Enlace Program. </w:t>
      </w:r>
      <w:r w:rsidR="00B76088" w:rsidRPr="00D43816">
        <w:rPr>
          <w:rFonts w:ascii="Arial" w:hAnsi="Arial" w:cs="Arial"/>
        </w:rPr>
        <w:t xml:space="preserve"> The reduction is not conducive toward meeting the anticipated goal to expand Enlace offerings and support to the Latin@ student population.  </w:t>
      </w:r>
    </w:p>
    <w:p w:rsidR="00523553" w:rsidRPr="00E575A4" w:rsidRDefault="00523553" w:rsidP="00E575A4">
      <w:pPr>
        <w:numPr>
          <w:ilvl w:val="0"/>
          <w:numId w:val="9"/>
        </w:numPr>
        <w:spacing w:line="360" w:lineRule="auto"/>
        <w:rPr>
          <w:rFonts w:ascii="Arial" w:hAnsi="Arial" w:cs="Arial"/>
        </w:rPr>
      </w:pPr>
      <w:r w:rsidRPr="00E575A4">
        <w:rPr>
          <w:rFonts w:ascii="Arial" w:hAnsi="Arial" w:cs="Arial"/>
        </w:rPr>
        <w:t>Describe any external fund 17, and its primary use.</w:t>
      </w:r>
      <w:r w:rsidR="00E575A4" w:rsidRPr="00E575A4">
        <w:rPr>
          <w:rFonts w:ascii="Arial" w:hAnsi="Arial" w:cs="Arial"/>
        </w:rPr>
        <w:t xml:space="preserve">  The primary use for Title V is tutorial </w:t>
      </w:r>
      <w:r w:rsidR="0077626C" w:rsidRPr="00E575A4">
        <w:rPr>
          <w:rFonts w:ascii="Arial" w:hAnsi="Arial" w:cs="Arial"/>
        </w:rPr>
        <w:t>support;</w:t>
      </w:r>
      <w:r w:rsidR="00E575A4" w:rsidRPr="00E575A4">
        <w:rPr>
          <w:rFonts w:ascii="Arial" w:hAnsi="Arial" w:cs="Arial"/>
        </w:rPr>
        <w:t xml:space="preserve"> class textbooks</w:t>
      </w:r>
      <w:r w:rsidR="00D43816">
        <w:rPr>
          <w:rFonts w:ascii="Arial" w:hAnsi="Arial" w:cs="Arial"/>
        </w:rPr>
        <w:t xml:space="preserve"> are purchased and</w:t>
      </w:r>
      <w:r w:rsidR="00E575A4" w:rsidRPr="00E575A4">
        <w:rPr>
          <w:rFonts w:ascii="Arial" w:hAnsi="Arial" w:cs="Arial"/>
        </w:rPr>
        <w:t xml:space="preserve"> kept on reserve, extracurricular student activities and guest speakers.  </w:t>
      </w:r>
    </w:p>
    <w:p w:rsidR="005D6480" w:rsidRPr="00022F86" w:rsidRDefault="00523553" w:rsidP="00DF30C8">
      <w:pPr>
        <w:numPr>
          <w:ilvl w:val="0"/>
          <w:numId w:val="9"/>
        </w:numPr>
        <w:spacing w:line="360" w:lineRule="auto"/>
        <w:rPr>
          <w:rFonts w:ascii="Arial" w:hAnsi="Arial" w:cs="Arial"/>
        </w:rPr>
      </w:pPr>
      <w:r w:rsidRPr="00022F86">
        <w:rPr>
          <w:rFonts w:ascii="Arial" w:hAnsi="Arial" w:cs="Arial"/>
        </w:rPr>
        <w:t>What equipment will be n</w:t>
      </w:r>
      <w:r w:rsidR="00B96938" w:rsidRPr="00022F86">
        <w:rPr>
          <w:rFonts w:ascii="Arial" w:hAnsi="Arial" w:cs="Arial"/>
        </w:rPr>
        <w:t>eeded in the next 6 years in order to maintain or build the program? Provide specific purpose and rationale.</w:t>
      </w:r>
      <w:r w:rsidR="005D6480" w:rsidRPr="00022F86">
        <w:rPr>
          <w:rFonts w:ascii="Arial" w:hAnsi="Arial" w:cs="Arial"/>
        </w:rPr>
        <w:t xml:space="preserve"> </w:t>
      </w:r>
    </w:p>
    <w:p w:rsidR="00110024" w:rsidRPr="00110024" w:rsidRDefault="00110024" w:rsidP="00110024">
      <w:pPr>
        <w:spacing w:line="360" w:lineRule="auto"/>
        <w:ind w:left="720"/>
        <w:rPr>
          <w:rFonts w:ascii="Arial" w:hAnsi="Arial" w:cs="Arial"/>
        </w:rPr>
      </w:pPr>
      <w:r w:rsidRPr="00110024">
        <w:rPr>
          <w:rFonts w:ascii="Arial" w:hAnsi="Arial" w:cs="Arial"/>
        </w:rPr>
        <w:t>T</w:t>
      </w:r>
      <w:r>
        <w:rPr>
          <w:rFonts w:ascii="Arial" w:hAnsi="Arial" w:cs="Arial"/>
        </w:rPr>
        <w:t xml:space="preserve">o maintain the functioning of the Enlace Program, all the computers, printers and scanner will need to be replaced with updated equipment.  </w:t>
      </w:r>
      <w:r>
        <w:rPr>
          <w:rFonts w:ascii="Arial" w:hAnsi="Arial" w:cs="Arial"/>
        </w:rPr>
        <w:lastRenderedPageBreak/>
        <w:t>Student tutors will need tablets for tutorial sessions</w:t>
      </w:r>
      <w:r w:rsidR="00DB25C0">
        <w:rPr>
          <w:rFonts w:ascii="Arial" w:hAnsi="Arial" w:cs="Arial"/>
        </w:rPr>
        <w:t xml:space="preserve"> as well as the Enlace staff</w:t>
      </w:r>
      <w:r w:rsidR="00C76D05">
        <w:rPr>
          <w:rFonts w:ascii="Arial" w:hAnsi="Arial" w:cs="Arial"/>
        </w:rPr>
        <w:t xml:space="preserve"> to keep pace with technology</w:t>
      </w:r>
      <w:r w:rsidR="00DB25C0">
        <w:rPr>
          <w:rFonts w:ascii="Arial" w:hAnsi="Arial" w:cs="Arial"/>
        </w:rPr>
        <w:t>.</w:t>
      </w:r>
      <w:r>
        <w:rPr>
          <w:rFonts w:ascii="Arial" w:hAnsi="Arial" w:cs="Arial"/>
        </w:rPr>
        <w:t xml:space="preserve">  In an effort to </w:t>
      </w:r>
      <w:r w:rsidR="00DB25C0">
        <w:rPr>
          <w:rFonts w:ascii="Arial" w:hAnsi="Arial" w:cs="Arial"/>
        </w:rPr>
        <w:t>build the program the</w:t>
      </w:r>
      <w:r w:rsidR="00C76D05">
        <w:rPr>
          <w:rFonts w:ascii="Arial" w:hAnsi="Arial" w:cs="Arial"/>
        </w:rPr>
        <w:t xml:space="preserve"> need will include technology for</w:t>
      </w:r>
      <w:r w:rsidR="00DB25C0">
        <w:rPr>
          <w:rFonts w:ascii="Arial" w:hAnsi="Arial" w:cs="Arial"/>
        </w:rPr>
        <w:t xml:space="preserve"> online learning, teaching and tutoring. </w:t>
      </w:r>
      <w:r>
        <w:rPr>
          <w:rFonts w:ascii="Arial" w:hAnsi="Arial" w:cs="Arial"/>
        </w:rPr>
        <w:t xml:space="preserve"> </w:t>
      </w:r>
    </w:p>
    <w:p w:rsidR="00B74015" w:rsidRPr="00FF5BB7" w:rsidRDefault="00B74015" w:rsidP="0027169F">
      <w:pPr>
        <w:spacing w:line="360" w:lineRule="auto"/>
        <w:ind w:left="720"/>
        <w:rPr>
          <w:rFonts w:ascii="Arial" w:hAnsi="Arial" w:cs="Arial"/>
        </w:rPr>
      </w:pPr>
    </w:p>
    <w:p w:rsidR="0006605F" w:rsidRPr="00A813EC" w:rsidRDefault="0006605F" w:rsidP="0006605F">
      <w:pPr>
        <w:spacing w:line="360" w:lineRule="auto"/>
        <w:ind w:left="360"/>
        <w:rPr>
          <w:rFonts w:ascii="Arial" w:hAnsi="Arial" w:cs="Arial"/>
          <w:b/>
          <w:u w:val="single"/>
        </w:rPr>
      </w:pPr>
      <w:r w:rsidRPr="00A813EC">
        <w:rPr>
          <w:rFonts w:ascii="Arial" w:hAnsi="Arial" w:cs="Arial"/>
          <w:b/>
          <w:u w:val="single"/>
        </w:rPr>
        <w:t>Part G:  Additional Information</w:t>
      </w:r>
    </w:p>
    <w:p w:rsidR="00A813EC" w:rsidRPr="00A813EC" w:rsidRDefault="00A813EC" w:rsidP="00A813EC">
      <w:pPr>
        <w:spacing w:line="360" w:lineRule="auto"/>
        <w:ind w:left="360"/>
        <w:rPr>
          <w:rFonts w:ascii="Arial" w:hAnsi="Arial" w:cs="Arial"/>
        </w:rPr>
      </w:pPr>
      <w:r w:rsidRPr="00A813EC">
        <w:rPr>
          <w:rFonts w:ascii="Arial" w:hAnsi="Arial" w:cs="Arial"/>
        </w:rPr>
        <w:t xml:space="preserve">Describe any other pertinent information about the program that </w:t>
      </w:r>
      <w:r>
        <w:rPr>
          <w:rFonts w:ascii="Arial" w:hAnsi="Arial" w:cs="Arial"/>
        </w:rPr>
        <w:t>these questions did not address.</w:t>
      </w:r>
    </w:p>
    <w:p w:rsidR="00A813EC" w:rsidRDefault="00A813EC" w:rsidP="0006605F">
      <w:pPr>
        <w:spacing w:line="360" w:lineRule="auto"/>
        <w:ind w:left="360"/>
        <w:rPr>
          <w:rFonts w:ascii="Arial" w:hAnsi="Arial" w:cs="Arial"/>
        </w:rPr>
      </w:pPr>
    </w:p>
    <w:p w:rsidR="00A813EC" w:rsidRDefault="0004755F" w:rsidP="0006605F">
      <w:pPr>
        <w:spacing w:line="360" w:lineRule="auto"/>
        <w:ind w:left="360"/>
        <w:rPr>
          <w:rFonts w:ascii="Arial" w:hAnsi="Arial" w:cs="Arial"/>
        </w:rPr>
      </w:pPr>
      <w:r w:rsidRPr="0004755F">
        <w:rPr>
          <w:rFonts w:ascii="Arial" w:hAnsi="Arial" w:cs="Arial"/>
          <w:i/>
        </w:rPr>
        <w:t>Enlace Student Organizations:</w:t>
      </w:r>
      <w:r>
        <w:rPr>
          <w:rFonts w:ascii="Arial" w:hAnsi="Arial" w:cs="Arial"/>
        </w:rPr>
        <w:t xml:space="preserve"> </w:t>
      </w:r>
      <w:r w:rsidR="00A813EC" w:rsidRPr="00A813EC">
        <w:rPr>
          <w:rFonts w:ascii="Arial" w:hAnsi="Arial" w:cs="Arial"/>
        </w:rPr>
        <w:t xml:space="preserve">Three student organizations help students succeed academically, contribute to the community, and develop leadership skills: the Enlace Student Association (ESA), the Enlace Honors Society (EHS), and SACNAS (Society for </w:t>
      </w:r>
      <w:r w:rsidR="00A813EC">
        <w:rPr>
          <w:rFonts w:ascii="Arial" w:hAnsi="Arial" w:cs="Arial"/>
        </w:rPr>
        <w:t>the Advancement of Chicanos and Native Americans in the Sciences).</w:t>
      </w:r>
    </w:p>
    <w:p w:rsidR="0004755F" w:rsidRPr="00A813EC" w:rsidRDefault="0004755F" w:rsidP="0006605F">
      <w:pPr>
        <w:spacing w:line="360" w:lineRule="auto"/>
        <w:ind w:left="360"/>
        <w:rPr>
          <w:rFonts w:ascii="Arial" w:hAnsi="Arial" w:cs="Arial"/>
        </w:rPr>
      </w:pPr>
      <w:r w:rsidRPr="0004755F">
        <w:rPr>
          <w:rFonts w:ascii="Arial" w:hAnsi="Arial" w:cs="Arial"/>
          <w:i/>
        </w:rPr>
        <w:t>Enlace Mentor Component:</w:t>
      </w:r>
      <w:r>
        <w:rPr>
          <w:rFonts w:ascii="Arial" w:hAnsi="Arial" w:cs="Arial"/>
        </w:rPr>
        <w:t xml:space="preserve">  Latin@ community professionals contribute to the program as mentors; serving as role models; sharing their personal academic, and career experiences; and providing guidance and motivation for the students.</w:t>
      </w:r>
      <w:r w:rsidR="006053EF">
        <w:rPr>
          <w:rFonts w:ascii="Arial" w:hAnsi="Arial" w:cs="Arial"/>
        </w:rPr>
        <w:t xml:space="preserve">                                                                                                              *</w:t>
      </w:r>
      <w:r>
        <w:rPr>
          <w:rFonts w:ascii="Arial" w:hAnsi="Arial" w:cs="Arial"/>
        </w:rPr>
        <w:t xml:space="preserve"> </w:t>
      </w:r>
      <w:r w:rsidR="006053EF" w:rsidRPr="006053EF">
        <w:rPr>
          <w:rFonts w:ascii="Arial" w:hAnsi="Arial" w:cs="Arial"/>
        </w:rPr>
        <w:t>See Appendix F</w:t>
      </w:r>
      <w:r w:rsidR="006053EF">
        <w:rPr>
          <w:rFonts w:ascii="Arial" w:hAnsi="Arial" w:cs="Arial"/>
        </w:rPr>
        <w:t xml:space="preserve"> for Enlace Monthly Activities</w:t>
      </w:r>
      <w:r w:rsidR="003F0056">
        <w:rPr>
          <w:rFonts w:ascii="Arial" w:hAnsi="Arial" w:cs="Arial"/>
        </w:rPr>
        <w:t xml:space="preserve"> </w:t>
      </w:r>
    </w:p>
    <w:p w:rsidR="00665AF3" w:rsidRDefault="00665AF3" w:rsidP="0006605F">
      <w:pPr>
        <w:spacing w:line="360" w:lineRule="auto"/>
        <w:ind w:left="360"/>
        <w:rPr>
          <w:rFonts w:ascii="Arial" w:hAnsi="Arial" w:cs="Arial"/>
          <w:highlight w:val="yellow"/>
        </w:rPr>
      </w:pPr>
    </w:p>
    <w:p w:rsidR="005D6480" w:rsidRPr="005D6480" w:rsidRDefault="005D6480" w:rsidP="0006605F">
      <w:pPr>
        <w:spacing w:line="360" w:lineRule="auto"/>
        <w:ind w:left="360"/>
        <w:rPr>
          <w:rFonts w:ascii="Arial" w:hAnsi="Arial" w:cs="Arial"/>
          <w:b/>
          <w:u w:val="single"/>
        </w:rPr>
      </w:pPr>
      <w:r w:rsidRPr="005D6480">
        <w:rPr>
          <w:rFonts w:ascii="Arial" w:hAnsi="Arial" w:cs="Arial"/>
          <w:b/>
          <w:u w:val="single"/>
        </w:rPr>
        <w:t>Part H: Annual Assessment (Program Faculty and PR Committee)</w:t>
      </w:r>
    </w:p>
    <w:p w:rsidR="0006605F" w:rsidRDefault="0006605F" w:rsidP="0006605F">
      <w:pPr>
        <w:spacing w:line="360" w:lineRule="auto"/>
        <w:ind w:left="360"/>
        <w:rPr>
          <w:rFonts w:ascii="Arial" w:hAnsi="Arial" w:cs="Arial"/>
          <w:highlight w:val="lightGray"/>
        </w:rPr>
      </w:pPr>
    </w:p>
    <w:p w:rsidR="00B74015" w:rsidRPr="00FF5BB7" w:rsidRDefault="00B74015" w:rsidP="001F6F39">
      <w:pPr>
        <w:spacing w:line="360" w:lineRule="auto"/>
        <w:rPr>
          <w:rFonts w:ascii="Arial" w:hAnsi="Arial" w:cs="Arial"/>
        </w:rPr>
      </w:pPr>
    </w:p>
    <w:p w:rsidR="00B74015" w:rsidRPr="00FF5BB7" w:rsidRDefault="00B74015" w:rsidP="001F6F39">
      <w:pPr>
        <w:spacing w:line="360" w:lineRule="auto"/>
        <w:rPr>
          <w:rFonts w:ascii="Arial" w:hAnsi="Arial" w:cs="Arial"/>
        </w:rPr>
      </w:pPr>
    </w:p>
    <w:p w:rsidR="00BF6F5D" w:rsidRDefault="00BF6F5D" w:rsidP="001F6F39">
      <w:pPr>
        <w:spacing w:line="360" w:lineRule="auto"/>
        <w:rPr>
          <w:rFonts w:ascii="Arial" w:hAnsi="Arial" w:cs="Arial"/>
        </w:rPr>
      </w:pPr>
    </w:p>
    <w:p w:rsidR="00BF6F5D" w:rsidRDefault="00BF6F5D" w:rsidP="001F6F39">
      <w:pPr>
        <w:spacing w:line="360" w:lineRule="auto"/>
        <w:rPr>
          <w:rFonts w:ascii="Arial" w:hAnsi="Arial" w:cs="Arial"/>
        </w:rPr>
      </w:pPr>
    </w:p>
    <w:p w:rsidR="00B7504A" w:rsidRDefault="00B7504A" w:rsidP="00E400D9">
      <w:pPr>
        <w:pStyle w:val="Default"/>
        <w:rPr>
          <w:rFonts w:ascii="Arial" w:hAnsi="Arial" w:cs="Arial"/>
          <w:color w:val="auto"/>
        </w:rPr>
      </w:pPr>
    </w:p>
    <w:p w:rsidR="00313107" w:rsidRDefault="00313107" w:rsidP="00E400D9">
      <w:pPr>
        <w:pStyle w:val="Default"/>
        <w:rPr>
          <w:rFonts w:ascii="Arial" w:hAnsi="Arial" w:cs="Arial"/>
          <w:b/>
          <w:u w:val="single"/>
        </w:rPr>
      </w:pPr>
    </w:p>
    <w:p w:rsidR="00313107" w:rsidRDefault="00313107" w:rsidP="00E400D9">
      <w:pPr>
        <w:pStyle w:val="Default"/>
        <w:rPr>
          <w:rFonts w:ascii="Arial" w:hAnsi="Arial" w:cs="Arial"/>
          <w:b/>
          <w:u w:val="single"/>
        </w:rPr>
      </w:pPr>
    </w:p>
    <w:p w:rsidR="00313107" w:rsidRDefault="00313107" w:rsidP="00E400D9">
      <w:pPr>
        <w:pStyle w:val="Default"/>
        <w:rPr>
          <w:rFonts w:ascii="Arial" w:hAnsi="Arial" w:cs="Arial"/>
          <w:b/>
          <w:u w:val="single"/>
        </w:rPr>
      </w:pPr>
    </w:p>
    <w:p w:rsidR="00313107" w:rsidRDefault="00313107" w:rsidP="00E400D9">
      <w:pPr>
        <w:pStyle w:val="Default"/>
        <w:rPr>
          <w:rFonts w:ascii="Arial" w:hAnsi="Arial" w:cs="Arial"/>
          <w:b/>
          <w:u w:val="single"/>
        </w:rPr>
      </w:pPr>
    </w:p>
    <w:p w:rsidR="00313107" w:rsidRDefault="00313107" w:rsidP="00E400D9">
      <w:pPr>
        <w:pStyle w:val="Default"/>
        <w:rPr>
          <w:rFonts w:ascii="Arial" w:hAnsi="Arial" w:cs="Arial"/>
          <w:b/>
          <w:u w:val="single"/>
        </w:rPr>
      </w:pPr>
    </w:p>
    <w:p w:rsidR="00313107" w:rsidRDefault="00313107" w:rsidP="00E400D9">
      <w:pPr>
        <w:pStyle w:val="Default"/>
        <w:rPr>
          <w:rFonts w:ascii="Arial" w:hAnsi="Arial" w:cs="Arial"/>
          <w:b/>
          <w:u w:val="single"/>
        </w:rPr>
      </w:pPr>
    </w:p>
    <w:p w:rsidR="00E400D9" w:rsidRPr="00E400D9" w:rsidRDefault="00E400D9" w:rsidP="00E400D9">
      <w:pPr>
        <w:pStyle w:val="Default"/>
        <w:rPr>
          <w:rFonts w:ascii="Calibri" w:hAnsi="Calibri" w:cs="Calibri"/>
          <w:b/>
          <w:u w:val="single"/>
        </w:rPr>
      </w:pPr>
      <w:r w:rsidRPr="00E400D9">
        <w:rPr>
          <w:rFonts w:ascii="Arial" w:hAnsi="Arial" w:cs="Arial"/>
          <w:b/>
          <w:u w:val="single"/>
        </w:rPr>
        <w:lastRenderedPageBreak/>
        <w:t>Appendix A. CSU GE</w:t>
      </w:r>
    </w:p>
    <w:p w:rsidR="00E400D9" w:rsidRPr="00E400D9" w:rsidRDefault="00E400D9" w:rsidP="00E400D9">
      <w:pPr>
        <w:autoSpaceDE w:val="0"/>
        <w:autoSpaceDN w:val="0"/>
        <w:adjustRightInd w:val="0"/>
        <w:rPr>
          <w:rFonts w:ascii="Calibri" w:hAnsi="Calibri" w:cs="Calibri"/>
          <w:color w:val="000000"/>
          <w:sz w:val="22"/>
          <w:szCs w:val="22"/>
        </w:rPr>
      </w:pPr>
      <w:r w:rsidRPr="00E400D9">
        <w:rPr>
          <w:rFonts w:ascii="Calibri" w:hAnsi="Calibri" w:cs="Calibri"/>
          <w:color w:val="000000"/>
        </w:rPr>
        <w:t xml:space="preserve"> </w:t>
      </w:r>
      <w:r w:rsidRPr="00E400D9">
        <w:rPr>
          <w:rFonts w:ascii="Calibri" w:hAnsi="Calibri" w:cs="Calibri"/>
          <w:b/>
          <w:bCs/>
          <w:color w:val="000000"/>
          <w:sz w:val="28"/>
          <w:szCs w:val="28"/>
        </w:rPr>
        <w:t>E</w:t>
      </w:r>
      <w:r w:rsidRPr="00E400D9">
        <w:rPr>
          <w:rFonts w:ascii="Calibri" w:hAnsi="Calibri" w:cs="Calibri"/>
          <w:b/>
          <w:bCs/>
          <w:color w:val="000000"/>
          <w:sz w:val="22"/>
          <w:szCs w:val="22"/>
        </w:rPr>
        <w:t xml:space="preserve">VERGREEN </w:t>
      </w:r>
      <w:r w:rsidRPr="00E400D9">
        <w:rPr>
          <w:rFonts w:ascii="Calibri" w:hAnsi="Calibri" w:cs="Calibri"/>
          <w:b/>
          <w:bCs/>
          <w:color w:val="000000"/>
          <w:sz w:val="28"/>
          <w:szCs w:val="28"/>
        </w:rPr>
        <w:t>V</w:t>
      </w:r>
      <w:r w:rsidRPr="00E400D9">
        <w:rPr>
          <w:rFonts w:ascii="Calibri" w:hAnsi="Calibri" w:cs="Calibri"/>
          <w:b/>
          <w:bCs/>
          <w:color w:val="000000"/>
          <w:sz w:val="22"/>
          <w:szCs w:val="22"/>
        </w:rPr>
        <w:t xml:space="preserve">ALLEY </w:t>
      </w:r>
      <w:r w:rsidRPr="00E400D9">
        <w:rPr>
          <w:rFonts w:ascii="Calibri" w:hAnsi="Calibri" w:cs="Calibri"/>
          <w:b/>
          <w:bCs/>
          <w:color w:val="000000"/>
          <w:sz w:val="28"/>
          <w:szCs w:val="28"/>
        </w:rPr>
        <w:t>C</w:t>
      </w:r>
      <w:r w:rsidRPr="00E400D9">
        <w:rPr>
          <w:rFonts w:ascii="Calibri" w:hAnsi="Calibri" w:cs="Calibri"/>
          <w:b/>
          <w:bCs/>
          <w:color w:val="000000"/>
          <w:sz w:val="22"/>
          <w:szCs w:val="22"/>
        </w:rPr>
        <w:t xml:space="preserve">OLLEGE </w:t>
      </w:r>
    </w:p>
    <w:p w:rsidR="00E400D9" w:rsidRPr="00E400D9" w:rsidRDefault="00E400D9" w:rsidP="00E400D9">
      <w:pPr>
        <w:autoSpaceDE w:val="0"/>
        <w:autoSpaceDN w:val="0"/>
        <w:adjustRightInd w:val="0"/>
        <w:rPr>
          <w:rFonts w:ascii="Calibri" w:hAnsi="Calibri" w:cs="Calibri"/>
          <w:color w:val="000000"/>
          <w:sz w:val="19"/>
          <w:szCs w:val="19"/>
        </w:rPr>
      </w:pPr>
      <w:r w:rsidRPr="00E400D9">
        <w:rPr>
          <w:rFonts w:ascii="Calibri" w:hAnsi="Calibri" w:cs="Calibri"/>
          <w:color w:val="000000"/>
          <w:sz w:val="23"/>
          <w:szCs w:val="23"/>
        </w:rPr>
        <w:t>C</w:t>
      </w:r>
      <w:r w:rsidRPr="00E400D9">
        <w:rPr>
          <w:rFonts w:ascii="Calibri" w:hAnsi="Calibri" w:cs="Calibri"/>
          <w:color w:val="000000"/>
          <w:sz w:val="19"/>
          <w:szCs w:val="19"/>
        </w:rPr>
        <w:t xml:space="preserve">ALIFORNIA </w:t>
      </w:r>
      <w:r w:rsidRPr="00E400D9">
        <w:rPr>
          <w:rFonts w:ascii="Calibri" w:hAnsi="Calibri" w:cs="Calibri"/>
          <w:color w:val="000000"/>
          <w:sz w:val="23"/>
          <w:szCs w:val="23"/>
        </w:rPr>
        <w:t>S</w:t>
      </w:r>
      <w:r w:rsidRPr="00E400D9">
        <w:rPr>
          <w:rFonts w:ascii="Calibri" w:hAnsi="Calibri" w:cs="Calibri"/>
          <w:color w:val="000000"/>
          <w:sz w:val="19"/>
          <w:szCs w:val="19"/>
        </w:rPr>
        <w:t xml:space="preserve">TATE </w:t>
      </w:r>
      <w:r w:rsidRPr="00E400D9">
        <w:rPr>
          <w:rFonts w:ascii="Calibri" w:hAnsi="Calibri" w:cs="Calibri"/>
          <w:color w:val="000000"/>
          <w:sz w:val="23"/>
          <w:szCs w:val="23"/>
        </w:rPr>
        <w:t>U</w:t>
      </w:r>
      <w:r w:rsidRPr="00E400D9">
        <w:rPr>
          <w:rFonts w:ascii="Calibri" w:hAnsi="Calibri" w:cs="Calibri"/>
          <w:color w:val="000000"/>
          <w:sz w:val="19"/>
          <w:szCs w:val="19"/>
        </w:rPr>
        <w:t xml:space="preserve">NIVERSITY </w:t>
      </w:r>
      <w:r w:rsidRPr="00E400D9">
        <w:rPr>
          <w:rFonts w:ascii="Calibri" w:hAnsi="Calibri" w:cs="Calibri"/>
          <w:color w:val="000000"/>
          <w:sz w:val="23"/>
          <w:szCs w:val="23"/>
        </w:rPr>
        <w:t>G</w:t>
      </w:r>
      <w:r w:rsidRPr="00E400D9">
        <w:rPr>
          <w:rFonts w:ascii="Calibri" w:hAnsi="Calibri" w:cs="Calibri"/>
          <w:color w:val="000000"/>
          <w:sz w:val="19"/>
          <w:szCs w:val="19"/>
        </w:rPr>
        <w:t xml:space="preserve">ENERAL </w:t>
      </w:r>
      <w:r w:rsidRPr="00E400D9">
        <w:rPr>
          <w:rFonts w:ascii="Calibri" w:hAnsi="Calibri" w:cs="Calibri"/>
          <w:color w:val="000000"/>
          <w:sz w:val="23"/>
          <w:szCs w:val="23"/>
        </w:rPr>
        <w:t>E</w:t>
      </w:r>
      <w:r w:rsidRPr="00E400D9">
        <w:rPr>
          <w:rFonts w:ascii="Calibri" w:hAnsi="Calibri" w:cs="Calibri"/>
          <w:color w:val="000000"/>
          <w:sz w:val="19"/>
          <w:szCs w:val="19"/>
        </w:rPr>
        <w:t xml:space="preserve">DUCATION </w:t>
      </w:r>
      <w:r w:rsidRPr="00E400D9">
        <w:rPr>
          <w:rFonts w:ascii="Calibri" w:hAnsi="Calibri" w:cs="Calibri"/>
          <w:color w:val="000000"/>
          <w:sz w:val="23"/>
          <w:szCs w:val="23"/>
        </w:rPr>
        <w:t>R</w:t>
      </w:r>
      <w:r w:rsidRPr="00E400D9">
        <w:rPr>
          <w:rFonts w:ascii="Calibri" w:hAnsi="Calibri" w:cs="Calibri"/>
          <w:color w:val="000000"/>
          <w:sz w:val="19"/>
          <w:szCs w:val="19"/>
        </w:rPr>
        <w:t xml:space="preserve">EQUIREMENTS </w:t>
      </w:r>
    </w:p>
    <w:p w:rsidR="00E400D9" w:rsidRPr="00E400D9" w:rsidRDefault="00E400D9" w:rsidP="00E400D9">
      <w:pPr>
        <w:autoSpaceDE w:val="0"/>
        <w:autoSpaceDN w:val="0"/>
        <w:adjustRightInd w:val="0"/>
        <w:rPr>
          <w:rFonts w:ascii="Calibri" w:hAnsi="Calibri" w:cs="Calibri"/>
          <w:color w:val="000000"/>
          <w:sz w:val="23"/>
          <w:szCs w:val="23"/>
        </w:rPr>
      </w:pPr>
      <w:r w:rsidRPr="00E400D9">
        <w:rPr>
          <w:rFonts w:ascii="Calibri" w:hAnsi="Calibri" w:cs="Calibri"/>
          <w:color w:val="000000"/>
          <w:sz w:val="23"/>
          <w:szCs w:val="23"/>
        </w:rPr>
        <w:t xml:space="preserve">2011-2012 </w:t>
      </w:r>
    </w:p>
    <w:tbl>
      <w:tblPr>
        <w:tblW w:w="12120" w:type="dxa"/>
        <w:tblBorders>
          <w:top w:val="nil"/>
          <w:left w:val="nil"/>
          <w:bottom w:val="nil"/>
          <w:right w:val="nil"/>
        </w:tblBorders>
        <w:tblLayout w:type="fixed"/>
        <w:tblLook w:val="0000" w:firstRow="0" w:lastRow="0" w:firstColumn="0" w:lastColumn="0" w:noHBand="0" w:noVBand="0"/>
      </w:tblPr>
      <w:tblGrid>
        <w:gridCol w:w="12120"/>
      </w:tblGrid>
      <w:tr w:rsidR="00E400D9" w:rsidRPr="00E400D9" w:rsidTr="004D7D6F">
        <w:trPr>
          <w:trHeight w:val="248"/>
        </w:trPr>
        <w:tc>
          <w:tcPr>
            <w:tcW w:w="12120" w:type="dxa"/>
          </w:tcPr>
          <w:p w:rsidR="00A12FC3" w:rsidRDefault="00E400D9" w:rsidP="00E400D9">
            <w:pPr>
              <w:autoSpaceDE w:val="0"/>
              <w:autoSpaceDN w:val="0"/>
              <w:adjustRightInd w:val="0"/>
              <w:rPr>
                <w:rFonts w:ascii="Calibri" w:hAnsi="Calibri" w:cs="Calibri"/>
                <w:i/>
                <w:iCs/>
                <w:color w:val="000000"/>
                <w:sz w:val="20"/>
                <w:szCs w:val="20"/>
              </w:rPr>
            </w:pPr>
            <w:r w:rsidRPr="00E400D9">
              <w:rPr>
                <w:rFonts w:ascii="Calibri" w:hAnsi="Calibri" w:cs="Calibri"/>
                <w:i/>
                <w:iCs/>
                <w:color w:val="000000"/>
                <w:sz w:val="20"/>
                <w:szCs w:val="20"/>
              </w:rPr>
              <w:t>Students intending to transfer to a California State University to complete a Bachelor of Science or Bachelor of Arts degree</w:t>
            </w:r>
            <w:r w:rsidR="004D7D6F">
              <w:rPr>
                <w:rFonts w:ascii="Calibri" w:hAnsi="Calibri" w:cs="Calibri"/>
                <w:i/>
                <w:iCs/>
                <w:color w:val="000000"/>
                <w:sz w:val="20"/>
                <w:szCs w:val="20"/>
              </w:rPr>
              <w:t xml:space="preserve">                                              </w:t>
            </w:r>
            <w:r w:rsidRPr="00E400D9">
              <w:rPr>
                <w:rFonts w:ascii="Calibri" w:hAnsi="Calibri" w:cs="Calibri"/>
                <w:i/>
                <w:iCs/>
                <w:color w:val="000000"/>
                <w:sz w:val="20"/>
                <w:szCs w:val="20"/>
              </w:rPr>
              <w:t xml:space="preserve"> can complete their lower division General Education requirements by following this pattern.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 xml:space="preserve">AREA A: COMMUNICATION IN THE ENGLISH LANGUAGE AND CRITICAL THINKING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i/>
                <w:iCs/>
                <w:color w:val="000000"/>
                <w:sz w:val="20"/>
                <w:szCs w:val="20"/>
              </w:rPr>
              <w:t xml:space="preserve">Minimum 9 units – One course from each area (“C” grade or better in each course) </w:t>
            </w:r>
          </w:p>
        </w:tc>
      </w:tr>
      <w:tr w:rsidR="00E400D9" w:rsidRPr="00E400D9" w:rsidTr="004D7D6F">
        <w:trPr>
          <w:trHeight w:val="493"/>
        </w:trPr>
        <w:tc>
          <w:tcPr>
            <w:tcW w:w="12120" w:type="dxa"/>
          </w:tcPr>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A1: C</w:t>
            </w:r>
            <w:r w:rsidRPr="00E400D9">
              <w:rPr>
                <w:rFonts w:ascii="Calibri" w:hAnsi="Calibri" w:cs="Calibri"/>
                <w:b/>
                <w:bCs/>
                <w:color w:val="000000"/>
                <w:sz w:val="16"/>
                <w:szCs w:val="16"/>
              </w:rPr>
              <w:t xml:space="preserve">OMMUNICATION </w:t>
            </w:r>
            <w:r w:rsidRPr="00E400D9">
              <w:rPr>
                <w:rFonts w:ascii="Calibri" w:hAnsi="Calibri" w:cs="Calibri"/>
                <w:b/>
                <w:bCs/>
                <w:color w:val="000000"/>
                <w:sz w:val="20"/>
                <w:szCs w:val="20"/>
              </w:rPr>
              <w:t>S</w:t>
            </w:r>
            <w:r w:rsidRPr="00E400D9">
              <w:rPr>
                <w:rFonts w:ascii="Calibri" w:hAnsi="Calibri" w:cs="Calibri"/>
                <w:b/>
                <w:bCs/>
                <w:color w:val="000000"/>
                <w:sz w:val="16"/>
                <w:szCs w:val="16"/>
              </w:rPr>
              <w:t xml:space="preserve">TUDIES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COMS 010, 020, 040, 045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A2: W</w:t>
            </w:r>
            <w:r w:rsidRPr="00E400D9">
              <w:rPr>
                <w:rFonts w:ascii="Calibri" w:hAnsi="Calibri" w:cs="Calibri"/>
                <w:b/>
                <w:bCs/>
                <w:color w:val="000000"/>
                <w:sz w:val="16"/>
                <w:szCs w:val="16"/>
              </w:rPr>
              <w:t xml:space="preserve">RITTEN </w:t>
            </w:r>
            <w:r w:rsidRPr="00E400D9">
              <w:rPr>
                <w:rFonts w:ascii="Calibri" w:hAnsi="Calibri" w:cs="Calibri"/>
                <w:b/>
                <w:bCs/>
                <w:color w:val="000000"/>
                <w:sz w:val="20"/>
                <w:szCs w:val="20"/>
              </w:rPr>
              <w:t>C</w:t>
            </w:r>
            <w:r w:rsidRPr="00E400D9">
              <w:rPr>
                <w:rFonts w:ascii="Calibri" w:hAnsi="Calibri" w:cs="Calibri"/>
                <w:b/>
                <w:bCs/>
                <w:color w:val="000000"/>
                <w:sz w:val="16"/>
                <w:szCs w:val="16"/>
              </w:rPr>
              <w:t xml:space="preserve">OMMUNICATION </w:t>
            </w:r>
            <w:r w:rsidRPr="00E400D9">
              <w:rPr>
                <w:rFonts w:ascii="Calibri" w:hAnsi="Calibri" w:cs="Calibri"/>
                <w:color w:val="000000"/>
                <w:sz w:val="20"/>
                <w:szCs w:val="20"/>
              </w:rPr>
              <w:t>E</w:t>
            </w:r>
            <w:r w:rsidRPr="00E400D9">
              <w:rPr>
                <w:rFonts w:ascii="Calibri" w:hAnsi="Calibri" w:cs="Calibri"/>
                <w:color w:val="000000"/>
                <w:sz w:val="16"/>
                <w:szCs w:val="16"/>
              </w:rPr>
              <w:t xml:space="preserve">NGLISH </w:t>
            </w:r>
            <w:r w:rsidRPr="00E400D9">
              <w:rPr>
                <w:rFonts w:ascii="Calibri" w:hAnsi="Calibri" w:cs="Calibri"/>
                <w:color w:val="000000"/>
                <w:sz w:val="20"/>
                <w:szCs w:val="20"/>
              </w:rPr>
              <w:t xml:space="preserve">001A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A3: C</w:t>
            </w:r>
            <w:r w:rsidRPr="00E400D9">
              <w:rPr>
                <w:rFonts w:ascii="Calibri" w:hAnsi="Calibri" w:cs="Calibri"/>
                <w:b/>
                <w:bCs/>
                <w:color w:val="000000"/>
                <w:sz w:val="16"/>
                <w:szCs w:val="16"/>
              </w:rPr>
              <w:t xml:space="preserve">RITICAL </w:t>
            </w:r>
            <w:r w:rsidRPr="00E400D9">
              <w:rPr>
                <w:rFonts w:ascii="Calibri" w:hAnsi="Calibri" w:cs="Calibri"/>
                <w:b/>
                <w:bCs/>
                <w:color w:val="000000"/>
                <w:sz w:val="20"/>
                <w:szCs w:val="20"/>
              </w:rPr>
              <w:t>T</w:t>
            </w:r>
            <w:r w:rsidRPr="00E400D9">
              <w:rPr>
                <w:rFonts w:ascii="Calibri" w:hAnsi="Calibri" w:cs="Calibri"/>
                <w:b/>
                <w:bCs/>
                <w:color w:val="000000"/>
                <w:sz w:val="16"/>
                <w:szCs w:val="16"/>
              </w:rPr>
              <w:t xml:space="preserve">HINKING </w:t>
            </w:r>
            <w:r w:rsidRPr="00E400D9">
              <w:rPr>
                <w:rFonts w:ascii="Calibri" w:hAnsi="Calibri" w:cs="Calibri"/>
                <w:color w:val="000000"/>
                <w:sz w:val="20"/>
                <w:szCs w:val="20"/>
              </w:rPr>
              <w:t xml:space="preserve">– COMS-040, ENGL-001C, IDIS-060, PHIL-060 </w:t>
            </w:r>
          </w:p>
        </w:tc>
      </w:tr>
      <w:tr w:rsidR="00E400D9" w:rsidRPr="00E400D9" w:rsidTr="004D7D6F">
        <w:trPr>
          <w:trHeight w:val="253"/>
        </w:trPr>
        <w:tc>
          <w:tcPr>
            <w:tcW w:w="12120" w:type="dxa"/>
          </w:tcPr>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 xml:space="preserve">AREA B: SCIENTIFIC INQUIRY AND QUANTITATIVE REASONING </w:t>
            </w:r>
            <w:r w:rsidRPr="00E400D9">
              <w:rPr>
                <w:rFonts w:ascii="Calibri" w:hAnsi="Calibri" w:cs="Calibri"/>
                <w:i/>
                <w:iCs/>
                <w:color w:val="000000"/>
                <w:sz w:val="20"/>
                <w:szCs w:val="20"/>
              </w:rPr>
              <w:t xml:space="preserve">(“C” Grade or better in area B4)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i/>
                <w:iCs/>
                <w:color w:val="000000"/>
                <w:sz w:val="20"/>
                <w:szCs w:val="20"/>
              </w:rPr>
              <w:t xml:space="preserve">Minimum 9 units – One course from area B1, B2 (at least one course with lab) and B4 </w:t>
            </w:r>
          </w:p>
        </w:tc>
      </w:tr>
      <w:tr w:rsidR="00E400D9" w:rsidRPr="00E400D9" w:rsidTr="004D7D6F">
        <w:trPr>
          <w:trHeight w:val="1051"/>
        </w:trPr>
        <w:tc>
          <w:tcPr>
            <w:tcW w:w="12120" w:type="dxa"/>
          </w:tcPr>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B1: P</w:t>
            </w:r>
            <w:r w:rsidRPr="00E400D9">
              <w:rPr>
                <w:rFonts w:ascii="Calibri" w:hAnsi="Calibri" w:cs="Calibri"/>
                <w:b/>
                <w:bCs/>
                <w:color w:val="000000"/>
                <w:sz w:val="16"/>
                <w:szCs w:val="16"/>
              </w:rPr>
              <w:t xml:space="preserve">HYSICAL </w:t>
            </w:r>
            <w:r w:rsidRPr="00E400D9">
              <w:rPr>
                <w:rFonts w:ascii="Calibri" w:hAnsi="Calibri" w:cs="Calibri"/>
                <w:b/>
                <w:bCs/>
                <w:color w:val="000000"/>
                <w:sz w:val="20"/>
                <w:szCs w:val="20"/>
              </w:rPr>
              <w:t>S</w:t>
            </w:r>
            <w:r w:rsidRPr="00E400D9">
              <w:rPr>
                <w:rFonts w:ascii="Calibri" w:hAnsi="Calibri" w:cs="Calibri"/>
                <w:b/>
                <w:bCs/>
                <w:color w:val="000000"/>
                <w:sz w:val="16"/>
                <w:szCs w:val="16"/>
              </w:rPr>
              <w:t xml:space="preserve">CIENCE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ASTRO-010, 014, 016, CHEM 001A, 001B, 015, 030A, 030B, ENVIR-010, OCEAN-010,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color w:val="000000"/>
                <w:sz w:val="20"/>
                <w:szCs w:val="20"/>
              </w:rPr>
              <w:t xml:space="preserve">PHYS-001, 002A, 002B, 004A, 004B, PHYSC-012, SETS 010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B2: L</w:t>
            </w:r>
            <w:r w:rsidRPr="00E400D9">
              <w:rPr>
                <w:rFonts w:ascii="Calibri" w:hAnsi="Calibri" w:cs="Calibri"/>
                <w:b/>
                <w:bCs/>
                <w:color w:val="000000"/>
                <w:sz w:val="16"/>
                <w:szCs w:val="16"/>
              </w:rPr>
              <w:t xml:space="preserve">IFE </w:t>
            </w:r>
            <w:r w:rsidRPr="00E400D9">
              <w:rPr>
                <w:rFonts w:ascii="Calibri" w:hAnsi="Calibri" w:cs="Calibri"/>
                <w:b/>
                <w:bCs/>
                <w:color w:val="000000"/>
                <w:sz w:val="20"/>
                <w:szCs w:val="20"/>
              </w:rPr>
              <w:t>S</w:t>
            </w:r>
            <w:r w:rsidRPr="00E400D9">
              <w:rPr>
                <w:rFonts w:ascii="Calibri" w:hAnsi="Calibri" w:cs="Calibri"/>
                <w:b/>
                <w:bCs/>
                <w:color w:val="000000"/>
                <w:sz w:val="16"/>
                <w:szCs w:val="16"/>
              </w:rPr>
              <w:t xml:space="preserve">CIENCE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BIOL 001, 020, 021, 061, 062, 063, 064, 065, 071, 072, 074, BOT 062, ENVIR 010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B3: L</w:t>
            </w:r>
            <w:r w:rsidRPr="00E400D9">
              <w:rPr>
                <w:rFonts w:ascii="Calibri" w:hAnsi="Calibri" w:cs="Calibri"/>
                <w:b/>
                <w:bCs/>
                <w:color w:val="000000"/>
                <w:sz w:val="16"/>
                <w:szCs w:val="16"/>
              </w:rPr>
              <w:t xml:space="preserve">ABORATORY </w:t>
            </w:r>
            <w:r w:rsidRPr="00E400D9">
              <w:rPr>
                <w:rFonts w:ascii="Calibri" w:hAnsi="Calibri" w:cs="Calibri"/>
                <w:b/>
                <w:bCs/>
                <w:color w:val="000000"/>
                <w:sz w:val="20"/>
                <w:szCs w:val="20"/>
              </w:rPr>
              <w:t>A</w:t>
            </w:r>
            <w:r w:rsidRPr="00E400D9">
              <w:rPr>
                <w:rFonts w:ascii="Calibri" w:hAnsi="Calibri" w:cs="Calibri"/>
                <w:b/>
                <w:bCs/>
                <w:color w:val="000000"/>
                <w:sz w:val="16"/>
                <w:szCs w:val="16"/>
              </w:rPr>
              <w:t>CTIVITY</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ASTRO *010L, BIOL 001, 020, 021, 064, 071, 072, 074, CHEM 001A, 001B, 015, 030A, 030B, </w:t>
            </w:r>
            <w:r w:rsidR="004D7D6F">
              <w:rPr>
                <w:rFonts w:ascii="Calibri" w:hAnsi="Calibri" w:cs="Calibri"/>
                <w:color w:val="000000"/>
                <w:sz w:val="20"/>
                <w:szCs w:val="20"/>
              </w:rPr>
              <w:t xml:space="preserve">                                                             </w:t>
            </w:r>
            <w:r w:rsidRPr="00E400D9">
              <w:rPr>
                <w:rFonts w:ascii="Calibri" w:hAnsi="Calibri" w:cs="Calibri"/>
                <w:color w:val="000000"/>
                <w:sz w:val="20"/>
                <w:szCs w:val="20"/>
              </w:rPr>
              <w:t xml:space="preserve">ENVIR 010, PHYS 001, 002A, 002B, 004A, 004B, PHYSC 012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B4: M</w:t>
            </w:r>
            <w:r w:rsidRPr="00E400D9">
              <w:rPr>
                <w:rFonts w:ascii="Calibri" w:hAnsi="Calibri" w:cs="Calibri"/>
                <w:b/>
                <w:bCs/>
                <w:color w:val="000000"/>
                <w:sz w:val="16"/>
                <w:szCs w:val="16"/>
              </w:rPr>
              <w:t>ATHEMATICS</w:t>
            </w:r>
            <w:r w:rsidRPr="00E400D9">
              <w:rPr>
                <w:rFonts w:ascii="Calibri" w:hAnsi="Calibri" w:cs="Calibri"/>
                <w:b/>
                <w:bCs/>
                <w:color w:val="000000"/>
                <w:sz w:val="20"/>
                <w:szCs w:val="20"/>
              </w:rPr>
              <w:t>/Q</w:t>
            </w:r>
            <w:r w:rsidRPr="00E400D9">
              <w:rPr>
                <w:rFonts w:ascii="Calibri" w:hAnsi="Calibri" w:cs="Calibri"/>
                <w:b/>
                <w:bCs/>
                <w:color w:val="000000"/>
                <w:sz w:val="16"/>
                <w:szCs w:val="16"/>
              </w:rPr>
              <w:t xml:space="preserve">UANTITATIVE </w:t>
            </w:r>
            <w:r w:rsidRPr="00E400D9">
              <w:rPr>
                <w:rFonts w:ascii="Calibri" w:hAnsi="Calibri" w:cs="Calibri"/>
                <w:b/>
                <w:bCs/>
                <w:color w:val="000000"/>
                <w:sz w:val="20"/>
                <w:szCs w:val="20"/>
              </w:rPr>
              <w:t>R</w:t>
            </w:r>
            <w:r w:rsidRPr="00E400D9">
              <w:rPr>
                <w:rFonts w:ascii="Calibri" w:hAnsi="Calibri" w:cs="Calibri"/>
                <w:b/>
                <w:bCs/>
                <w:color w:val="000000"/>
                <w:sz w:val="16"/>
                <w:szCs w:val="16"/>
              </w:rPr>
              <w:t xml:space="preserve">EASONING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MATH 021, 022, 025, 052, 061, 063, 071, 072, 073, 078, 079,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color w:val="000000"/>
                <w:sz w:val="20"/>
                <w:szCs w:val="20"/>
              </w:rPr>
              <w:t xml:space="preserve">COMPSC 072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i/>
                <w:iCs/>
                <w:color w:val="000000"/>
                <w:sz w:val="20"/>
                <w:szCs w:val="20"/>
              </w:rPr>
              <w:t xml:space="preserve">*Astronomy 10L will be acceptable only if student has completed Astronomy 10 previously or concurrently. </w:t>
            </w:r>
          </w:p>
        </w:tc>
      </w:tr>
      <w:tr w:rsidR="00E400D9" w:rsidRPr="00E400D9" w:rsidTr="004D7D6F">
        <w:trPr>
          <w:trHeight w:val="131"/>
        </w:trPr>
        <w:tc>
          <w:tcPr>
            <w:tcW w:w="12120" w:type="dxa"/>
          </w:tcPr>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 xml:space="preserve">AREA C: ARTS AND HUMANITIES </w:t>
            </w:r>
            <w:r w:rsidRPr="00E400D9">
              <w:rPr>
                <w:rFonts w:ascii="Calibri" w:hAnsi="Calibri" w:cs="Calibri"/>
                <w:i/>
                <w:iCs/>
                <w:color w:val="000000"/>
                <w:sz w:val="20"/>
                <w:szCs w:val="20"/>
              </w:rPr>
              <w:t xml:space="preserve">Minimum 9 units – at least one course from C1 and one course from C2 </w:t>
            </w:r>
          </w:p>
        </w:tc>
      </w:tr>
      <w:tr w:rsidR="00E400D9" w:rsidRPr="00E400D9" w:rsidTr="004D7D6F">
        <w:trPr>
          <w:trHeight w:val="932"/>
        </w:trPr>
        <w:tc>
          <w:tcPr>
            <w:tcW w:w="12120" w:type="dxa"/>
          </w:tcPr>
          <w:p w:rsidR="00E400D9" w:rsidRPr="00E400D9" w:rsidRDefault="00E400D9" w:rsidP="00E400D9">
            <w:pPr>
              <w:autoSpaceDE w:val="0"/>
              <w:autoSpaceDN w:val="0"/>
              <w:adjustRightInd w:val="0"/>
              <w:rPr>
                <w:rFonts w:ascii="Calibri" w:hAnsi="Calibri" w:cs="Calibri"/>
                <w:color w:val="000000"/>
                <w:sz w:val="16"/>
                <w:szCs w:val="16"/>
              </w:rPr>
            </w:pPr>
            <w:r w:rsidRPr="00E400D9">
              <w:rPr>
                <w:rFonts w:ascii="Calibri" w:hAnsi="Calibri" w:cs="Calibri"/>
                <w:b/>
                <w:bCs/>
                <w:color w:val="000000"/>
                <w:sz w:val="20"/>
                <w:szCs w:val="20"/>
              </w:rPr>
              <w:t>C1: A</w:t>
            </w:r>
            <w:r w:rsidRPr="00E400D9">
              <w:rPr>
                <w:rFonts w:ascii="Calibri" w:hAnsi="Calibri" w:cs="Calibri"/>
                <w:b/>
                <w:bCs/>
                <w:color w:val="000000"/>
                <w:sz w:val="16"/>
                <w:szCs w:val="16"/>
              </w:rPr>
              <w:t xml:space="preserve">RTS </w:t>
            </w:r>
            <w:r w:rsidRPr="00E400D9">
              <w:rPr>
                <w:rFonts w:ascii="Calibri" w:hAnsi="Calibri" w:cs="Calibri"/>
                <w:b/>
                <w:bCs/>
                <w:color w:val="000000"/>
                <w:sz w:val="20"/>
                <w:szCs w:val="20"/>
              </w:rPr>
              <w:t>- A</w:t>
            </w:r>
            <w:r w:rsidRPr="00E400D9">
              <w:rPr>
                <w:rFonts w:ascii="Calibri" w:hAnsi="Calibri" w:cs="Calibri"/>
                <w:b/>
                <w:bCs/>
                <w:color w:val="000000"/>
                <w:sz w:val="16"/>
                <w:szCs w:val="16"/>
              </w:rPr>
              <w:t>RTS</w:t>
            </w:r>
            <w:r w:rsidRPr="00E400D9">
              <w:rPr>
                <w:rFonts w:ascii="Calibri" w:hAnsi="Calibri" w:cs="Calibri"/>
                <w:b/>
                <w:bCs/>
                <w:color w:val="000000"/>
                <w:sz w:val="20"/>
                <w:szCs w:val="20"/>
              </w:rPr>
              <w:t>, C</w:t>
            </w:r>
            <w:r w:rsidRPr="00E400D9">
              <w:rPr>
                <w:rFonts w:ascii="Calibri" w:hAnsi="Calibri" w:cs="Calibri"/>
                <w:b/>
                <w:bCs/>
                <w:color w:val="000000"/>
                <w:sz w:val="16"/>
                <w:szCs w:val="16"/>
              </w:rPr>
              <w:t>INEMA</w:t>
            </w:r>
            <w:r w:rsidRPr="00E400D9">
              <w:rPr>
                <w:rFonts w:ascii="Calibri" w:hAnsi="Calibri" w:cs="Calibri"/>
                <w:b/>
                <w:bCs/>
                <w:color w:val="000000"/>
                <w:sz w:val="20"/>
                <w:szCs w:val="20"/>
              </w:rPr>
              <w:t>, D</w:t>
            </w:r>
            <w:r w:rsidRPr="00E400D9">
              <w:rPr>
                <w:rFonts w:ascii="Calibri" w:hAnsi="Calibri" w:cs="Calibri"/>
                <w:b/>
                <w:bCs/>
                <w:color w:val="000000"/>
                <w:sz w:val="16"/>
                <w:szCs w:val="16"/>
              </w:rPr>
              <w:t>ANCE</w:t>
            </w:r>
            <w:r w:rsidRPr="00E400D9">
              <w:rPr>
                <w:rFonts w:ascii="Calibri" w:hAnsi="Calibri" w:cs="Calibri"/>
                <w:b/>
                <w:bCs/>
                <w:color w:val="000000"/>
                <w:sz w:val="20"/>
                <w:szCs w:val="20"/>
              </w:rPr>
              <w:t>, M</w:t>
            </w:r>
            <w:r w:rsidRPr="00E400D9">
              <w:rPr>
                <w:rFonts w:ascii="Calibri" w:hAnsi="Calibri" w:cs="Calibri"/>
                <w:b/>
                <w:bCs/>
                <w:color w:val="000000"/>
                <w:sz w:val="16"/>
                <w:szCs w:val="16"/>
              </w:rPr>
              <w:t>USIC</w:t>
            </w:r>
            <w:r w:rsidRPr="00E400D9">
              <w:rPr>
                <w:rFonts w:ascii="Calibri" w:hAnsi="Calibri" w:cs="Calibri"/>
                <w:b/>
                <w:bCs/>
                <w:color w:val="000000"/>
                <w:sz w:val="20"/>
                <w:szCs w:val="20"/>
              </w:rPr>
              <w:t>, T</w:t>
            </w:r>
            <w:r w:rsidRPr="00E400D9">
              <w:rPr>
                <w:rFonts w:ascii="Calibri" w:hAnsi="Calibri" w:cs="Calibri"/>
                <w:b/>
                <w:bCs/>
                <w:color w:val="000000"/>
                <w:sz w:val="16"/>
                <w:szCs w:val="16"/>
              </w:rPr>
              <w:t xml:space="preserve">HEATER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color w:val="000000"/>
                <w:sz w:val="20"/>
                <w:szCs w:val="20"/>
              </w:rPr>
              <w:t xml:space="preserve">ART 090, 091, 092, 093, DANCE 002, ETH 011, MUSIC 008A, 008B, 083, 090, 091, 092, 093, 095, 099, THEAT 020, </w:t>
            </w:r>
            <w:r w:rsidR="004D7D6F">
              <w:rPr>
                <w:rFonts w:ascii="Calibri" w:hAnsi="Calibri" w:cs="Calibri"/>
                <w:color w:val="000000"/>
                <w:sz w:val="20"/>
                <w:szCs w:val="20"/>
              </w:rPr>
              <w:t xml:space="preserve">                                                                             </w:t>
            </w:r>
            <w:r w:rsidRPr="00E400D9">
              <w:rPr>
                <w:rFonts w:ascii="Calibri" w:hAnsi="Calibri" w:cs="Calibri"/>
                <w:color w:val="000000"/>
                <w:sz w:val="20"/>
                <w:szCs w:val="20"/>
              </w:rPr>
              <w:t xml:space="preserve">024M, 024S, 025A, 040, 045 </w:t>
            </w:r>
          </w:p>
          <w:p w:rsidR="00E400D9" w:rsidRPr="00E400D9" w:rsidRDefault="00E400D9" w:rsidP="00E400D9">
            <w:pPr>
              <w:autoSpaceDE w:val="0"/>
              <w:autoSpaceDN w:val="0"/>
              <w:adjustRightInd w:val="0"/>
              <w:rPr>
                <w:rFonts w:ascii="Calibri" w:hAnsi="Calibri" w:cs="Calibri"/>
                <w:color w:val="000000"/>
                <w:sz w:val="16"/>
                <w:szCs w:val="16"/>
              </w:rPr>
            </w:pPr>
            <w:r w:rsidRPr="00E400D9">
              <w:rPr>
                <w:rFonts w:ascii="Calibri" w:hAnsi="Calibri" w:cs="Calibri"/>
                <w:b/>
                <w:bCs/>
                <w:color w:val="000000"/>
                <w:sz w:val="20"/>
                <w:szCs w:val="20"/>
              </w:rPr>
              <w:t>C2: H</w:t>
            </w:r>
            <w:r w:rsidRPr="00E400D9">
              <w:rPr>
                <w:rFonts w:ascii="Calibri" w:hAnsi="Calibri" w:cs="Calibri"/>
                <w:b/>
                <w:bCs/>
                <w:color w:val="000000"/>
                <w:sz w:val="16"/>
                <w:szCs w:val="16"/>
              </w:rPr>
              <w:t xml:space="preserve">UMANITIES </w:t>
            </w:r>
            <w:r w:rsidRPr="00E400D9">
              <w:rPr>
                <w:rFonts w:ascii="Calibri" w:hAnsi="Calibri" w:cs="Calibri"/>
                <w:b/>
                <w:bCs/>
                <w:color w:val="000000"/>
                <w:sz w:val="20"/>
                <w:szCs w:val="20"/>
              </w:rPr>
              <w:t>- L</w:t>
            </w:r>
            <w:r w:rsidRPr="00E400D9">
              <w:rPr>
                <w:rFonts w:ascii="Calibri" w:hAnsi="Calibri" w:cs="Calibri"/>
                <w:b/>
                <w:bCs/>
                <w:color w:val="000000"/>
                <w:sz w:val="16"/>
                <w:szCs w:val="16"/>
              </w:rPr>
              <w:t>ITERATURE</w:t>
            </w:r>
            <w:r w:rsidRPr="00E400D9">
              <w:rPr>
                <w:rFonts w:ascii="Calibri" w:hAnsi="Calibri" w:cs="Calibri"/>
                <w:b/>
                <w:bCs/>
                <w:color w:val="000000"/>
                <w:sz w:val="20"/>
                <w:szCs w:val="20"/>
              </w:rPr>
              <w:t>, P</w:t>
            </w:r>
            <w:r w:rsidRPr="00E400D9">
              <w:rPr>
                <w:rFonts w:ascii="Calibri" w:hAnsi="Calibri" w:cs="Calibri"/>
                <w:b/>
                <w:bCs/>
                <w:color w:val="000000"/>
                <w:sz w:val="16"/>
                <w:szCs w:val="16"/>
              </w:rPr>
              <w:t xml:space="preserve">HILOSOPHY AND </w:t>
            </w:r>
            <w:r w:rsidRPr="00E400D9">
              <w:rPr>
                <w:rFonts w:ascii="Calibri" w:hAnsi="Calibri" w:cs="Calibri"/>
                <w:b/>
                <w:bCs/>
                <w:color w:val="000000"/>
                <w:sz w:val="20"/>
                <w:szCs w:val="20"/>
              </w:rPr>
              <w:t>L</w:t>
            </w:r>
            <w:r w:rsidRPr="00E400D9">
              <w:rPr>
                <w:rFonts w:ascii="Calibri" w:hAnsi="Calibri" w:cs="Calibri"/>
                <w:b/>
                <w:bCs/>
                <w:color w:val="000000"/>
                <w:sz w:val="16"/>
                <w:szCs w:val="16"/>
              </w:rPr>
              <w:t xml:space="preserve">ANGUAGES </w:t>
            </w:r>
            <w:r w:rsidRPr="00E400D9">
              <w:rPr>
                <w:rFonts w:ascii="Calibri" w:hAnsi="Calibri" w:cs="Calibri"/>
                <w:b/>
                <w:bCs/>
                <w:color w:val="000000"/>
                <w:sz w:val="20"/>
                <w:szCs w:val="20"/>
              </w:rPr>
              <w:t>O</w:t>
            </w:r>
            <w:r w:rsidRPr="00E400D9">
              <w:rPr>
                <w:rFonts w:ascii="Calibri" w:hAnsi="Calibri" w:cs="Calibri"/>
                <w:b/>
                <w:bCs/>
                <w:color w:val="000000"/>
                <w:sz w:val="16"/>
                <w:szCs w:val="16"/>
              </w:rPr>
              <w:t xml:space="preserve">THER </w:t>
            </w:r>
            <w:r w:rsidRPr="00E400D9">
              <w:rPr>
                <w:rFonts w:ascii="Calibri" w:hAnsi="Calibri" w:cs="Calibri"/>
                <w:b/>
                <w:bCs/>
                <w:color w:val="000000"/>
                <w:sz w:val="20"/>
                <w:szCs w:val="20"/>
              </w:rPr>
              <w:t>T</w:t>
            </w:r>
            <w:r w:rsidRPr="00E400D9">
              <w:rPr>
                <w:rFonts w:ascii="Calibri" w:hAnsi="Calibri" w:cs="Calibri"/>
                <w:b/>
                <w:bCs/>
                <w:color w:val="000000"/>
                <w:sz w:val="16"/>
                <w:szCs w:val="16"/>
              </w:rPr>
              <w:t xml:space="preserve">HAN </w:t>
            </w:r>
            <w:r w:rsidRPr="00E400D9">
              <w:rPr>
                <w:rFonts w:ascii="Calibri" w:hAnsi="Calibri" w:cs="Calibri"/>
                <w:b/>
                <w:bCs/>
                <w:color w:val="000000"/>
                <w:sz w:val="20"/>
                <w:szCs w:val="20"/>
              </w:rPr>
              <w:t>E</w:t>
            </w:r>
            <w:r w:rsidRPr="00E400D9">
              <w:rPr>
                <w:rFonts w:ascii="Calibri" w:hAnsi="Calibri" w:cs="Calibri"/>
                <w:b/>
                <w:bCs/>
                <w:color w:val="000000"/>
                <w:sz w:val="16"/>
                <w:szCs w:val="16"/>
              </w:rPr>
              <w:t xml:space="preserve">NGLISH </w:t>
            </w:r>
          </w:p>
          <w:p w:rsidR="004D7D6F"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color w:val="000000"/>
                <w:sz w:val="20"/>
                <w:szCs w:val="20"/>
              </w:rPr>
              <w:t xml:space="preserve">ENGL 001B, 021, 028, 033, 035, 052, 060, 062, 073, 080, 082A, 082B, 084A, 084B, 086A, 086B, ETH 010, 030, 040, </w:t>
            </w:r>
            <w:r w:rsidR="004D7D6F">
              <w:rPr>
                <w:rFonts w:ascii="Calibri" w:hAnsi="Calibri" w:cs="Calibri"/>
                <w:color w:val="000000"/>
                <w:sz w:val="20"/>
                <w:szCs w:val="20"/>
              </w:rPr>
              <w:t xml:space="preserve"> </w:t>
            </w:r>
          </w:p>
          <w:p w:rsidR="00E400D9" w:rsidRPr="00E400D9" w:rsidRDefault="004D7D6F" w:rsidP="00E400D9">
            <w:pPr>
              <w:autoSpaceDE w:val="0"/>
              <w:autoSpaceDN w:val="0"/>
              <w:adjustRightInd w:val="0"/>
              <w:rPr>
                <w:rFonts w:ascii="Calibri" w:hAnsi="Calibri" w:cs="Calibri"/>
                <w:color w:val="000000"/>
                <w:sz w:val="20"/>
                <w:szCs w:val="20"/>
              </w:rPr>
            </w:pPr>
            <w:r>
              <w:rPr>
                <w:rFonts w:ascii="Calibri" w:hAnsi="Calibri" w:cs="Calibri"/>
                <w:color w:val="000000"/>
                <w:sz w:val="20"/>
                <w:szCs w:val="20"/>
              </w:rPr>
              <w:t xml:space="preserve"> </w:t>
            </w:r>
            <w:r w:rsidR="00E400D9" w:rsidRPr="00E400D9">
              <w:rPr>
                <w:rFonts w:ascii="Calibri" w:hAnsi="Calibri" w:cs="Calibri"/>
                <w:color w:val="000000"/>
                <w:sz w:val="20"/>
                <w:szCs w:val="20"/>
              </w:rPr>
              <w:t xml:space="preserve">042, FREN 001A, 001B, 002A, 002B, HUMNT 002, PHIL 010, 011, 065, 070, SL 001A, 001B, SPAN 001A, 001B, 002A, </w:t>
            </w:r>
            <w:r>
              <w:rPr>
                <w:rFonts w:ascii="Calibri" w:hAnsi="Calibri" w:cs="Calibri"/>
                <w:color w:val="000000"/>
                <w:sz w:val="20"/>
                <w:szCs w:val="20"/>
              </w:rPr>
              <w:t xml:space="preserve">                                                        </w:t>
            </w:r>
            <w:r w:rsidR="00E400D9" w:rsidRPr="00E400D9">
              <w:rPr>
                <w:rFonts w:ascii="Calibri" w:hAnsi="Calibri" w:cs="Calibri"/>
                <w:color w:val="000000"/>
                <w:sz w:val="20"/>
                <w:szCs w:val="20"/>
              </w:rPr>
              <w:t xml:space="preserve">002B, 020A, 020B, VIET 001A, 001B </w:t>
            </w:r>
          </w:p>
        </w:tc>
      </w:tr>
      <w:tr w:rsidR="00E400D9" w:rsidRPr="00E400D9" w:rsidTr="004D7D6F">
        <w:trPr>
          <w:trHeight w:val="131"/>
        </w:trPr>
        <w:tc>
          <w:tcPr>
            <w:tcW w:w="12120" w:type="dxa"/>
          </w:tcPr>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 xml:space="preserve">AREA D: SOCIAL SCIENCES </w:t>
            </w:r>
            <w:r w:rsidRPr="00E400D9">
              <w:rPr>
                <w:rFonts w:ascii="Calibri" w:hAnsi="Calibri" w:cs="Calibri"/>
                <w:i/>
                <w:iCs/>
                <w:color w:val="000000"/>
                <w:sz w:val="20"/>
                <w:szCs w:val="20"/>
              </w:rPr>
              <w:t xml:space="preserve">Minimum 9 units – One course from at least two categories </w:t>
            </w:r>
          </w:p>
        </w:tc>
      </w:tr>
      <w:tr w:rsidR="00E400D9" w:rsidRPr="00E400D9" w:rsidTr="004D7D6F">
        <w:trPr>
          <w:trHeight w:val="1868"/>
        </w:trPr>
        <w:tc>
          <w:tcPr>
            <w:tcW w:w="12120" w:type="dxa"/>
          </w:tcPr>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D1: A</w:t>
            </w:r>
            <w:r w:rsidRPr="00E400D9">
              <w:rPr>
                <w:rFonts w:ascii="Calibri" w:hAnsi="Calibri" w:cs="Calibri"/>
                <w:b/>
                <w:bCs/>
                <w:color w:val="000000"/>
                <w:sz w:val="16"/>
                <w:szCs w:val="16"/>
              </w:rPr>
              <w:t xml:space="preserve">NTHROPOLOGY AND </w:t>
            </w:r>
            <w:r w:rsidRPr="00E400D9">
              <w:rPr>
                <w:rFonts w:ascii="Calibri" w:hAnsi="Calibri" w:cs="Calibri"/>
                <w:b/>
                <w:bCs/>
                <w:color w:val="000000"/>
                <w:sz w:val="20"/>
                <w:szCs w:val="20"/>
              </w:rPr>
              <w:t>A</w:t>
            </w:r>
            <w:r w:rsidRPr="00E400D9">
              <w:rPr>
                <w:rFonts w:ascii="Calibri" w:hAnsi="Calibri" w:cs="Calibri"/>
                <w:b/>
                <w:bCs/>
                <w:color w:val="000000"/>
                <w:sz w:val="16"/>
                <w:szCs w:val="16"/>
              </w:rPr>
              <w:t xml:space="preserve">RCHEOLOGY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ANTH-062, 063, 090, ETH 020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D2: E</w:t>
            </w:r>
            <w:r w:rsidRPr="00E400D9">
              <w:rPr>
                <w:rFonts w:ascii="Calibri" w:hAnsi="Calibri" w:cs="Calibri"/>
                <w:b/>
                <w:bCs/>
                <w:color w:val="000000"/>
                <w:sz w:val="16"/>
                <w:szCs w:val="16"/>
              </w:rPr>
              <w:t xml:space="preserve">CONOMICS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ECON-010A, 010B, 012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D3: E</w:t>
            </w:r>
            <w:r w:rsidRPr="00E400D9">
              <w:rPr>
                <w:rFonts w:ascii="Calibri" w:hAnsi="Calibri" w:cs="Calibri"/>
                <w:b/>
                <w:bCs/>
                <w:color w:val="000000"/>
                <w:sz w:val="16"/>
                <w:szCs w:val="16"/>
              </w:rPr>
              <w:t xml:space="preserve">THNIC </w:t>
            </w:r>
            <w:r w:rsidRPr="00E400D9">
              <w:rPr>
                <w:rFonts w:ascii="Calibri" w:hAnsi="Calibri" w:cs="Calibri"/>
                <w:b/>
                <w:bCs/>
                <w:color w:val="000000"/>
                <w:sz w:val="20"/>
                <w:szCs w:val="20"/>
              </w:rPr>
              <w:t>S</w:t>
            </w:r>
            <w:r w:rsidRPr="00E400D9">
              <w:rPr>
                <w:rFonts w:ascii="Calibri" w:hAnsi="Calibri" w:cs="Calibri"/>
                <w:b/>
                <w:bCs/>
                <w:color w:val="000000"/>
                <w:sz w:val="16"/>
                <w:szCs w:val="16"/>
              </w:rPr>
              <w:t xml:space="preserve">TUDIES </w:t>
            </w:r>
            <w:r w:rsidRPr="00E400D9">
              <w:rPr>
                <w:rFonts w:ascii="Calibri" w:hAnsi="Calibri" w:cs="Calibri"/>
                <w:color w:val="000000"/>
                <w:sz w:val="20"/>
                <w:szCs w:val="20"/>
              </w:rPr>
              <w:t xml:space="preserve">– ENGL 060, 080, 082A, 082B, ETH 010, 020, 030, 035, 040, 042, HIST 014, 021, 022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D4: G</w:t>
            </w:r>
            <w:r w:rsidRPr="00E400D9">
              <w:rPr>
                <w:rFonts w:ascii="Calibri" w:hAnsi="Calibri" w:cs="Calibri"/>
                <w:b/>
                <w:bCs/>
                <w:color w:val="000000"/>
                <w:sz w:val="16"/>
                <w:szCs w:val="16"/>
              </w:rPr>
              <w:t xml:space="preserve">ENDER </w:t>
            </w:r>
            <w:r w:rsidRPr="00E400D9">
              <w:rPr>
                <w:rFonts w:ascii="Calibri" w:hAnsi="Calibri" w:cs="Calibri"/>
                <w:b/>
                <w:bCs/>
                <w:color w:val="000000"/>
                <w:sz w:val="20"/>
                <w:szCs w:val="20"/>
              </w:rPr>
              <w:t>S</w:t>
            </w:r>
            <w:r w:rsidRPr="00E400D9">
              <w:rPr>
                <w:rFonts w:ascii="Calibri" w:hAnsi="Calibri" w:cs="Calibri"/>
                <w:b/>
                <w:bCs/>
                <w:color w:val="000000"/>
                <w:sz w:val="16"/>
                <w:szCs w:val="16"/>
              </w:rPr>
              <w:t xml:space="preserve">TUDIES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ENGL 033, HIST 014, PSYCH 035, WOMS 010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D5: G</w:t>
            </w:r>
            <w:r w:rsidRPr="00E400D9">
              <w:rPr>
                <w:rFonts w:ascii="Calibri" w:hAnsi="Calibri" w:cs="Calibri"/>
                <w:b/>
                <w:bCs/>
                <w:color w:val="000000"/>
                <w:sz w:val="16"/>
                <w:szCs w:val="16"/>
              </w:rPr>
              <w:t xml:space="preserve">EOGRAPHY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GEOG 010, 011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D6: H</w:t>
            </w:r>
            <w:r w:rsidRPr="00E400D9">
              <w:rPr>
                <w:rFonts w:ascii="Calibri" w:hAnsi="Calibri" w:cs="Calibri"/>
                <w:b/>
                <w:bCs/>
                <w:color w:val="000000"/>
                <w:sz w:val="16"/>
                <w:szCs w:val="16"/>
              </w:rPr>
              <w:t xml:space="preserve">ISTORY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HIST 001*, 003A, 003B, 010A, 010B, 012, 014, 015, 017A*, 017B*, 021, 022, 040, 045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D7: I</w:t>
            </w:r>
            <w:r w:rsidRPr="00E400D9">
              <w:rPr>
                <w:rFonts w:ascii="Calibri" w:hAnsi="Calibri" w:cs="Calibri"/>
                <w:b/>
                <w:bCs/>
                <w:color w:val="000000"/>
                <w:sz w:val="16"/>
                <w:szCs w:val="16"/>
              </w:rPr>
              <w:t xml:space="preserve">NTERDISCIPLINARY </w:t>
            </w:r>
            <w:r w:rsidRPr="00E400D9">
              <w:rPr>
                <w:rFonts w:ascii="Calibri" w:hAnsi="Calibri" w:cs="Calibri"/>
                <w:b/>
                <w:bCs/>
                <w:color w:val="000000"/>
                <w:sz w:val="20"/>
                <w:szCs w:val="20"/>
              </w:rPr>
              <w:t>S</w:t>
            </w:r>
            <w:r w:rsidRPr="00E400D9">
              <w:rPr>
                <w:rFonts w:ascii="Calibri" w:hAnsi="Calibri" w:cs="Calibri"/>
                <w:b/>
                <w:bCs/>
                <w:color w:val="000000"/>
                <w:sz w:val="16"/>
                <w:szCs w:val="16"/>
              </w:rPr>
              <w:t xml:space="preserve">OCIAL AND </w:t>
            </w:r>
            <w:r w:rsidRPr="00E400D9">
              <w:rPr>
                <w:rFonts w:ascii="Calibri" w:hAnsi="Calibri" w:cs="Calibri"/>
                <w:b/>
                <w:bCs/>
                <w:color w:val="000000"/>
                <w:sz w:val="20"/>
                <w:szCs w:val="20"/>
              </w:rPr>
              <w:t>B</w:t>
            </w:r>
            <w:r w:rsidRPr="00E400D9">
              <w:rPr>
                <w:rFonts w:ascii="Calibri" w:hAnsi="Calibri" w:cs="Calibri"/>
                <w:b/>
                <w:bCs/>
                <w:color w:val="000000"/>
                <w:sz w:val="16"/>
                <w:szCs w:val="16"/>
              </w:rPr>
              <w:t xml:space="preserve">EHAVIORAL </w:t>
            </w:r>
            <w:r w:rsidRPr="00E400D9">
              <w:rPr>
                <w:rFonts w:ascii="Calibri" w:hAnsi="Calibri" w:cs="Calibri"/>
                <w:b/>
                <w:bCs/>
                <w:color w:val="000000"/>
                <w:sz w:val="20"/>
                <w:szCs w:val="20"/>
              </w:rPr>
              <w:t>S</w:t>
            </w:r>
            <w:r w:rsidRPr="00E400D9">
              <w:rPr>
                <w:rFonts w:ascii="Calibri" w:hAnsi="Calibri" w:cs="Calibri"/>
                <w:b/>
                <w:bCs/>
                <w:color w:val="000000"/>
                <w:sz w:val="16"/>
                <w:szCs w:val="16"/>
              </w:rPr>
              <w:t xml:space="preserve">CIENCE </w:t>
            </w:r>
            <w:r w:rsidRPr="00E400D9">
              <w:rPr>
                <w:rFonts w:ascii="Calibri" w:hAnsi="Calibri" w:cs="Calibri"/>
                <w:color w:val="000000"/>
                <w:sz w:val="20"/>
                <w:szCs w:val="20"/>
              </w:rPr>
              <w:t xml:space="preserve">– ENGR 001, ETH 030, 040, 042, JOURN 010, SSCI 050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D8: P</w:t>
            </w:r>
            <w:r w:rsidRPr="00E400D9">
              <w:rPr>
                <w:rFonts w:ascii="Calibri" w:hAnsi="Calibri" w:cs="Calibri"/>
                <w:b/>
                <w:bCs/>
                <w:color w:val="000000"/>
                <w:sz w:val="16"/>
                <w:szCs w:val="16"/>
              </w:rPr>
              <w:t xml:space="preserve">OLITICAL </w:t>
            </w:r>
            <w:r w:rsidRPr="00E400D9">
              <w:rPr>
                <w:rFonts w:ascii="Calibri" w:hAnsi="Calibri" w:cs="Calibri"/>
                <w:b/>
                <w:bCs/>
                <w:color w:val="000000"/>
                <w:sz w:val="20"/>
                <w:szCs w:val="20"/>
              </w:rPr>
              <w:t>S</w:t>
            </w:r>
            <w:r w:rsidRPr="00E400D9">
              <w:rPr>
                <w:rFonts w:ascii="Calibri" w:hAnsi="Calibri" w:cs="Calibri"/>
                <w:b/>
                <w:bCs/>
                <w:color w:val="000000"/>
                <w:sz w:val="16"/>
                <w:szCs w:val="16"/>
              </w:rPr>
              <w:t>CIENCE</w:t>
            </w:r>
            <w:r w:rsidRPr="00E400D9">
              <w:rPr>
                <w:rFonts w:ascii="Calibri" w:hAnsi="Calibri" w:cs="Calibri"/>
                <w:b/>
                <w:bCs/>
                <w:color w:val="000000"/>
                <w:sz w:val="20"/>
                <w:szCs w:val="20"/>
              </w:rPr>
              <w:t>, G</w:t>
            </w:r>
            <w:r w:rsidRPr="00E400D9">
              <w:rPr>
                <w:rFonts w:ascii="Calibri" w:hAnsi="Calibri" w:cs="Calibri"/>
                <w:b/>
                <w:bCs/>
                <w:color w:val="000000"/>
                <w:sz w:val="16"/>
                <w:szCs w:val="16"/>
              </w:rPr>
              <w:t xml:space="preserve">OVERNMENT AND </w:t>
            </w:r>
            <w:r w:rsidRPr="00E400D9">
              <w:rPr>
                <w:rFonts w:ascii="Calibri" w:hAnsi="Calibri" w:cs="Calibri"/>
                <w:b/>
                <w:bCs/>
                <w:color w:val="000000"/>
                <w:sz w:val="20"/>
                <w:szCs w:val="20"/>
              </w:rPr>
              <w:t>L</w:t>
            </w:r>
            <w:r w:rsidRPr="00E400D9">
              <w:rPr>
                <w:rFonts w:ascii="Calibri" w:hAnsi="Calibri" w:cs="Calibri"/>
                <w:b/>
                <w:bCs/>
                <w:color w:val="000000"/>
                <w:sz w:val="16"/>
                <w:szCs w:val="16"/>
              </w:rPr>
              <w:t xml:space="preserve">EGAL </w:t>
            </w:r>
            <w:r w:rsidRPr="00E400D9">
              <w:rPr>
                <w:rFonts w:ascii="Calibri" w:hAnsi="Calibri" w:cs="Calibri"/>
                <w:b/>
                <w:bCs/>
                <w:color w:val="000000"/>
                <w:sz w:val="20"/>
                <w:szCs w:val="20"/>
              </w:rPr>
              <w:t>I</w:t>
            </w:r>
            <w:r w:rsidRPr="00E400D9">
              <w:rPr>
                <w:rFonts w:ascii="Calibri" w:hAnsi="Calibri" w:cs="Calibri"/>
                <w:b/>
                <w:bCs/>
                <w:color w:val="000000"/>
                <w:sz w:val="16"/>
                <w:szCs w:val="16"/>
              </w:rPr>
              <w:t xml:space="preserve">NSTITUTIONS </w:t>
            </w:r>
            <w:r w:rsidRPr="00E400D9">
              <w:rPr>
                <w:rFonts w:ascii="Calibri" w:hAnsi="Calibri" w:cs="Calibri"/>
                <w:color w:val="000000"/>
                <w:sz w:val="20"/>
                <w:szCs w:val="20"/>
              </w:rPr>
              <w:t xml:space="preserve">– IDIS 090, POLSC 001*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D9: P</w:t>
            </w:r>
            <w:r w:rsidRPr="00E400D9">
              <w:rPr>
                <w:rFonts w:ascii="Calibri" w:hAnsi="Calibri" w:cs="Calibri"/>
                <w:b/>
                <w:bCs/>
                <w:color w:val="000000"/>
                <w:sz w:val="16"/>
                <w:szCs w:val="16"/>
              </w:rPr>
              <w:t xml:space="preserve">SYCHOLOGY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FCS-070, PSYCH 001, 035, 047, 060, 092, 096, 099, 100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D0: S</w:t>
            </w:r>
            <w:r w:rsidRPr="00E400D9">
              <w:rPr>
                <w:rFonts w:ascii="Calibri" w:hAnsi="Calibri" w:cs="Calibri"/>
                <w:b/>
                <w:bCs/>
                <w:color w:val="000000"/>
                <w:sz w:val="16"/>
                <w:szCs w:val="16"/>
              </w:rPr>
              <w:t xml:space="preserve">OCIOLOGY AND </w:t>
            </w:r>
            <w:r w:rsidRPr="00E400D9">
              <w:rPr>
                <w:rFonts w:ascii="Calibri" w:hAnsi="Calibri" w:cs="Calibri"/>
                <w:b/>
                <w:bCs/>
                <w:color w:val="000000"/>
                <w:sz w:val="20"/>
                <w:szCs w:val="20"/>
              </w:rPr>
              <w:t>C</w:t>
            </w:r>
            <w:r w:rsidRPr="00E400D9">
              <w:rPr>
                <w:rFonts w:ascii="Calibri" w:hAnsi="Calibri" w:cs="Calibri"/>
                <w:b/>
                <w:bCs/>
                <w:color w:val="000000"/>
                <w:sz w:val="16"/>
                <w:szCs w:val="16"/>
              </w:rPr>
              <w:t xml:space="preserve">RIMINOLOGY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AJ 010, 011, 014, ETH 035, SOC 010, 011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*U.S. H</w:t>
            </w:r>
            <w:r w:rsidRPr="00E400D9">
              <w:rPr>
                <w:rFonts w:ascii="Calibri" w:hAnsi="Calibri" w:cs="Calibri"/>
                <w:b/>
                <w:bCs/>
                <w:color w:val="000000"/>
                <w:sz w:val="16"/>
                <w:szCs w:val="16"/>
              </w:rPr>
              <w:t xml:space="preserve">ISTORY </w:t>
            </w:r>
            <w:r w:rsidRPr="00E400D9">
              <w:rPr>
                <w:rFonts w:ascii="Calibri" w:hAnsi="Calibri" w:cs="Calibri"/>
                <w:b/>
                <w:bCs/>
                <w:color w:val="000000"/>
                <w:sz w:val="20"/>
                <w:szCs w:val="20"/>
              </w:rPr>
              <w:t>C</w:t>
            </w:r>
            <w:r w:rsidRPr="00E400D9">
              <w:rPr>
                <w:rFonts w:ascii="Calibri" w:hAnsi="Calibri" w:cs="Calibri"/>
                <w:b/>
                <w:bCs/>
                <w:color w:val="000000"/>
                <w:sz w:val="16"/>
                <w:szCs w:val="16"/>
              </w:rPr>
              <w:t xml:space="preserve">ONSTITUTION AND </w:t>
            </w:r>
            <w:r w:rsidRPr="00E400D9">
              <w:rPr>
                <w:rFonts w:ascii="Calibri" w:hAnsi="Calibri" w:cs="Calibri"/>
                <w:b/>
                <w:bCs/>
                <w:color w:val="000000"/>
                <w:sz w:val="20"/>
                <w:szCs w:val="20"/>
              </w:rPr>
              <w:t>A</w:t>
            </w:r>
            <w:r w:rsidRPr="00E400D9">
              <w:rPr>
                <w:rFonts w:ascii="Calibri" w:hAnsi="Calibri" w:cs="Calibri"/>
                <w:b/>
                <w:bCs/>
                <w:color w:val="000000"/>
                <w:sz w:val="16"/>
                <w:szCs w:val="16"/>
              </w:rPr>
              <w:t xml:space="preserve">MERICAN </w:t>
            </w:r>
            <w:r w:rsidRPr="00E400D9">
              <w:rPr>
                <w:rFonts w:ascii="Calibri" w:hAnsi="Calibri" w:cs="Calibri"/>
                <w:b/>
                <w:bCs/>
                <w:color w:val="000000"/>
                <w:sz w:val="20"/>
                <w:szCs w:val="20"/>
              </w:rPr>
              <w:t>I</w:t>
            </w:r>
            <w:r w:rsidRPr="00E400D9">
              <w:rPr>
                <w:rFonts w:ascii="Calibri" w:hAnsi="Calibri" w:cs="Calibri"/>
                <w:b/>
                <w:bCs/>
                <w:color w:val="000000"/>
                <w:sz w:val="16"/>
                <w:szCs w:val="16"/>
              </w:rPr>
              <w:t xml:space="preserve">DEALS </w:t>
            </w:r>
            <w:r w:rsidRPr="00E400D9">
              <w:rPr>
                <w:rFonts w:ascii="Calibri" w:hAnsi="Calibri" w:cs="Calibri"/>
                <w:color w:val="000000"/>
                <w:sz w:val="20"/>
                <w:szCs w:val="20"/>
              </w:rPr>
              <w:t>(CSU G</w:t>
            </w:r>
            <w:r w:rsidRPr="00E400D9">
              <w:rPr>
                <w:rFonts w:ascii="Calibri" w:hAnsi="Calibri" w:cs="Calibri"/>
                <w:color w:val="000000"/>
                <w:sz w:val="16"/>
                <w:szCs w:val="16"/>
              </w:rPr>
              <w:t>RADUATION REQUIREMENT</w:t>
            </w:r>
            <w:r w:rsidRPr="00E400D9">
              <w:rPr>
                <w:rFonts w:ascii="Calibri" w:hAnsi="Calibri" w:cs="Calibri"/>
                <w:color w:val="000000"/>
                <w:sz w:val="20"/>
                <w:szCs w:val="20"/>
              </w:rPr>
              <w:t xml:space="preserve">)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O</w:t>
            </w:r>
            <w:r w:rsidRPr="00E400D9">
              <w:rPr>
                <w:rFonts w:ascii="Calibri" w:hAnsi="Calibri" w:cs="Calibri"/>
                <w:b/>
                <w:bCs/>
                <w:color w:val="000000"/>
                <w:sz w:val="16"/>
                <w:szCs w:val="16"/>
              </w:rPr>
              <w:t xml:space="preserve">PTION </w:t>
            </w:r>
            <w:r w:rsidRPr="00E400D9">
              <w:rPr>
                <w:rFonts w:ascii="Calibri" w:hAnsi="Calibri" w:cs="Calibri"/>
                <w:b/>
                <w:bCs/>
                <w:color w:val="000000"/>
                <w:sz w:val="20"/>
                <w:szCs w:val="20"/>
              </w:rPr>
              <w:t>1: H</w:t>
            </w:r>
            <w:r w:rsidRPr="00E400D9">
              <w:rPr>
                <w:rFonts w:ascii="Calibri" w:hAnsi="Calibri" w:cs="Calibri"/>
                <w:b/>
                <w:bCs/>
                <w:color w:val="000000"/>
                <w:sz w:val="16"/>
                <w:szCs w:val="16"/>
              </w:rPr>
              <w:t xml:space="preserve">ISTORY </w:t>
            </w:r>
            <w:r w:rsidRPr="00E400D9">
              <w:rPr>
                <w:rFonts w:ascii="Calibri" w:hAnsi="Calibri" w:cs="Calibri"/>
                <w:b/>
                <w:bCs/>
                <w:color w:val="000000"/>
                <w:sz w:val="20"/>
                <w:szCs w:val="20"/>
              </w:rPr>
              <w:t xml:space="preserve">017A </w:t>
            </w:r>
            <w:r w:rsidRPr="00E400D9">
              <w:rPr>
                <w:rFonts w:ascii="Calibri" w:hAnsi="Calibri" w:cs="Calibri"/>
                <w:b/>
                <w:bCs/>
                <w:i/>
                <w:iCs/>
                <w:color w:val="000000"/>
                <w:sz w:val="16"/>
                <w:szCs w:val="16"/>
              </w:rPr>
              <w:t xml:space="preserve">AND </w:t>
            </w:r>
            <w:r w:rsidRPr="00E400D9">
              <w:rPr>
                <w:rFonts w:ascii="Calibri" w:hAnsi="Calibri" w:cs="Calibri"/>
                <w:b/>
                <w:bCs/>
                <w:color w:val="000000"/>
                <w:sz w:val="20"/>
                <w:szCs w:val="20"/>
              </w:rPr>
              <w:t xml:space="preserve">017B OR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O</w:t>
            </w:r>
            <w:r w:rsidRPr="00E400D9">
              <w:rPr>
                <w:rFonts w:ascii="Calibri" w:hAnsi="Calibri" w:cs="Calibri"/>
                <w:b/>
                <w:bCs/>
                <w:color w:val="000000"/>
                <w:sz w:val="16"/>
                <w:szCs w:val="16"/>
              </w:rPr>
              <w:t xml:space="preserve">PTION </w:t>
            </w:r>
            <w:r w:rsidRPr="00E400D9">
              <w:rPr>
                <w:rFonts w:ascii="Calibri" w:hAnsi="Calibri" w:cs="Calibri"/>
                <w:b/>
                <w:bCs/>
                <w:color w:val="000000"/>
                <w:sz w:val="20"/>
                <w:szCs w:val="20"/>
              </w:rPr>
              <w:t>2: H</w:t>
            </w:r>
            <w:r w:rsidRPr="00E400D9">
              <w:rPr>
                <w:rFonts w:ascii="Calibri" w:hAnsi="Calibri" w:cs="Calibri"/>
                <w:b/>
                <w:bCs/>
                <w:color w:val="000000"/>
                <w:sz w:val="16"/>
                <w:szCs w:val="16"/>
              </w:rPr>
              <w:t xml:space="preserve">ISTORY </w:t>
            </w:r>
            <w:r w:rsidRPr="00E400D9">
              <w:rPr>
                <w:rFonts w:ascii="Calibri" w:hAnsi="Calibri" w:cs="Calibri"/>
                <w:b/>
                <w:bCs/>
                <w:color w:val="000000"/>
                <w:sz w:val="20"/>
                <w:szCs w:val="20"/>
              </w:rPr>
              <w:t xml:space="preserve">001 </w:t>
            </w:r>
            <w:r w:rsidRPr="00E400D9">
              <w:rPr>
                <w:rFonts w:ascii="Calibri" w:hAnsi="Calibri" w:cs="Calibri"/>
                <w:b/>
                <w:bCs/>
                <w:i/>
                <w:iCs/>
                <w:color w:val="000000"/>
                <w:sz w:val="16"/>
                <w:szCs w:val="16"/>
              </w:rPr>
              <w:t xml:space="preserve">AND </w:t>
            </w:r>
            <w:r w:rsidRPr="00E400D9">
              <w:rPr>
                <w:rFonts w:ascii="Calibri" w:hAnsi="Calibri" w:cs="Calibri"/>
                <w:b/>
                <w:bCs/>
                <w:color w:val="000000"/>
                <w:sz w:val="20"/>
                <w:szCs w:val="20"/>
              </w:rPr>
              <w:t>P</w:t>
            </w:r>
            <w:r w:rsidRPr="00E400D9">
              <w:rPr>
                <w:rFonts w:ascii="Calibri" w:hAnsi="Calibri" w:cs="Calibri"/>
                <w:b/>
                <w:bCs/>
                <w:color w:val="000000"/>
                <w:sz w:val="16"/>
                <w:szCs w:val="16"/>
              </w:rPr>
              <w:t xml:space="preserve">OLITICAL </w:t>
            </w:r>
            <w:r w:rsidRPr="00E400D9">
              <w:rPr>
                <w:rFonts w:ascii="Calibri" w:hAnsi="Calibri" w:cs="Calibri"/>
                <w:b/>
                <w:bCs/>
                <w:color w:val="000000"/>
                <w:sz w:val="20"/>
                <w:szCs w:val="20"/>
              </w:rPr>
              <w:t>S</w:t>
            </w:r>
            <w:r w:rsidRPr="00E400D9">
              <w:rPr>
                <w:rFonts w:ascii="Calibri" w:hAnsi="Calibri" w:cs="Calibri"/>
                <w:b/>
                <w:bCs/>
                <w:color w:val="000000"/>
                <w:sz w:val="16"/>
                <w:szCs w:val="16"/>
              </w:rPr>
              <w:t xml:space="preserve">CIENCE </w:t>
            </w:r>
            <w:r w:rsidRPr="00E400D9">
              <w:rPr>
                <w:rFonts w:ascii="Calibri" w:hAnsi="Calibri" w:cs="Calibri"/>
                <w:b/>
                <w:bCs/>
                <w:color w:val="000000"/>
                <w:sz w:val="20"/>
                <w:szCs w:val="20"/>
              </w:rPr>
              <w:t xml:space="preserve">001 </w:t>
            </w:r>
          </w:p>
        </w:tc>
      </w:tr>
      <w:tr w:rsidR="00E400D9" w:rsidRPr="00E400D9" w:rsidTr="004D7D6F">
        <w:trPr>
          <w:trHeight w:val="131"/>
        </w:trPr>
        <w:tc>
          <w:tcPr>
            <w:tcW w:w="12120" w:type="dxa"/>
          </w:tcPr>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 xml:space="preserve">AREA E: LIFELONG LEARNING AND SELF-DEVELOPMENT </w:t>
            </w:r>
            <w:r w:rsidRPr="00E400D9">
              <w:rPr>
                <w:rFonts w:ascii="Calibri" w:hAnsi="Calibri" w:cs="Calibri"/>
                <w:i/>
                <w:iCs/>
                <w:color w:val="000000"/>
                <w:sz w:val="20"/>
                <w:szCs w:val="20"/>
              </w:rPr>
              <w:t xml:space="preserve">Minimum 3 units </w:t>
            </w:r>
          </w:p>
        </w:tc>
      </w:tr>
      <w:tr w:rsidR="00E400D9" w:rsidRPr="00E400D9" w:rsidTr="004D7D6F">
        <w:trPr>
          <w:trHeight w:val="126"/>
        </w:trPr>
        <w:tc>
          <w:tcPr>
            <w:tcW w:w="12120" w:type="dxa"/>
          </w:tcPr>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color w:val="000000"/>
                <w:sz w:val="20"/>
                <w:szCs w:val="20"/>
              </w:rPr>
              <w:t xml:space="preserve">FCS 019, 050, 070, GUIDE 080, 095, HED 011, P.E. 031, PSYCH 060, 92, 096, 100 </w:t>
            </w:r>
          </w:p>
        </w:tc>
      </w:tr>
    </w:tbl>
    <w:p w:rsidR="00BF6F5D" w:rsidRDefault="00BF6F5D" w:rsidP="001F6F39">
      <w:pPr>
        <w:spacing w:line="360" w:lineRule="auto"/>
        <w:rPr>
          <w:rFonts w:ascii="Arial" w:hAnsi="Arial" w:cs="Arial"/>
        </w:rPr>
      </w:pPr>
    </w:p>
    <w:p w:rsidR="00E400D9" w:rsidRDefault="00E400D9" w:rsidP="001F6F39">
      <w:pPr>
        <w:spacing w:line="360" w:lineRule="auto"/>
        <w:rPr>
          <w:rFonts w:ascii="Arial" w:hAnsi="Arial" w:cs="Arial"/>
        </w:rPr>
      </w:pPr>
    </w:p>
    <w:p w:rsidR="00E400D9" w:rsidRDefault="00E400D9" w:rsidP="001F6F39">
      <w:pPr>
        <w:spacing w:line="360" w:lineRule="auto"/>
        <w:rPr>
          <w:rFonts w:ascii="Arial" w:hAnsi="Arial" w:cs="Arial"/>
        </w:rPr>
      </w:pPr>
    </w:p>
    <w:p w:rsidR="00E400D9" w:rsidRDefault="00E400D9" w:rsidP="001F6F39">
      <w:pPr>
        <w:spacing w:line="360" w:lineRule="auto"/>
        <w:rPr>
          <w:rFonts w:ascii="Arial" w:hAnsi="Arial" w:cs="Arial"/>
          <w:b/>
          <w:u w:val="single"/>
        </w:rPr>
      </w:pPr>
      <w:r w:rsidRPr="00E400D9">
        <w:rPr>
          <w:rFonts w:ascii="Arial" w:hAnsi="Arial" w:cs="Arial"/>
          <w:b/>
          <w:u w:val="single"/>
        </w:rPr>
        <w:lastRenderedPageBreak/>
        <w:t>Appendix B. IGETC GE</w:t>
      </w:r>
      <w:r w:rsidR="00597319">
        <w:rPr>
          <w:rFonts w:ascii="Arial" w:hAnsi="Arial" w:cs="Arial"/>
          <w:b/>
          <w:u w:val="single"/>
        </w:rPr>
        <w:t xml:space="preserve"> </w:t>
      </w:r>
    </w:p>
    <w:p w:rsidR="00597319" w:rsidRPr="00597319" w:rsidRDefault="00597319" w:rsidP="00597319">
      <w:pPr>
        <w:autoSpaceDE w:val="0"/>
        <w:autoSpaceDN w:val="0"/>
        <w:adjustRightInd w:val="0"/>
        <w:rPr>
          <w:rFonts w:ascii="Calibri" w:hAnsi="Calibri" w:cs="Calibri"/>
          <w:color w:val="000000"/>
        </w:rPr>
      </w:pPr>
    </w:p>
    <w:p w:rsidR="00597319" w:rsidRPr="00597319" w:rsidRDefault="00597319" w:rsidP="00597319">
      <w:pPr>
        <w:autoSpaceDE w:val="0"/>
        <w:autoSpaceDN w:val="0"/>
        <w:adjustRightInd w:val="0"/>
        <w:rPr>
          <w:rFonts w:ascii="Calibri" w:hAnsi="Calibri" w:cs="Calibri"/>
          <w:color w:val="000000"/>
          <w:sz w:val="23"/>
          <w:szCs w:val="23"/>
        </w:rPr>
      </w:pPr>
      <w:r w:rsidRPr="00597319">
        <w:rPr>
          <w:rFonts w:ascii="Calibri" w:hAnsi="Calibri" w:cs="Calibri"/>
          <w:color w:val="000000"/>
        </w:rPr>
        <w:t xml:space="preserve"> </w:t>
      </w:r>
      <w:r w:rsidRPr="00597319">
        <w:rPr>
          <w:rFonts w:ascii="Calibri" w:hAnsi="Calibri" w:cs="Calibri"/>
          <w:color w:val="000000"/>
          <w:sz w:val="23"/>
          <w:szCs w:val="23"/>
        </w:rPr>
        <w:t>I</w:t>
      </w:r>
      <w:r w:rsidRPr="00597319">
        <w:rPr>
          <w:rFonts w:ascii="Calibri" w:hAnsi="Calibri" w:cs="Calibri"/>
          <w:color w:val="000000"/>
          <w:sz w:val="19"/>
          <w:szCs w:val="19"/>
        </w:rPr>
        <w:t xml:space="preserve">NTERSEGMENTAL </w:t>
      </w:r>
      <w:r w:rsidRPr="00597319">
        <w:rPr>
          <w:rFonts w:ascii="Calibri" w:hAnsi="Calibri" w:cs="Calibri"/>
          <w:color w:val="000000"/>
          <w:sz w:val="23"/>
          <w:szCs w:val="23"/>
        </w:rPr>
        <w:t>G</w:t>
      </w:r>
      <w:r w:rsidRPr="00597319">
        <w:rPr>
          <w:rFonts w:ascii="Calibri" w:hAnsi="Calibri" w:cs="Calibri"/>
          <w:color w:val="000000"/>
          <w:sz w:val="19"/>
          <w:szCs w:val="19"/>
        </w:rPr>
        <w:t xml:space="preserve">ENERAL </w:t>
      </w:r>
      <w:r w:rsidRPr="00597319">
        <w:rPr>
          <w:rFonts w:ascii="Calibri" w:hAnsi="Calibri" w:cs="Calibri"/>
          <w:color w:val="000000"/>
          <w:sz w:val="23"/>
          <w:szCs w:val="23"/>
        </w:rPr>
        <w:t>E</w:t>
      </w:r>
      <w:r w:rsidRPr="00597319">
        <w:rPr>
          <w:rFonts w:ascii="Calibri" w:hAnsi="Calibri" w:cs="Calibri"/>
          <w:color w:val="000000"/>
          <w:sz w:val="19"/>
          <w:szCs w:val="19"/>
        </w:rPr>
        <w:t xml:space="preserve">DUCATION </w:t>
      </w:r>
      <w:r w:rsidRPr="00597319">
        <w:rPr>
          <w:rFonts w:ascii="Calibri" w:hAnsi="Calibri" w:cs="Calibri"/>
          <w:color w:val="000000"/>
          <w:sz w:val="23"/>
          <w:szCs w:val="23"/>
        </w:rPr>
        <w:t>T</w:t>
      </w:r>
      <w:r w:rsidRPr="00597319">
        <w:rPr>
          <w:rFonts w:ascii="Calibri" w:hAnsi="Calibri" w:cs="Calibri"/>
          <w:color w:val="000000"/>
          <w:sz w:val="19"/>
          <w:szCs w:val="19"/>
        </w:rPr>
        <w:t xml:space="preserve">RANSFER </w:t>
      </w:r>
      <w:r w:rsidRPr="00597319">
        <w:rPr>
          <w:rFonts w:ascii="Calibri" w:hAnsi="Calibri" w:cs="Calibri"/>
          <w:color w:val="000000"/>
          <w:sz w:val="23"/>
          <w:szCs w:val="23"/>
        </w:rPr>
        <w:t>C</w:t>
      </w:r>
      <w:r w:rsidRPr="00597319">
        <w:rPr>
          <w:rFonts w:ascii="Calibri" w:hAnsi="Calibri" w:cs="Calibri"/>
          <w:color w:val="000000"/>
          <w:sz w:val="19"/>
          <w:szCs w:val="19"/>
        </w:rPr>
        <w:t xml:space="preserve">URRICULUM </w:t>
      </w:r>
      <w:r w:rsidRPr="00597319">
        <w:rPr>
          <w:rFonts w:ascii="Calibri" w:hAnsi="Calibri" w:cs="Calibri"/>
          <w:color w:val="000000"/>
          <w:sz w:val="23"/>
          <w:szCs w:val="23"/>
        </w:rPr>
        <w:t xml:space="preserve">(IGETC) 2011-2012 </w:t>
      </w:r>
    </w:p>
    <w:tbl>
      <w:tblPr>
        <w:tblW w:w="10872" w:type="dxa"/>
        <w:tblBorders>
          <w:top w:val="nil"/>
          <w:left w:val="nil"/>
          <w:bottom w:val="nil"/>
          <w:right w:val="nil"/>
        </w:tblBorders>
        <w:tblLayout w:type="fixed"/>
        <w:tblLook w:val="0000" w:firstRow="0" w:lastRow="0" w:firstColumn="0" w:lastColumn="0" w:noHBand="0" w:noVBand="0"/>
      </w:tblPr>
      <w:tblGrid>
        <w:gridCol w:w="10872"/>
      </w:tblGrid>
      <w:tr w:rsidR="00597319" w:rsidRPr="00597319" w:rsidTr="00F05FCC">
        <w:trPr>
          <w:trHeight w:val="131"/>
        </w:trPr>
        <w:tc>
          <w:tcPr>
            <w:tcW w:w="10872" w:type="dxa"/>
          </w:tcPr>
          <w:p w:rsidR="00A12FC3" w:rsidRDefault="00597319" w:rsidP="00597319">
            <w:pPr>
              <w:autoSpaceDE w:val="0"/>
              <w:autoSpaceDN w:val="0"/>
              <w:adjustRightInd w:val="0"/>
              <w:rPr>
                <w:rFonts w:ascii="Calibri" w:hAnsi="Calibri" w:cs="Calibri"/>
                <w:i/>
                <w:iCs/>
                <w:color w:val="000000"/>
                <w:sz w:val="20"/>
                <w:szCs w:val="20"/>
              </w:rPr>
            </w:pPr>
            <w:r w:rsidRPr="00597319">
              <w:rPr>
                <w:rFonts w:ascii="Calibri" w:hAnsi="Calibri" w:cs="Calibri"/>
                <w:i/>
                <w:iCs/>
                <w:color w:val="000000"/>
                <w:sz w:val="20"/>
                <w:szCs w:val="20"/>
              </w:rPr>
              <w:t xml:space="preserve">The Intersegmental General Education Transfer Curriculum (IGETC), originally implemented in Fall 1991, is a series </w:t>
            </w:r>
            <w:r w:rsidR="00F05FCC">
              <w:rPr>
                <w:rFonts w:ascii="Calibri" w:hAnsi="Calibri" w:cs="Calibri"/>
                <w:i/>
                <w:iCs/>
                <w:color w:val="000000"/>
                <w:sz w:val="20"/>
                <w:szCs w:val="20"/>
              </w:rPr>
              <w:t xml:space="preserve">                                              </w:t>
            </w:r>
            <w:r w:rsidRPr="00597319">
              <w:rPr>
                <w:rFonts w:ascii="Calibri" w:hAnsi="Calibri" w:cs="Calibri"/>
                <w:i/>
                <w:iCs/>
                <w:color w:val="000000"/>
                <w:sz w:val="20"/>
                <w:szCs w:val="20"/>
              </w:rPr>
              <w:t xml:space="preserve">of courses that community college students can use to satisfy lower division general education requirements at any </w:t>
            </w:r>
            <w:r w:rsidR="00F05FCC">
              <w:rPr>
                <w:rFonts w:ascii="Calibri" w:hAnsi="Calibri" w:cs="Calibri"/>
                <w:i/>
                <w:iCs/>
                <w:color w:val="000000"/>
                <w:sz w:val="20"/>
                <w:szCs w:val="20"/>
              </w:rPr>
              <w:t xml:space="preserve">                                     </w:t>
            </w:r>
            <w:r w:rsidRPr="00597319">
              <w:rPr>
                <w:rFonts w:ascii="Calibri" w:hAnsi="Calibri" w:cs="Calibri"/>
                <w:i/>
                <w:iCs/>
                <w:color w:val="000000"/>
                <w:sz w:val="20"/>
                <w:szCs w:val="20"/>
              </w:rPr>
              <w:t>CSU or UC campus. All coursework applicable to IGETC must be completed and certified in order to be accepted by</w:t>
            </w:r>
            <w:r w:rsidR="00F05FCC">
              <w:rPr>
                <w:rFonts w:ascii="Calibri" w:hAnsi="Calibri" w:cs="Calibri"/>
                <w:i/>
                <w:iCs/>
                <w:color w:val="000000"/>
                <w:sz w:val="20"/>
                <w:szCs w:val="20"/>
              </w:rPr>
              <w:t xml:space="preserve">                                               </w:t>
            </w:r>
            <w:r w:rsidRPr="00597319">
              <w:rPr>
                <w:rFonts w:ascii="Calibri" w:hAnsi="Calibri" w:cs="Calibri"/>
                <w:i/>
                <w:iCs/>
                <w:color w:val="000000"/>
                <w:sz w:val="20"/>
                <w:szCs w:val="20"/>
              </w:rPr>
              <w:t xml:space="preserve"> the CSU or UC. Each course certified must have a minimum of “C” grade.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AREA 1: ENGLISH COMMUNICATION </w:t>
            </w:r>
            <w:r w:rsidRPr="00597319">
              <w:rPr>
                <w:rFonts w:ascii="Calibri" w:hAnsi="Calibri" w:cs="Calibri"/>
                <w:i/>
                <w:iCs/>
                <w:color w:val="000000"/>
                <w:sz w:val="20"/>
                <w:szCs w:val="20"/>
              </w:rPr>
              <w:t xml:space="preserve">Minimum 9 units – One course from each area </w:t>
            </w:r>
          </w:p>
        </w:tc>
      </w:tr>
      <w:tr w:rsidR="00597319" w:rsidRPr="00597319" w:rsidTr="00F05FCC">
        <w:trPr>
          <w:trHeight w:val="370"/>
        </w:trPr>
        <w:tc>
          <w:tcPr>
            <w:tcW w:w="10872" w:type="dxa"/>
          </w:tcPr>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1A: E</w:t>
            </w:r>
            <w:r w:rsidRPr="00597319">
              <w:rPr>
                <w:rFonts w:ascii="Calibri" w:hAnsi="Calibri" w:cs="Calibri"/>
                <w:b/>
                <w:bCs/>
                <w:color w:val="000000"/>
                <w:sz w:val="16"/>
                <w:szCs w:val="16"/>
              </w:rPr>
              <w:t xml:space="preserve">NGLISH </w:t>
            </w:r>
            <w:r w:rsidRPr="00597319">
              <w:rPr>
                <w:rFonts w:ascii="Calibri" w:hAnsi="Calibri" w:cs="Calibri"/>
                <w:b/>
                <w:bCs/>
                <w:color w:val="000000"/>
                <w:sz w:val="20"/>
                <w:szCs w:val="20"/>
              </w:rPr>
              <w:t>C</w:t>
            </w:r>
            <w:r w:rsidRPr="00597319">
              <w:rPr>
                <w:rFonts w:ascii="Calibri" w:hAnsi="Calibri" w:cs="Calibri"/>
                <w:b/>
                <w:bCs/>
                <w:color w:val="000000"/>
                <w:sz w:val="16"/>
                <w:szCs w:val="16"/>
              </w:rPr>
              <w:t xml:space="preserve">OMPOSITION </w:t>
            </w:r>
            <w:r w:rsidRPr="00597319">
              <w:rPr>
                <w:rFonts w:ascii="Calibri" w:hAnsi="Calibri" w:cs="Calibri"/>
                <w:b/>
                <w:bCs/>
                <w:color w:val="000000"/>
                <w:sz w:val="20"/>
                <w:szCs w:val="20"/>
              </w:rPr>
              <w:t xml:space="preserve">– </w:t>
            </w:r>
            <w:r w:rsidRPr="00597319">
              <w:rPr>
                <w:rFonts w:ascii="Calibri" w:hAnsi="Calibri" w:cs="Calibri"/>
                <w:color w:val="000000"/>
                <w:sz w:val="20"/>
                <w:szCs w:val="20"/>
              </w:rPr>
              <w:t xml:space="preserve">ENGL-001A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1B: C</w:t>
            </w:r>
            <w:r w:rsidRPr="00597319">
              <w:rPr>
                <w:rFonts w:ascii="Calibri" w:hAnsi="Calibri" w:cs="Calibri"/>
                <w:b/>
                <w:bCs/>
                <w:color w:val="000000"/>
                <w:sz w:val="16"/>
                <w:szCs w:val="16"/>
              </w:rPr>
              <w:t xml:space="preserve">RITICAL </w:t>
            </w:r>
            <w:r w:rsidRPr="00597319">
              <w:rPr>
                <w:rFonts w:ascii="Calibri" w:hAnsi="Calibri" w:cs="Calibri"/>
                <w:b/>
                <w:bCs/>
                <w:color w:val="000000"/>
                <w:sz w:val="20"/>
                <w:szCs w:val="20"/>
              </w:rPr>
              <w:t>T</w:t>
            </w:r>
            <w:r w:rsidRPr="00597319">
              <w:rPr>
                <w:rFonts w:ascii="Calibri" w:hAnsi="Calibri" w:cs="Calibri"/>
                <w:b/>
                <w:bCs/>
                <w:color w:val="000000"/>
                <w:sz w:val="16"/>
                <w:szCs w:val="16"/>
              </w:rPr>
              <w:t>HINKING</w:t>
            </w:r>
            <w:r w:rsidRPr="00597319">
              <w:rPr>
                <w:rFonts w:ascii="Calibri" w:hAnsi="Calibri" w:cs="Calibri"/>
                <w:b/>
                <w:bCs/>
                <w:color w:val="000000"/>
                <w:sz w:val="20"/>
                <w:szCs w:val="20"/>
              </w:rPr>
              <w:t>/E</w:t>
            </w:r>
            <w:r w:rsidRPr="00597319">
              <w:rPr>
                <w:rFonts w:ascii="Calibri" w:hAnsi="Calibri" w:cs="Calibri"/>
                <w:b/>
                <w:bCs/>
                <w:color w:val="000000"/>
                <w:sz w:val="16"/>
                <w:szCs w:val="16"/>
              </w:rPr>
              <w:t xml:space="preserve">NGLISH </w:t>
            </w:r>
            <w:r w:rsidRPr="00597319">
              <w:rPr>
                <w:rFonts w:ascii="Calibri" w:hAnsi="Calibri" w:cs="Calibri"/>
                <w:b/>
                <w:bCs/>
                <w:color w:val="000000"/>
                <w:sz w:val="20"/>
                <w:szCs w:val="20"/>
              </w:rPr>
              <w:t>C</w:t>
            </w:r>
            <w:r w:rsidRPr="00597319">
              <w:rPr>
                <w:rFonts w:ascii="Calibri" w:hAnsi="Calibri" w:cs="Calibri"/>
                <w:b/>
                <w:bCs/>
                <w:color w:val="000000"/>
                <w:sz w:val="16"/>
                <w:szCs w:val="16"/>
              </w:rPr>
              <w:t xml:space="preserve">OMPOSITION </w:t>
            </w:r>
            <w:r w:rsidRPr="00597319">
              <w:rPr>
                <w:rFonts w:ascii="Calibri" w:hAnsi="Calibri" w:cs="Calibri"/>
                <w:color w:val="000000"/>
                <w:sz w:val="20"/>
                <w:szCs w:val="20"/>
              </w:rPr>
              <w:t xml:space="preserve">– ENGL-001C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1C: O</w:t>
            </w:r>
            <w:r w:rsidRPr="00597319">
              <w:rPr>
                <w:rFonts w:ascii="Calibri" w:hAnsi="Calibri" w:cs="Calibri"/>
                <w:b/>
                <w:bCs/>
                <w:color w:val="000000"/>
                <w:sz w:val="16"/>
                <w:szCs w:val="16"/>
              </w:rPr>
              <w:t xml:space="preserve">RAL </w:t>
            </w:r>
            <w:r w:rsidRPr="00597319">
              <w:rPr>
                <w:rFonts w:ascii="Calibri" w:hAnsi="Calibri" w:cs="Calibri"/>
                <w:b/>
                <w:bCs/>
                <w:color w:val="000000"/>
                <w:sz w:val="20"/>
                <w:szCs w:val="20"/>
              </w:rPr>
              <w:t>C</w:t>
            </w:r>
            <w:r w:rsidRPr="00597319">
              <w:rPr>
                <w:rFonts w:ascii="Calibri" w:hAnsi="Calibri" w:cs="Calibri"/>
                <w:b/>
                <w:bCs/>
                <w:color w:val="000000"/>
                <w:sz w:val="16"/>
                <w:szCs w:val="16"/>
              </w:rPr>
              <w:t xml:space="preserve">OMMUNICATION </w:t>
            </w:r>
            <w:r w:rsidRPr="00597319">
              <w:rPr>
                <w:rFonts w:ascii="Calibri" w:hAnsi="Calibri" w:cs="Calibri"/>
                <w:b/>
                <w:bCs/>
                <w:color w:val="000000"/>
                <w:sz w:val="20"/>
                <w:szCs w:val="20"/>
              </w:rPr>
              <w:t>(</w:t>
            </w:r>
            <w:r w:rsidRPr="00597319">
              <w:rPr>
                <w:rFonts w:ascii="Calibri" w:hAnsi="Calibri" w:cs="Calibri"/>
                <w:b/>
                <w:bCs/>
                <w:color w:val="000000"/>
                <w:sz w:val="16"/>
                <w:szCs w:val="16"/>
              </w:rPr>
              <w:t xml:space="preserve">NOT REQUIRED FOR </w:t>
            </w:r>
            <w:r w:rsidRPr="00597319">
              <w:rPr>
                <w:rFonts w:ascii="Calibri" w:hAnsi="Calibri" w:cs="Calibri"/>
                <w:b/>
                <w:bCs/>
                <w:color w:val="000000"/>
                <w:sz w:val="20"/>
                <w:szCs w:val="20"/>
              </w:rPr>
              <w:t xml:space="preserve">UC) – </w:t>
            </w:r>
            <w:r w:rsidRPr="00597319">
              <w:rPr>
                <w:rFonts w:ascii="Calibri" w:hAnsi="Calibri" w:cs="Calibri"/>
                <w:color w:val="000000"/>
                <w:sz w:val="20"/>
                <w:szCs w:val="20"/>
              </w:rPr>
              <w:t xml:space="preserve">COMS 010, 020, 040, 045 </w:t>
            </w:r>
          </w:p>
        </w:tc>
      </w:tr>
      <w:tr w:rsidR="00597319" w:rsidRPr="00597319" w:rsidTr="00F05FCC">
        <w:trPr>
          <w:trHeight w:val="131"/>
        </w:trPr>
        <w:tc>
          <w:tcPr>
            <w:tcW w:w="10872" w:type="dxa"/>
          </w:tcPr>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AREA 2: MATHEMATICAL CONCEPTS AND QUANTITATIVE REASONING </w:t>
            </w:r>
            <w:r w:rsidRPr="00597319">
              <w:rPr>
                <w:rFonts w:ascii="Calibri" w:hAnsi="Calibri" w:cs="Calibri"/>
                <w:i/>
                <w:iCs/>
                <w:color w:val="000000"/>
                <w:sz w:val="20"/>
                <w:szCs w:val="20"/>
              </w:rPr>
              <w:t xml:space="preserve">Minimum 3 units </w:t>
            </w:r>
          </w:p>
        </w:tc>
      </w:tr>
      <w:tr w:rsidR="00597319" w:rsidRPr="00597319" w:rsidTr="00F05FCC">
        <w:trPr>
          <w:trHeight w:val="127"/>
        </w:trPr>
        <w:tc>
          <w:tcPr>
            <w:tcW w:w="10872" w:type="dxa"/>
          </w:tcPr>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2A: M</w:t>
            </w:r>
            <w:r w:rsidRPr="00597319">
              <w:rPr>
                <w:rFonts w:ascii="Calibri" w:hAnsi="Calibri" w:cs="Calibri"/>
                <w:b/>
                <w:bCs/>
                <w:color w:val="000000"/>
                <w:sz w:val="16"/>
                <w:szCs w:val="16"/>
              </w:rPr>
              <w:t xml:space="preserve">ATHEMATICS </w:t>
            </w:r>
            <w:r w:rsidRPr="00597319">
              <w:rPr>
                <w:rFonts w:ascii="Calibri" w:hAnsi="Calibri" w:cs="Calibri"/>
                <w:b/>
                <w:bCs/>
                <w:color w:val="000000"/>
                <w:sz w:val="20"/>
                <w:szCs w:val="20"/>
              </w:rPr>
              <w:t xml:space="preserve">– </w:t>
            </w:r>
            <w:r w:rsidRPr="00597319">
              <w:rPr>
                <w:rFonts w:ascii="Calibri" w:hAnsi="Calibri" w:cs="Calibri"/>
                <w:color w:val="000000"/>
                <w:sz w:val="20"/>
                <w:szCs w:val="20"/>
              </w:rPr>
              <w:t xml:space="preserve">MATH 021, 025, 061, 063, 071, 072, 073, 078, 079 </w:t>
            </w:r>
          </w:p>
        </w:tc>
      </w:tr>
      <w:tr w:rsidR="00597319" w:rsidRPr="00597319" w:rsidTr="00F05FCC">
        <w:trPr>
          <w:trHeight w:val="131"/>
        </w:trPr>
        <w:tc>
          <w:tcPr>
            <w:tcW w:w="10872" w:type="dxa"/>
          </w:tcPr>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AREA 3: ARTS AND HUMANITIES </w:t>
            </w:r>
            <w:r w:rsidRPr="00597319">
              <w:rPr>
                <w:rFonts w:ascii="Calibri" w:hAnsi="Calibri" w:cs="Calibri"/>
                <w:i/>
                <w:iCs/>
                <w:color w:val="000000"/>
                <w:sz w:val="20"/>
                <w:szCs w:val="20"/>
              </w:rPr>
              <w:t xml:space="preserve">Minimum 9 units – at least one course from Arts and one from Humanities </w:t>
            </w:r>
          </w:p>
        </w:tc>
      </w:tr>
      <w:tr w:rsidR="00597319" w:rsidRPr="00597319" w:rsidTr="00F05FCC">
        <w:trPr>
          <w:trHeight w:val="493"/>
        </w:trPr>
        <w:tc>
          <w:tcPr>
            <w:tcW w:w="10872" w:type="dxa"/>
          </w:tcPr>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3A: A</w:t>
            </w:r>
            <w:r w:rsidRPr="00597319">
              <w:rPr>
                <w:rFonts w:ascii="Calibri" w:hAnsi="Calibri" w:cs="Calibri"/>
                <w:b/>
                <w:bCs/>
                <w:color w:val="000000"/>
                <w:sz w:val="16"/>
                <w:szCs w:val="16"/>
              </w:rPr>
              <w:t xml:space="preserve">RTS </w:t>
            </w:r>
            <w:r w:rsidRPr="00597319">
              <w:rPr>
                <w:rFonts w:ascii="Calibri" w:hAnsi="Calibri" w:cs="Calibri"/>
                <w:b/>
                <w:bCs/>
                <w:color w:val="000000"/>
                <w:sz w:val="20"/>
                <w:szCs w:val="20"/>
              </w:rPr>
              <w:t xml:space="preserve">– </w:t>
            </w:r>
            <w:r w:rsidRPr="00597319">
              <w:rPr>
                <w:rFonts w:ascii="Calibri" w:hAnsi="Calibri" w:cs="Calibri"/>
                <w:color w:val="000000"/>
                <w:sz w:val="20"/>
                <w:szCs w:val="20"/>
              </w:rPr>
              <w:t xml:space="preserve">ART 090, 091, 092, 093, DANCE 002, ETH 011, MUSIC 008A, 008B, 083, 090, 091, 092, 093, 095, </w:t>
            </w:r>
            <w:r w:rsidR="00F05FCC">
              <w:rPr>
                <w:rFonts w:ascii="Calibri" w:hAnsi="Calibri" w:cs="Calibri"/>
                <w:color w:val="000000"/>
                <w:sz w:val="20"/>
                <w:szCs w:val="20"/>
              </w:rPr>
              <w:t xml:space="preserve">                                                   </w:t>
            </w:r>
            <w:r w:rsidRPr="00597319">
              <w:rPr>
                <w:rFonts w:ascii="Calibri" w:hAnsi="Calibri" w:cs="Calibri"/>
                <w:color w:val="000000"/>
                <w:sz w:val="20"/>
                <w:szCs w:val="20"/>
              </w:rPr>
              <w:t xml:space="preserve">THEAT 020, 024M, 024S, 025A, 040, 045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3B: H</w:t>
            </w:r>
            <w:r w:rsidRPr="00597319">
              <w:rPr>
                <w:rFonts w:ascii="Calibri" w:hAnsi="Calibri" w:cs="Calibri"/>
                <w:b/>
                <w:bCs/>
                <w:color w:val="000000"/>
                <w:sz w:val="16"/>
                <w:szCs w:val="16"/>
              </w:rPr>
              <w:t xml:space="preserve">UMANITIES </w:t>
            </w:r>
            <w:r w:rsidRPr="00597319">
              <w:rPr>
                <w:rFonts w:ascii="Calibri" w:hAnsi="Calibri" w:cs="Calibri"/>
                <w:b/>
                <w:bCs/>
                <w:color w:val="000000"/>
                <w:sz w:val="20"/>
                <w:szCs w:val="20"/>
              </w:rPr>
              <w:t xml:space="preserve">– </w:t>
            </w:r>
            <w:r w:rsidRPr="00597319">
              <w:rPr>
                <w:rFonts w:ascii="Calibri" w:hAnsi="Calibri" w:cs="Calibri"/>
                <w:color w:val="000000"/>
                <w:sz w:val="20"/>
                <w:szCs w:val="20"/>
              </w:rPr>
              <w:t xml:space="preserve">ENGL 001B, 021, 028, 033, 035, 052, 060, 062, 073, 080, 082A, 082B, 084A, 084B, 086A, 086B, </w:t>
            </w:r>
            <w:r w:rsidR="00F05FCC">
              <w:rPr>
                <w:rFonts w:ascii="Calibri" w:hAnsi="Calibri" w:cs="Calibri"/>
                <w:color w:val="000000"/>
                <w:sz w:val="20"/>
                <w:szCs w:val="20"/>
              </w:rPr>
              <w:t xml:space="preserve">                                                  </w:t>
            </w:r>
            <w:r w:rsidRPr="00597319">
              <w:rPr>
                <w:rFonts w:ascii="Calibri" w:hAnsi="Calibri" w:cs="Calibri"/>
                <w:color w:val="000000"/>
                <w:sz w:val="20"/>
                <w:szCs w:val="20"/>
              </w:rPr>
              <w:t>ETH 010, 020, 030, FREN 001B, 002A, 002B, HIST 010A, 010B, HUMNT 002, PHIL 010, 011, 065, 070, SPAN 002A,</w:t>
            </w:r>
            <w:r w:rsidR="00F05FCC">
              <w:rPr>
                <w:rFonts w:ascii="Calibri" w:hAnsi="Calibri" w:cs="Calibri"/>
                <w:color w:val="000000"/>
                <w:sz w:val="20"/>
                <w:szCs w:val="20"/>
              </w:rPr>
              <w:t xml:space="preserve">                                                    </w:t>
            </w:r>
            <w:r w:rsidRPr="00597319">
              <w:rPr>
                <w:rFonts w:ascii="Calibri" w:hAnsi="Calibri" w:cs="Calibri"/>
                <w:color w:val="000000"/>
                <w:sz w:val="20"/>
                <w:szCs w:val="20"/>
              </w:rPr>
              <w:t xml:space="preserve"> 002B, 020A, 020B </w:t>
            </w:r>
          </w:p>
        </w:tc>
      </w:tr>
      <w:tr w:rsidR="00597319" w:rsidRPr="00597319" w:rsidTr="00F05FCC">
        <w:trPr>
          <w:trHeight w:val="131"/>
        </w:trPr>
        <w:tc>
          <w:tcPr>
            <w:tcW w:w="10872" w:type="dxa"/>
          </w:tcPr>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AREA 4: SOCIAL AND BEHAVIORAL SCIENCE </w:t>
            </w:r>
            <w:r w:rsidRPr="00597319">
              <w:rPr>
                <w:rFonts w:ascii="Calibri" w:hAnsi="Calibri" w:cs="Calibri"/>
                <w:i/>
                <w:iCs/>
                <w:color w:val="000000"/>
                <w:sz w:val="20"/>
                <w:szCs w:val="20"/>
              </w:rPr>
              <w:t xml:space="preserve">Minimum 9 units – One course from at least two Academic Disciplines </w:t>
            </w:r>
          </w:p>
        </w:tc>
      </w:tr>
      <w:tr w:rsidR="00597319" w:rsidRPr="00597319" w:rsidTr="00F05FCC">
        <w:trPr>
          <w:trHeight w:val="1658"/>
        </w:trPr>
        <w:tc>
          <w:tcPr>
            <w:tcW w:w="10872" w:type="dxa"/>
          </w:tcPr>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4A – ANTHROPOLOGY AND ARCHEOLOGY – </w:t>
            </w:r>
            <w:r w:rsidRPr="00597319">
              <w:rPr>
                <w:rFonts w:ascii="Calibri" w:hAnsi="Calibri" w:cs="Calibri"/>
                <w:color w:val="000000"/>
                <w:sz w:val="20"/>
                <w:szCs w:val="20"/>
              </w:rPr>
              <w:t xml:space="preserve">ANTH 062, 063, 090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4B – ECONOMICS – </w:t>
            </w:r>
            <w:r w:rsidRPr="00597319">
              <w:rPr>
                <w:rFonts w:ascii="Calibri" w:hAnsi="Calibri" w:cs="Calibri"/>
                <w:color w:val="000000"/>
                <w:sz w:val="20"/>
                <w:szCs w:val="20"/>
              </w:rPr>
              <w:t xml:space="preserve">ECON 010A, 010B, 012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4C – ETHNIC STUDIES </w:t>
            </w:r>
            <w:r w:rsidRPr="00597319">
              <w:rPr>
                <w:rFonts w:ascii="Calibri" w:hAnsi="Calibri" w:cs="Calibri"/>
                <w:color w:val="000000"/>
                <w:sz w:val="20"/>
                <w:szCs w:val="20"/>
              </w:rPr>
              <w:t xml:space="preserve">– ETH 010, 020, 030, 040, 042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4D – GENDER STUDIES – </w:t>
            </w:r>
            <w:r w:rsidRPr="00597319">
              <w:rPr>
                <w:rFonts w:ascii="Calibri" w:hAnsi="Calibri" w:cs="Calibri"/>
                <w:color w:val="000000"/>
                <w:sz w:val="20"/>
                <w:szCs w:val="20"/>
              </w:rPr>
              <w:t xml:space="preserve">HIST 014, PSYCH 035, 100, WOMS 010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4E – GEOGRAPHY – </w:t>
            </w:r>
            <w:r w:rsidRPr="00597319">
              <w:rPr>
                <w:rFonts w:ascii="Calibri" w:hAnsi="Calibri" w:cs="Calibri"/>
                <w:color w:val="000000"/>
                <w:sz w:val="20"/>
                <w:szCs w:val="20"/>
              </w:rPr>
              <w:t xml:space="preserve">GEOG 010, 011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4F – HISTORY – </w:t>
            </w:r>
            <w:r w:rsidRPr="00597319">
              <w:rPr>
                <w:rFonts w:ascii="Calibri" w:hAnsi="Calibri" w:cs="Calibri"/>
                <w:color w:val="000000"/>
                <w:sz w:val="20"/>
                <w:szCs w:val="20"/>
              </w:rPr>
              <w:t xml:space="preserve">HIST *001, 003A, 003B, 014, 015,*017A, *017B, 021, 022, 040, 045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4G – INTERDISCIPLINARY, SOCIAL &amp; BEHAVIORAL SCIENCES – </w:t>
            </w:r>
            <w:r w:rsidRPr="00597319">
              <w:rPr>
                <w:rFonts w:ascii="Calibri" w:hAnsi="Calibri" w:cs="Calibri"/>
                <w:color w:val="000000"/>
                <w:sz w:val="20"/>
                <w:szCs w:val="20"/>
              </w:rPr>
              <w:t xml:space="preserve">ENGR 001, ETH 020, 030, 040, 042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4H – POLITICAL SCIENCE – </w:t>
            </w:r>
            <w:r w:rsidRPr="00597319">
              <w:rPr>
                <w:rFonts w:ascii="Calibri" w:hAnsi="Calibri" w:cs="Calibri"/>
                <w:color w:val="000000"/>
                <w:sz w:val="20"/>
                <w:szCs w:val="20"/>
              </w:rPr>
              <w:t xml:space="preserve">POLSC *001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4I – PSYCHOLOGY – </w:t>
            </w:r>
            <w:r w:rsidRPr="00597319">
              <w:rPr>
                <w:rFonts w:ascii="Calibri" w:hAnsi="Calibri" w:cs="Calibri"/>
                <w:color w:val="000000"/>
                <w:sz w:val="20"/>
                <w:szCs w:val="20"/>
              </w:rPr>
              <w:t xml:space="preserve">PSYCH 001, 035, 092, 096, 100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4J – SOCIOLOGY &amp; CRIMINOLOGY – </w:t>
            </w:r>
            <w:r w:rsidRPr="00597319">
              <w:rPr>
                <w:rFonts w:ascii="Calibri" w:hAnsi="Calibri" w:cs="Calibri"/>
                <w:color w:val="000000"/>
                <w:sz w:val="20"/>
                <w:szCs w:val="20"/>
              </w:rPr>
              <w:t xml:space="preserve">SOC 010, 011 </w:t>
            </w:r>
          </w:p>
          <w:p w:rsidR="00597319" w:rsidRPr="00597319" w:rsidRDefault="00597319" w:rsidP="00597319">
            <w:pPr>
              <w:autoSpaceDE w:val="0"/>
              <w:autoSpaceDN w:val="0"/>
              <w:adjustRightInd w:val="0"/>
              <w:rPr>
                <w:rFonts w:ascii="Calibri" w:hAnsi="Calibri" w:cs="Calibri"/>
                <w:color w:val="000000"/>
                <w:sz w:val="16"/>
                <w:szCs w:val="16"/>
              </w:rPr>
            </w:pPr>
            <w:r w:rsidRPr="00597319">
              <w:rPr>
                <w:rFonts w:ascii="Calibri" w:hAnsi="Calibri" w:cs="Calibri"/>
                <w:color w:val="000000"/>
                <w:sz w:val="20"/>
                <w:szCs w:val="20"/>
              </w:rPr>
              <w:t>*T</w:t>
            </w:r>
            <w:r w:rsidRPr="00597319">
              <w:rPr>
                <w:rFonts w:ascii="Calibri" w:hAnsi="Calibri" w:cs="Calibri"/>
                <w:color w:val="000000"/>
                <w:sz w:val="16"/>
                <w:szCs w:val="16"/>
              </w:rPr>
              <w:t xml:space="preserve">HE FOLLOWING MAY BE USED TO SATISFY THE </w:t>
            </w:r>
            <w:r w:rsidRPr="00597319">
              <w:rPr>
                <w:rFonts w:ascii="Calibri" w:hAnsi="Calibri" w:cs="Calibri"/>
                <w:color w:val="000000"/>
                <w:sz w:val="20"/>
                <w:szCs w:val="20"/>
              </w:rPr>
              <w:t>U.S. H</w:t>
            </w:r>
            <w:r w:rsidRPr="00597319">
              <w:rPr>
                <w:rFonts w:ascii="Calibri" w:hAnsi="Calibri" w:cs="Calibri"/>
                <w:color w:val="000000"/>
                <w:sz w:val="16"/>
                <w:szCs w:val="16"/>
              </w:rPr>
              <w:t xml:space="preserve">ISTORY </w:t>
            </w:r>
            <w:r w:rsidRPr="00597319">
              <w:rPr>
                <w:rFonts w:ascii="Calibri" w:hAnsi="Calibri" w:cs="Calibri"/>
                <w:color w:val="000000"/>
                <w:sz w:val="20"/>
                <w:szCs w:val="20"/>
              </w:rPr>
              <w:t>C</w:t>
            </w:r>
            <w:r w:rsidRPr="00597319">
              <w:rPr>
                <w:rFonts w:ascii="Calibri" w:hAnsi="Calibri" w:cs="Calibri"/>
                <w:color w:val="000000"/>
                <w:sz w:val="16"/>
                <w:szCs w:val="16"/>
              </w:rPr>
              <w:t xml:space="preserve">ONSTITUTION AND </w:t>
            </w:r>
            <w:r w:rsidRPr="00597319">
              <w:rPr>
                <w:rFonts w:ascii="Calibri" w:hAnsi="Calibri" w:cs="Calibri"/>
                <w:color w:val="000000"/>
                <w:sz w:val="20"/>
                <w:szCs w:val="20"/>
              </w:rPr>
              <w:t>A</w:t>
            </w:r>
            <w:r w:rsidRPr="00597319">
              <w:rPr>
                <w:rFonts w:ascii="Calibri" w:hAnsi="Calibri" w:cs="Calibri"/>
                <w:color w:val="000000"/>
                <w:sz w:val="16"/>
                <w:szCs w:val="16"/>
              </w:rPr>
              <w:t xml:space="preserve">MERICAN </w:t>
            </w:r>
            <w:r w:rsidRPr="00597319">
              <w:rPr>
                <w:rFonts w:ascii="Calibri" w:hAnsi="Calibri" w:cs="Calibri"/>
                <w:color w:val="000000"/>
                <w:sz w:val="20"/>
                <w:szCs w:val="20"/>
              </w:rPr>
              <w:t>I</w:t>
            </w:r>
            <w:r w:rsidRPr="00597319">
              <w:rPr>
                <w:rFonts w:ascii="Calibri" w:hAnsi="Calibri" w:cs="Calibri"/>
                <w:color w:val="000000"/>
                <w:sz w:val="16"/>
                <w:szCs w:val="16"/>
              </w:rPr>
              <w:t xml:space="preserve">DEALS </w:t>
            </w:r>
            <w:r w:rsidRPr="00597319">
              <w:rPr>
                <w:rFonts w:ascii="Calibri" w:hAnsi="Calibri" w:cs="Calibri"/>
                <w:b/>
                <w:bCs/>
                <w:color w:val="000000"/>
                <w:sz w:val="20"/>
                <w:szCs w:val="20"/>
              </w:rPr>
              <w:t xml:space="preserve">CSU </w:t>
            </w:r>
            <w:r w:rsidRPr="00597319">
              <w:rPr>
                <w:rFonts w:ascii="Calibri" w:hAnsi="Calibri" w:cs="Calibri"/>
                <w:color w:val="000000"/>
                <w:sz w:val="16"/>
                <w:szCs w:val="16"/>
              </w:rPr>
              <w:t xml:space="preserve">GRADUATION REQUIREMENT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H</w:t>
            </w:r>
            <w:r w:rsidRPr="00597319">
              <w:rPr>
                <w:rFonts w:ascii="Calibri" w:hAnsi="Calibri" w:cs="Calibri"/>
                <w:b/>
                <w:bCs/>
                <w:color w:val="000000"/>
                <w:sz w:val="16"/>
                <w:szCs w:val="16"/>
              </w:rPr>
              <w:t xml:space="preserve">ISTORY </w:t>
            </w:r>
            <w:r w:rsidRPr="00597319">
              <w:rPr>
                <w:rFonts w:ascii="Calibri" w:hAnsi="Calibri" w:cs="Calibri"/>
                <w:b/>
                <w:bCs/>
                <w:color w:val="000000"/>
                <w:sz w:val="20"/>
                <w:szCs w:val="20"/>
              </w:rPr>
              <w:t xml:space="preserve">017A </w:t>
            </w:r>
            <w:r w:rsidRPr="00597319">
              <w:rPr>
                <w:rFonts w:ascii="Calibri" w:hAnsi="Calibri" w:cs="Calibri"/>
                <w:b/>
                <w:bCs/>
                <w:i/>
                <w:iCs/>
                <w:color w:val="000000"/>
                <w:sz w:val="16"/>
                <w:szCs w:val="16"/>
              </w:rPr>
              <w:t xml:space="preserve">AND </w:t>
            </w:r>
            <w:r w:rsidRPr="00597319">
              <w:rPr>
                <w:rFonts w:ascii="Calibri" w:hAnsi="Calibri" w:cs="Calibri"/>
                <w:b/>
                <w:bCs/>
                <w:color w:val="000000"/>
                <w:sz w:val="20"/>
                <w:szCs w:val="20"/>
              </w:rPr>
              <w:t xml:space="preserve">017B OR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H</w:t>
            </w:r>
            <w:r w:rsidRPr="00597319">
              <w:rPr>
                <w:rFonts w:ascii="Calibri" w:hAnsi="Calibri" w:cs="Calibri"/>
                <w:b/>
                <w:bCs/>
                <w:color w:val="000000"/>
                <w:sz w:val="16"/>
                <w:szCs w:val="16"/>
              </w:rPr>
              <w:t xml:space="preserve">ISTORY </w:t>
            </w:r>
            <w:r w:rsidRPr="00597319">
              <w:rPr>
                <w:rFonts w:ascii="Calibri" w:hAnsi="Calibri" w:cs="Calibri"/>
                <w:b/>
                <w:bCs/>
                <w:color w:val="000000"/>
                <w:sz w:val="20"/>
                <w:szCs w:val="20"/>
              </w:rPr>
              <w:t xml:space="preserve">001 </w:t>
            </w:r>
            <w:r w:rsidRPr="00597319">
              <w:rPr>
                <w:rFonts w:ascii="Calibri" w:hAnsi="Calibri" w:cs="Calibri"/>
                <w:b/>
                <w:bCs/>
                <w:i/>
                <w:iCs/>
                <w:color w:val="000000"/>
                <w:sz w:val="16"/>
                <w:szCs w:val="16"/>
              </w:rPr>
              <w:t xml:space="preserve">AND </w:t>
            </w:r>
            <w:r w:rsidRPr="00597319">
              <w:rPr>
                <w:rFonts w:ascii="Calibri" w:hAnsi="Calibri" w:cs="Calibri"/>
                <w:b/>
                <w:bCs/>
                <w:color w:val="000000"/>
                <w:sz w:val="20"/>
                <w:szCs w:val="20"/>
              </w:rPr>
              <w:t>P</w:t>
            </w:r>
            <w:r w:rsidRPr="00597319">
              <w:rPr>
                <w:rFonts w:ascii="Calibri" w:hAnsi="Calibri" w:cs="Calibri"/>
                <w:b/>
                <w:bCs/>
                <w:color w:val="000000"/>
                <w:sz w:val="16"/>
                <w:szCs w:val="16"/>
              </w:rPr>
              <w:t xml:space="preserve">OLITICAL </w:t>
            </w:r>
            <w:r w:rsidRPr="00597319">
              <w:rPr>
                <w:rFonts w:ascii="Calibri" w:hAnsi="Calibri" w:cs="Calibri"/>
                <w:b/>
                <w:bCs/>
                <w:color w:val="000000"/>
                <w:sz w:val="20"/>
                <w:szCs w:val="20"/>
              </w:rPr>
              <w:t>S</w:t>
            </w:r>
            <w:r w:rsidRPr="00597319">
              <w:rPr>
                <w:rFonts w:ascii="Calibri" w:hAnsi="Calibri" w:cs="Calibri"/>
                <w:b/>
                <w:bCs/>
                <w:color w:val="000000"/>
                <w:sz w:val="16"/>
                <w:szCs w:val="16"/>
              </w:rPr>
              <w:t xml:space="preserve">CIENCE </w:t>
            </w:r>
            <w:r w:rsidRPr="00597319">
              <w:rPr>
                <w:rFonts w:ascii="Calibri" w:hAnsi="Calibri" w:cs="Calibri"/>
                <w:b/>
                <w:bCs/>
                <w:color w:val="000000"/>
                <w:sz w:val="20"/>
                <w:szCs w:val="20"/>
              </w:rPr>
              <w:t xml:space="preserve">001 </w:t>
            </w:r>
          </w:p>
        </w:tc>
      </w:tr>
      <w:tr w:rsidR="00597319" w:rsidRPr="00597319" w:rsidTr="00F05FCC">
        <w:trPr>
          <w:trHeight w:val="371"/>
        </w:trPr>
        <w:tc>
          <w:tcPr>
            <w:tcW w:w="10872" w:type="dxa"/>
          </w:tcPr>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AREA 5: PHYSICAL AND BIOLOGICAL SCIENCE 7-9 units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i/>
                <w:iCs/>
                <w:color w:val="000000"/>
                <w:sz w:val="20"/>
                <w:szCs w:val="20"/>
              </w:rPr>
              <w:t xml:space="preserve">(2 courses required - one Physical Science course and one Biological science course; at least one must include a laboratory).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color w:val="000000"/>
                <w:sz w:val="20"/>
                <w:szCs w:val="20"/>
              </w:rPr>
              <w:t xml:space="preserve">Courses in </w:t>
            </w:r>
            <w:r w:rsidRPr="00597319">
              <w:rPr>
                <w:rFonts w:ascii="Calibri" w:hAnsi="Calibri" w:cs="Calibri"/>
                <w:b/>
                <w:bCs/>
                <w:color w:val="000000"/>
                <w:sz w:val="20"/>
                <w:szCs w:val="20"/>
              </w:rPr>
              <w:t xml:space="preserve">Bold </w:t>
            </w:r>
            <w:r w:rsidRPr="00597319">
              <w:rPr>
                <w:rFonts w:ascii="Calibri" w:hAnsi="Calibri" w:cs="Calibri"/>
                <w:color w:val="000000"/>
                <w:sz w:val="20"/>
                <w:szCs w:val="20"/>
              </w:rPr>
              <w:t xml:space="preserve">contain a laboratory component. </w:t>
            </w:r>
          </w:p>
        </w:tc>
      </w:tr>
      <w:tr w:rsidR="00597319" w:rsidRPr="00597319" w:rsidTr="00F05FCC">
        <w:trPr>
          <w:trHeight w:val="920"/>
        </w:trPr>
        <w:tc>
          <w:tcPr>
            <w:tcW w:w="10872" w:type="dxa"/>
          </w:tcPr>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5A - PHYSICAL SCIENCE – </w:t>
            </w:r>
            <w:r w:rsidRPr="00597319">
              <w:rPr>
                <w:rFonts w:ascii="Calibri" w:hAnsi="Calibri" w:cs="Calibri"/>
                <w:color w:val="000000"/>
                <w:sz w:val="20"/>
                <w:szCs w:val="20"/>
              </w:rPr>
              <w:t xml:space="preserve">ASTRO 010, </w:t>
            </w:r>
            <w:r w:rsidRPr="00597319">
              <w:rPr>
                <w:rFonts w:ascii="Calibri" w:hAnsi="Calibri" w:cs="Calibri"/>
                <w:b/>
                <w:bCs/>
                <w:color w:val="000000"/>
                <w:sz w:val="20"/>
                <w:szCs w:val="20"/>
              </w:rPr>
              <w:t xml:space="preserve">**010L, </w:t>
            </w:r>
            <w:r w:rsidRPr="00597319">
              <w:rPr>
                <w:rFonts w:ascii="Calibri" w:hAnsi="Calibri" w:cs="Calibri"/>
                <w:color w:val="000000"/>
                <w:sz w:val="20"/>
                <w:szCs w:val="20"/>
              </w:rPr>
              <w:t xml:space="preserve">016, </w:t>
            </w:r>
            <w:r w:rsidRPr="00597319">
              <w:rPr>
                <w:rFonts w:ascii="Calibri" w:hAnsi="Calibri" w:cs="Calibri"/>
                <w:b/>
                <w:bCs/>
                <w:color w:val="000000"/>
                <w:sz w:val="20"/>
                <w:szCs w:val="20"/>
              </w:rPr>
              <w:t xml:space="preserve">CHEM 001A, 015, 030A, 030B, *ENVIR 010, PHYSC 012, PHYS 002A, 002B, 004A, 004B, 004C, </w:t>
            </w:r>
            <w:r w:rsidRPr="00597319">
              <w:rPr>
                <w:rFonts w:ascii="Calibri" w:hAnsi="Calibri" w:cs="Calibri"/>
                <w:color w:val="000000"/>
                <w:sz w:val="20"/>
                <w:szCs w:val="20"/>
              </w:rPr>
              <w:t xml:space="preserve">SETS 010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5B - BIOLOGICAL SCIENCE – BIOL 001, 020, 021, </w:t>
            </w:r>
            <w:r w:rsidRPr="00597319">
              <w:rPr>
                <w:rFonts w:ascii="Calibri" w:hAnsi="Calibri" w:cs="Calibri"/>
                <w:color w:val="000000"/>
                <w:sz w:val="20"/>
                <w:szCs w:val="20"/>
              </w:rPr>
              <w:t xml:space="preserve">061, 062, </w:t>
            </w:r>
            <w:r w:rsidRPr="00597319">
              <w:rPr>
                <w:rFonts w:ascii="Calibri" w:hAnsi="Calibri" w:cs="Calibri"/>
                <w:b/>
                <w:bCs/>
                <w:color w:val="000000"/>
                <w:sz w:val="20"/>
                <w:szCs w:val="20"/>
              </w:rPr>
              <w:t>064</w:t>
            </w:r>
            <w:r w:rsidRPr="00597319">
              <w:rPr>
                <w:rFonts w:ascii="Calibri" w:hAnsi="Calibri" w:cs="Calibri"/>
                <w:color w:val="000000"/>
                <w:sz w:val="20"/>
                <w:szCs w:val="20"/>
              </w:rPr>
              <w:t xml:space="preserve">, 065, </w:t>
            </w:r>
            <w:r w:rsidRPr="00597319">
              <w:rPr>
                <w:rFonts w:ascii="Calibri" w:hAnsi="Calibri" w:cs="Calibri"/>
                <w:b/>
                <w:bCs/>
                <w:color w:val="000000"/>
                <w:sz w:val="20"/>
                <w:szCs w:val="20"/>
              </w:rPr>
              <w:t xml:space="preserve">071, 072, 074, </w:t>
            </w:r>
            <w:r w:rsidRPr="00597319">
              <w:rPr>
                <w:rFonts w:ascii="Calibri" w:hAnsi="Calibri" w:cs="Calibri"/>
                <w:color w:val="000000"/>
                <w:sz w:val="20"/>
                <w:szCs w:val="20"/>
              </w:rPr>
              <w:t xml:space="preserve">BOT 062, </w:t>
            </w:r>
            <w:r w:rsidRPr="00597319">
              <w:rPr>
                <w:rFonts w:ascii="Calibri" w:hAnsi="Calibri" w:cs="Calibri"/>
                <w:b/>
                <w:bCs/>
                <w:color w:val="000000"/>
                <w:sz w:val="20"/>
                <w:szCs w:val="20"/>
              </w:rPr>
              <w:t xml:space="preserve">*ENVIR 010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color w:val="000000"/>
                <w:sz w:val="20"/>
                <w:szCs w:val="20"/>
              </w:rPr>
              <w:t xml:space="preserve">*Environmental Science 010 may be certified for general education in either Physical or Biological Science, but may only be certified once. </w:t>
            </w:r>
          </w:p>
          <w:p w:rsidR="00597319" w:rsidRPr="00597319" w:rsidRDefault="00597319" w:rsidP="00597319">
            <w:pPr>
              <w:autoSpaceDE w:val="0"/>
              <w:autoSpaceDN w:val="0"/>
              <w:adjustRightInd w:val="0"/>
              <w:rPr>
                <w:rFonts w:ascii="Arial" w:hAnsi="Arial" w:cs="Arial"/>
                <w:color w:val="000000"/>
                <w:sz w:val="16"/>
                <w:szCs w:val="16"/>
              </w:rPr>
            </w:pPr>
            <w:r w:rsidRPr="00597319">
              <w:rPr>
                <w:rFonts w:ascii="Calibri" w:hAnsi="Calibri" w:cs="Calibri"/>
                <w:color w:val="000000"/>
                <w:sz w:val="22"/>
                <w:szCs w:val="22"/>
              </w:rPr>
              <w:t>** (</w:t>
            </w:r>
            <w:r w:rsidRPr="00597319">
              <w:rPr>
                <w:rFonts w:ascii="Arial" w:hAnsi="Arial" w:cs="Arial"/>
                <w:color w:val="000000"/>
                <w:sz w:val="16"/>
                <w:szCs w:val="16"/>
              </w:rPr>
              <w:t xml:space="preserve">ASTRO 010L fulfills the lab requirement for IGETC only if student has completed ASTRO-010 or ASTRO-016 previously or concurrently) </w:t>
            </w:r>
          </w:p>
        </w:tc>
      </w:tr>
      <w:tr w:rsidR="00597319" w:rsidRPr="00597319" w:rsidTr="00F05FCC">
        <w:trPr>
          <w:trHeight w:val="204"/>
        </w:trPr>
        <w:tc>
          <w:tcPr>
            <w:tcW w:w="10872" w:type="dxa"/>
          </w:tcPr>
          <w:p w:rsidR="00597319" w:rsidRPr="00597319" w:rsidRDefault="00597319" w:rsidP="00597319">
            <w:pPr>
              <w:autoSpaceDE w:val="0"/>
              <w:autoSpaceDN w:val="0"/>
              <w:adjustRightInd w:val="0"/>
              <w:rPr>
                <w:rFonts w:ascii="Arial" w:hAnsi="Arial" w:cs="Arial"/>
                <w:color w:val="000000"/>
                <w:sz w:val="16"/>
                <w:szCs w:val="16"/>
              </w:rPr>
            </w:pPr>
            <w:r w:rsidRPr="00597319">
              <w:rPr>
                <w:rFonts w:ascii="Arial" w:hAnsi="Arial" w:cs="Arial"/>
                <w:b/>
                <w:bCs/>
                <w:color w:val="000000"/>
                <w:sz w:val="16"/>
                <w:szCs w:val="16"/>
              </w:rPr>
              <w:t xml:space="preserve">AREA 6: LANGUAGE OTHER THAN ENGLISH (UC Requirement only) </w:t>
            </w:r>
          </w:p>
          <w:p w:rsidR="00597319" w:rsidRPr="00597319" w:rsidRDefault="00597319" w:rsidP="00597319">
            <w:pPr>
              <w:autoSpaceDE w:val="0"/>
              <w:autoSpaceDN w:val="0"/>
              <w:adjustRightInd w:val="0"/>
              <w:rPr>
                <w:rFonts w:ascii="Arial" w:hAnsi="Arial" w:cs="Arial"/>
                <w:color w:val="000000"/>
                <w:sz w:val="16"/>
                <w:szCs w:val="16"/>
              </w:rPr>
            </w:pPr>
            <w:r w:rsidRPr="00597319">
              <w:rPr>
                <w:rFonts w:ascii="Arial" w:hAnsi="Arial" w:cs="Arial"/>
                <w:b/>
                <w:bCs/>
                <w:color w:val="000000"/>
                <w:sz w:val="16"/>
                <w:szCs w:val="16"/>
              </w:rPr>
              <w:t xml:space="preserve">(Proficiency equivalent to two years of high school study in the same language) </w:t>
            </w:r>
          </w:p>
        </w:tc>
      </w:tr>
      <w:tr w:rsidR="00597319" w:rsidRPr="00597319" w:rsidTr="00F05FCC">
        <w:trPr>
          <w:trHeight w:val="107"/>
        </w:trPr>
        <w:tc>
          <w:tcPr>
            <w:tcW w:w="10872" w:type="dxa"/>
          </w:tcPr>
          <w:p w:rsidR="00597319" w:rsidRPr="00597319" w:rsidRDefault="00597319" w:rsidP="00597319">
            <w:pPr>
              <w:autoSpaceDE w:val="0"/>
              <w:autoSpaceDN w:val="0"/>
              <w:adjustRightInd w:val="0"/>
              <w:rPr>
                <w:rFonts w:ascii="Arial" w:hAnsi="Arial" w:cs="Arial"/>
                <w:color w:val="000000"/>
                <w:sz w:val="16"/>
                <w:szCs w:val="16"/>
              </w:rPr>
            </w:pPr>
            <w:r w:rsidRPr="00597319">
              <w:rPr>
                <w:rFonts w:ascii="Arial" w:hAnsi="Arial" w:cs="Arial"/>
                <w:color w:val="000000"/>
                <w:sz w:val="16"/>
                <w:szCs w:val="16"/>
              </w:rPr>
              <w:t xml:space="preserve">French 001A, 001B, 002A, 002B, Sign Language 001B, Spanish 001A, 001B, 002A, 002B, 020A, 020B, Vietnamese 001A, 001B </w:t>
            </w:r>
          </w:p>
        </w:tc>
      </w:tr>
    </w:tbl>
    <w:p w:rsidR="00597319" w:rsidRDefault="00597319" w:rsidP="001F6F39">
      <w:pPr>
        <w:spacing w:line="360" w:lineRule="auto"/>
        <w:rPr>
          <w:rFonts w:ascii="Arial" w:hAnsi="Arial" w:cs="Arial"/>
          <w:b/>
          <w:u w:val="single"/>
        </w:rPr>
      </w:pPr>
    </w:p>
    <w:p w:rsidR="00E400D9" w:rsidRDefault="00E400D9" w:rsidP="001F6F39">
      <w:pPr>
        <w:spacing w:line="360" w:lineRule="auto"/>
        <w:rPr>
          <w:rFonts w:ascii="Arial" w:hAnsi="Arial" w:cs="Arial"/>
          <w:b/>
          <w:u w:val="single"/>
        </w:rPr>
      </w:pPr>
    </w:p>
    <w:p w:rsidR="00F05FCC" w:rsidRDefault="00F05FCC" w:rsidP="001F6F39">
      <w:pPr>
        <w:spacing w:line="360" w:lineRule="auto"/>
        <w:rPr>
          <w:rFonts w:ascii="Arial" w:hAnsi="Arial" w:cs="Arial"/>
          <w:b/>
          <w:u w:val="single"/>
        </w:rPr>
      </w:pPr>
    </w:p>
    <w:p w:rsidR="00E400D9" w:rsidRDefault="004F0E0A" w:rsidP="001F6F39">
      <w:pPr>
        <w:spacing w:line="360" w:lineRule="auto"/>
        <w:rPr>
          <w:rFonts w:ascii="Arial" w:hAnsi="Arial" w:cs="Arial"/>
          <w:b/>
          <w:u w:val="single"/>
        </w:rPr>
      </w:pPr>
      <w:r>
        <w:rPr>
          <w:rFonts w:ascii="Arial" w:hAnsi="Arial" w:cs="Arial"/>
          <w:b/>
          <w:u w:val="single"/>
        </w:rPr>
        <w:lastRenderedPageBreak/>
        <w:t>Appendix C.</w:t>
      </w:r>
      <w:r w:rsidR="00F05FCC">
        <w:rPr>
          <w:rFonts w:ascii="Arial" w:hAnsi="Arial" w:cs="Arial"/>
          <w:b/>
          <w:u w:val="single"/>
        </w:rPr>
        <w:t xml:space="preserve"> SLO Assessment Data</w:t>
      </w:r>
    </w:p>
    <w:p w:rsidR="005E2BD4" w:rsidRPr="00453644" w:rsidRDefault="005E2BD4" w:rsidP="005E2BD4">
      <w:pPr>
        <w:pStyle w:val="NoSpacing"/>
        <w:jc w:val="center"/>
        <w:rPr>
          <w:b/>
          <w:sz w:val="24"/>
          <w:szCs w:val="24"/>
        </w:rPr>
      </w:pPr>
      <w:r w:rsidRPr="00453644">
        <w:rPr>
          <w:b/>
          <w:sz w:val="24"/>
          <w:szCs w:val="24"/>
        </w:rPr>
        <w:t>Enlace Program Review</w:t>
      </w:r>
    </w:p>
    <w:p w:rsidR="005E2BD4" w:rsidRPr="00453644" w:rsidRDefault="005E2BD4" w:rsidP="005E2BD4">
      <w:pPr>
        <w:pStyle w:val="NoSpacing"/>
        <w:jc w:val="center"/>
        <w:rPr>
          <w:b/>
          <w:sz w:val="24"/>
          <w:szCs w:val="24"/>
        </w:rPr>
      </w:pPr>
      <w:r w:rsidRPr="00453644">
        <w:rPr>
          <w:b/>
          <w:sz w:val="24"/>
          <w:szCs w:val="24"/>
        </w:rPr>
        <w:t>SLO Assessment Data</w:t>
      </w:r>
    </w:p>
    <w:p w:rsidR="005E2BD4" w:rsidRPr="00453644" w:rsidRDefault="005E2BD4" w:rsidP="005E2BD4">
      <w:pPr>
        <w:pStyle w:val="NoSpacing"/>
        <w:jc w:val="center"/>
        <w:rPr>
          <w:b/>
          <w:sz w:val="24"/>
          <w:szCs w:val="24"/>
        </w:rPr>
      </w:pPr>
      <w:r w:rsidRPr="00453644">
        <w:rPr>
          <w:b/>
          <w:sz w:val="24"/>
          <w:szCs w:val="24"/>
        </w:rPr>
        <w:t>Evergreen Valley College</w:t>
      </w:r>
    </w:p>
    <w:p w:rsidR="005E2BD4" w:rsidRPr="00453644" w:rsidRDefault="005E2BD4" w:rsidP="005E2BD4">
      <w:pPr>
        <w:pStyle w:val="NoSpacing"/>
        <w:jc w:val="center"/>
        <w:rPr>
          <w:b/>
          <w:sz w:val="24"/>
          <w:szCs w:val="24"/>
        </w:rPr>
      </w:pPr>
      <w:r w:rsidRPr="00453644">
        <w:rPr>
          <w:b/>
          <w:sz w:val="24"/>
          <w:szCs w:val="24"/>
        </w:rPr>
        <w:t>Fall 2012</w:t>
      </w:r>
    </w:p>
    <w:p w:rsidR="005E2BD4" w:rsidRDefault="005E2BD4" w:rsidP="005E2BD4">
      <w:pPr>
        <w:rPr>
          <w:rFonts w:ascii="Arial" w:hAnsi="Arial" w:cs="Arial"/>
          <w:u w:val="single"/>
        </w:rPr>
      </w:pPr>
      <w:r w:rsidRPr="005C64E8">
        <w:rPr>
          <w:rFonts w:ascii="Arial" w:hAnsi="Arial" w:cs="Arial"/>
          <w:u w:val="single"/>
        </w:rPr>
        <w:t>SLOs</w:t>
      </w:r>
    </w:p>
    <w:p w:rsidR="005E2BD4" w:rsidRPr="005C64E8" w:rsidRDefault="005E2BD4" w:rsidP="00B3203A">
      <w:pPr>
        <w:pStyle w:val="ListParagraph"/>
        <w:numPr>
          <w:ilvl w:val="0"/>
          <w:numId w:val="64"/>
        </w:numPr>
        <w:rPr>
          <w:rFonts w:ascii="Arial" w:hAnsi="Arial" w:cs="Arial"/>
          <w:sz w:val="24"/>
          <w:szCs w:val="24"/>
        </w:rPr>
      </w:pPr>
      <w:r w:rsidRPr="005C64E8">
        <w:rPr>
          <w:rFonts w:ascii="Arial" w:hAnsi="Arial" w:cs="Arial"/>
          <w:sz w:val="24"/>
          <w:szCs w:val="24"/>
        </w:rPr>
        <w:t>Students will identify the various program components of Enlace: (1) academics, counseling, mentoring, and extra-curricular.</w:t>
      </w:r>
    </w:p>
    <w:p w:rsidR="005E2BD4" w:rsidRPr="005C64E8" w:rsidRDefault="005E2BD4" w:rsidP="00B3203A">
      <w:pPr>
        <w:pStyle w:val="ListParagraph"/>
        <w:numPr>
          <w:ilvl w:val="0"/>
          <w:numId w:val="64"/>
        </w:numPr>
        <w:rPr>
          <w:rFonts w:ascii="Arial" w:hAnsi="Arial" w:cs="Arial"/>
          <w:sz w:val="24"/>
          <w:szCs w:val="24"/>
        </w:rPr>
      </w:pPr>
      <w:r w:rsidRPr="005C64E8">
        <w:rPr>
          <w:rFonts w:ascii="Arial" w:hAnsi="Arial" w:cs="Arial"/>
          <w:sz w:val="24"/>
          <w:szCs w:val="24"/>
        </w:rPr>
        <w:t xml:space="preserve">Students will be able to identify Enlace courses. </w:t>
      </w:r>
    </w:p>
    <w:p w:rsidR="005E2BD4" w:rsidRPr="005C64E8" w:rsidRDefault="005E2BD4" w:rsidP="00B3203A">
      <w:pPr>
        <w:pStyle w:val="ListParagraph"/>
        <w:numPr>
          <w:ilvl w:val="0"/>
          <w:numId w:val="64"/>
        </w:numPr>
        <w:rPr>
          <w:rFonts w:ascii="Arial" w:hAnsi="Arial" w:cs="Arial"/>
          <w:sz w:val="24"/>
          <w:szCs w:val="24"/>
        </w:rPr>
      </w:pPr>
      <w:r w:rsidRPr="005C64E8">
        <w:rPr>
          <w:rFonts w:ascii="Arial" w:hAnsi="Arial" w:cs="Arial"/>
          <w:sz w:val="24"/>
          <w:szCs w:val="24"/>
        </w:rPr>
        <w:t>Students will identify general education courses and understand their educational plan.</w:t>
      </w:r>
    </w:p>
    <w:p w:rsidR="005E2BD4" w:rsidRDefault="005E2BD4" w:rsidP="00B3203A">
      <w:pPr>
        <w:pStyle w:val="ListParagraph"/>
        <w:numPr>
          <w:ilvl w:val="0"/>
          <w:numId w:val="64"/>
        </w:numPr>
        <w:rPr>
          <w:rFonts w:ascii="Arial" w:hAnsi="Arial" w:cs="Arial"/>
          <w:sz w:val="24"/>
          <w:szCs w:val="24"/>
        </w:rPr>
      </w:pPr>
      <w:r>
        <w:rPr>
          <w:rFonts w:ascii="Arial" w:hAnsi="Arial" w:cs="Arial"/>
          <w:sz w:val="24"/>
          <w:szCs w:val="24"/>
        </w:rPr>
        <w:t xml:space="preserve">Students will apply tools </w:t>
      </w:r>
      <w:r w:rsidRPr="005C64E8">
        <w:rPr>
          <w:rFonts w:ascii="Arial" w:hAnsi="Arial" w:cs="Arial"/>
          <w:sz w:val="24"/>
          <w:szCs w:val="24"/>
        </w:rPr>
        <w:t xml:space="preserve">which can contribute to </w:t>
      </w:r>
      <w:r>
        <w:rPr>
          <w:rFonts w:ascii="Arial" w:hAnsi="Arial" w:cs="Arial"/>
          <w:sz w:val="24"/>
          <w:szCs w:val="24"/>
        </w:rPr>
        <w:t>their</w:t>
      </w:r>
      <w:r w:rsidRPr="005C64E8">
        <w:rPr>
          <w:rFonts w:ascii="Arial" w:hAnsi="Arial" w:cs="Arial"/>
          <w:sz w:val="24"/>
          <w:szCs w:val="24"/>
        </w:rPr>
        <w:t xml:space="preserve"> leadership</w:t>
      </w:r>
      <w:r>
        <w:rPr>
          <w:rFonts w:ascii="Arial" w:hAnsi="Arial" w:cs="Arial"/>
          <w:sz w:val="24"/>
          <w:szCs w:val="24"/>
        </w:rPr>
        <w:t>.</w:t>
      </w:r>
    </w:p>
    <w:p w:rsidR="005E2BD4" w:rsidRDefault="005E2BD4" w:rsidP="005E2BD4">
      <w:pPr>
        <w:rPr>
          <w:rFonts w:ascii="Arial" w:hAnsi="Arial" w:cs="Arial"/>
          <w:u w:val="single"/>
        </w:rPr>
      </w:pPr>
      <w:r w:rsidRPr="005C64E8">
        <w:rPr>
          <w:rFonts w:ascii="Arial" w:hAnsi="Arial" w:cs="Arial"/>
          <w:u w:val="single"/>
        </w:rPr>
        <w:t>Survey Information</w:t>
      </w:r>
    </w:p>
    <w:p w:rsidR="005E2BD4" w:rsidRDefault="005E2BD4" w:rsidP="00B3203A">
      <w:pPr>
        <w:pStyle w:val="ListParagraph"/>
        <w:numPr>
          <w:ilvl w:val="0"/>
          <w:numId w:val="65"/>
        </w:numPr>
        <w:rPr>
          <w:rFonts w:ascii="Arial" w:hAnsi="Arial" w:cs="Arial"/>
          <w:sz w:val="24"/>
          <w:szCs w:val="24"/>
        </w:rPr>
      </w:pPr>
      <w:r w:rsidRPr="00191781">
        <w:rPr>
          <w:rFonts w:ascii="Arial" w:hAnsi="Arial" w:cs="Arial"/>
          <w:i/>
          <w:sz w:val="24"/>
          <w:szCs w:val="24"/>
        </w:rPr>
        <w:t>Enlace Orientation:</w:t>
      </w:r>
      <w:r>
        <w:rPr>
          <w:rFonts w:ascii="Arial" w:hAnsi="Arial" w:cs="Arial"/>
          <w:sz w:val="24"/>
          <w:szCs w:val="24"/>
        </w:rPr>
        <w:t xml:space="preserve"> Pre and post </w:t>
      </w:r>
      <w:r w:rsidRPr="00A17C11">
        <w:rPr>
          <w:rFonts w:ascii="Arial" w:hAnsi="Arial" w:cs="Arial"/>
          <w:sz w:val="24"/>
          <w:szCs w:val="24"/>
        </w:rPr>
        <w:t xml:space="preserve">test surveys were </w:t>
      </w:r>
      <w:r>
        <w:rPr>
          <w:rFonts w:ascii="Arial" w:hAnsi="Arial" w:cs="Arial"/>
          <w:sz w:val="24"/>
          <w:szCs w:val="24"/>
        </w:rPr>
        <w:t xml:space="preserve">distributed before and after the Enlace Orientation. </w:t>
      </w:r>
      <w:r w:rsidRPr="00A17C11">
        <w:rPr>
          <w:rFonts w:ascii="Arial" w:hAnsi="Arial" w:cs="Arial"/>
          <w:sz w:val="24"/>
          <w:szCs w:val="24"/>
        </w:rPr>
        <w:t xml:space="preserve"> </w:t>
      </w:r>
      <w:r>
        <w:rPr>
          <w:rFonts w:ascii="Arial" w:hAnsi="Arial" w:cs="Arial"/>
          <w:sz w:val="24"/>
          <w:szCs w:val="24"/>
        </w:rPr>
        <w:t xml:space="preserve">Surveys were collected and tabulated using Survey Monkey.  A total of 65 pre surveys were distributed and 60 were completed and returned.  </w:t>
      </w:r>
    </w:p>
    <w:p w:rsidR="005E2BD4" w:rsidRDefault="005E2BD4" w:rsidP="00B3203A">
      <w:pPr>
        <w:pStyle w:val="ListParagraph"/>
        <w:numPr>
          <w:ilvl w:val="0"/>
          <w:numId w:val="65"/>
        </w:numPr>
        <w:rPr>
          <w:rFonts w:ascii="Arial" w:hAnsi="Arial" w:cs="Arial"/>
          <w:sz w:val="24"/>
          <w:szCs w:val="24"/>
        </w:rPr>
      </w:pPr>
      <w:r>
        <w:rPr>
          <w:rFonts w:ascii="Arial" w:hAnsi="Arial" w:cs="Arial"/>
          <w:i/>
          <w:sz w:val="24"/>
          <w:szCs w:val="24"/>
        </w:rPr>
        <w:t>Enlace Counseling:</w:t>
      </w:r>
      <w:r>
        <w:rPr>
          <w:rFonts w:ascii="Arial" w:hAnsi="Arial" w:cs="Arial"/>
          <w:sz w:val="24"/>
          <w:szCs w:val="24"/>
        </w:rPr>
        <w:t xml:space="preserve"> A total of 29 pre and post surveys were distributed and collected before and after individual Enlace counseling sessions.  The pre and post surveys were tabulated using Survey Monkey. </w:t>
      </w:r>
    </w:p>
    <w:p w:rsidR="005E2BD4" w:rsidRDefault="005E2BD4" w:rsidP="00B3203A">
      <w:pPr>
        <w:pStyle w:val="ListParagraph"/>
        <w:numPr>
          <w:ilvl w:val="0"/>
          <w:numId w:val="65"/>
        </w:numPr>
        <w:rPr>
          <w:rFonts w:ascii="Arial" w:hAnsi="Arial" w:cs="Arial"/>
          <w:sz w:val="24"/>
          <w:szCs w:val="24"/>
        </w:rPr>
      </w:pPr>
      <w:r>
        <w:rPr>
          <w:rFonts w:ascii="Arial" w:hAnsi="Arial" w:cs="Arial"/>
          <w:i/>
          <w:sz w:val="24"/>
          <w:szCs w:val="24"/>
        </w:rPr>
        <w:t>Special Event-</w:t>
      </w:r>
      <w:r>
        <w:rPr>
          <w:rFonts w:ascii="Arial" w:hAnsi="Arial" w:cs="Arial"/>
          <w:sz w:val="24"/>
          <w:szCs w:val="24"/>
        </w:rPr>
        <w:t xml:space="preserve"> </w:t>
      </w:r>
      <w:r w:rsidRPr="00F63770">
        <w:rPr>
          <w:rFonts w:ascii="Arial" w:hAnsi="Arial" w:cs="Arial"/>
          <w:i/>
          <w:sz w:val="24"/>
          <w:szCs w:val="24"/>
        </w:rPr>
        <w:t>Enlace Honors Society Conference:</w:t>
      </w:r>
      <w:r>
        <w:rPr>
          <w:rFonts w:ascii="Arial" w:hAnsi="Arial" w:cs="Arial"/>
          <w:sz w:val="24"/>
          <w:szCs w:val="24"/>
        </w:rPr>
        <w:t xml:space="preserve">  A total of 117 post conference surveys were distributed, collected and tabulated onto Survey Monkey. </w:t>
      </w:r>
    </w:p>
    <w:p w:rsidR="005E2BD4" w:rsidRDefault="005E2BD4" w:rsidP="005E2BD4">
      <w:pPr>
        <w:rPr>
          <w:rFonts w:ascii="Arial" w:hAnsi="Arial" w:cs="Arial"/>
          <w:u w:val="single"/>
        </w:rPr>
      </w:pPr>
      <w:r w:rsidRPr="00A50864">
        <w:rPr>
          <w:rFonts w:ascii="Arial" w:hAnsi="Arial" w:cs="Arial"/>
          <w:u w:val="single"/>
        </w:rPr>
        <w:t xml:space="preserve">Assessment Results: </w:t>
      </w:r>
    </w:p>
    <w:p w:rsidR="005E2BD4" w:rsidRDefault="005E2BD4" w:rsidP="005E2BD4">
      <w:pPr>
        <w:rPr>
          <w:rFonts w:ascii="Arial" w:hAnsi="Arial" w:cs="Arial"/>
        </w:rPr>
      </w:pPr>
      <w:r>
        <w:rPr>
          <w:rFonts w:ascii="Arial" w:hAnsi="Arial" w:cs="Arial"/>
        </w:rPr>
        <w:t>After completing the Enlace Orientation:</w:t>
      </w:r>
    </w:p>
    <w:p w:rsidR="005E2BD4" w:rsidRDefault="005E2BD4" w:rsidP="00B3203A">
      <w:pPr>
        <w:pStyle w:val="ListParagraph"/>
        <w:numPr>
          <w:ilvl w:val="0"/>
          <w:numId w:val="66"/>
        </w:numPr>
        <w:rPr>
          <w:rFonts w:ascii="Arial" w:hAnsi="Arial" w:cs="Arial"/>
          <w:sz w:val="24"/>
          <w:szCs w:val="24"/>
        </w:rPr>
      </w:pPr>
      <w:r>
        <w:rPr>
          <w:rFonts w:ascii="Arial" w:hAnsi="Arial" w:cs="Arial"/>
          <w:sz w:val="24"/>
          <w:szCs w:val="24"/>
        </w:rPr>
        <w:t xml:space="preserve">100% of students understood the Enlace Mission versus 76.9% prior to completing the Enlace Orientation </w:t>
      </w:r>
    </w:p>
    <w:p w:rsidR="005E2BD4" w:rsidRDefault="005E2BD4" w:rsidP="00B3203A">
      <w:pPr>
        <w:pStyle w:val="ListParagraph"/>
        <w:numPr>
          <w:ilvl w:val="0"/>
          <w:numId w:val="66"/>
        </w:numPr>
        <w:rPr>
          <w:rFonts w:ascii="Arial" w:hAnsi="Arial" w:cs="Arial"/>
          <w:sz w:val="24"/>
          <w:szCs w:val="24"/>
        </w:rPr>
      </w:pPr>
      <w:r>
        <w:rPr>
          <w:rFonts w:ascii="Arial" w:hAnsi="Arial" w:cs="Arial"/>
          <w:sz w:val="24"/>
          <w:szCs w:val="24"/>
        </w:rPr>
        <w:t>98.3% of students knew which Enlace English and Enlace Math course to enroll in based upon their assessment scores, versus 83.1% of students prior to the Enlace Orientation</w:t>
      </w:r>
    </w:p>
    <w:p w:rsidR="005E2BD4" w:rsidRDefault="005E2BD4" w:rsidP="00B3203A">
      <w:pPr>
        <w:pStyle w:val="ListParagraph"/>
        <w:numPr>
          <w:ilvl w:val="0"/>
          <w:numId w:val="66"/>
        </w:numPr>
        <w:rPr>
          <w:rFonts w:ascii="Arial" w:hAnsi="Arial" w:cs="Arial"/>
          <w:sz w:val="24"/>
          <w:szCs w:val="24"/>
        </w:rPr>
      </w:pPr>
      <w:r>
        <w:rPr>
          <w:rFonts w:ascii="Arial" w:hAnsi="Arial" w:cs="Arial"/>
          <w:sz w:val="24"/>
          <w:szCs w:val="24"/>
        </w:rPr>
        <w:t>98.3% of students strongly agreed that they could identify the Enlace English, math, science, and counseling courses, versus 72.3% of students prior to the Enlace Orientation.</w:t>
      </w:r>
    </w:p>
    <w:p w:rsidR="005E2BD4" w:rsidRDefault="005E2BD4" w:rsidP="00B3203A">
      <w:pPr>
        <w:pStyle w:val="ListParagraph"/>
        <w:numPr>
          <w:ilvl w:val="0"/>
          <w:numId w:val="66"/>
        </w:numPr>
        <w:rPr>
          <w:rFonts w:ascii="Arial" w:hAnsi="Arial" w:cs="Arial"/>
          <w:sz w:val="24"/>
          <w:szCs w:val="24"/>
        </w:rPr>
      </w:pPr>
      <w:r>
        <w:rPr>
          <w:rFonts w:ascii="Arial" w:hAnsi="Arial" w:cs="Arial"/>
          <w:sz w:val="24"/>
          <w:szCs w:val="24"/>
        </w:rPr>
        <w:t xml:space="preserve">100.0% of students knew how many units to enroll into if they wanted to be a full-time student, versus 96.9% of students prior to the Enlace Orientation. </w:t>
      </w:r>
    </w:p>
    <w:p w:rsidR="005E2BD4" w:rsidRDefault="005E2BD4" w:rsidP="005E2BD4">
      <w:pPr>
        <w:ind w:left="360"/>
        <w:rPr>
          <w:rFonts w:ascii="Arial" w:hAnsi="Arial" w:cs="Arial"/>
        </w:rPr>
      </w:pPr>
    </w:p>
    <w:p w:rsidR="005E2BD4" w:rsidRDefault="005E2BD4" w:rsidP="005E2BD4">
      <w:pPr>
        <w:ind w:left="360"/>
        <w:rPr>
          <w:rFonts w:ascii="Arial" w:hAnsi="Arial" w:cs="Arial"/>
        </w:rPr>
      </w:pPr>
      <w:r w:rsidRPr="001D7AA5">
        <w:rPr>
          <w:rFonts w:ascii="Arial" w:hAnsi="Arial" w:cs="Arial"/>
        </w:rPr>
        <w:lastRenderedPageBreak/>
        <w:t xml:space="preserve">After completing Enlace </w:t>
      </w:r>
      <w:r>
        <w:rPr>
          <w:rFonts w:ascii="Arial" w:hAnsi="Arial" w:cs="Arial"/>
        </w:rPr>
        <w:t>individual Counseling session</w:t>
      </w:r>
      <w:r w:rsidRPr="001D7AA5">
        <w:rPr>
          <w:rFonts w:ascii="Arial" w:hAnsi="Arial" w:cs="Arial"/>
        </w:rPr>
        <w:t>:</w:t>
      </w:r>
    </w:p>
    <w:p w:rsidR="005E2BD4" w:rsidRDefault="005E2BD4" w:rsidP="00B3203A">
      <w:pPr>
        <w:pStyle w:val="ListParagraph"/>
        <w:numPr>
          <w:ilvl w:val="0"/>
          <w:numId w:val="67"/>
        </w:numPr>
        <w:rPr>
          <w:rFonts w:ascii="Arial" w:hAnsi="Arial" w:cs="Arial"/>
          <w:sz w:val="24"/>
          <w:szCs w:val="24"/>
        </w:rPr>
      </w:pPr>
      <w:r>
        <w:rPr>
          <w:rFonts w:ascii="Arial" w:hAnsi="Arial" w:cs="Arial"/>
          <w:sz w:val="24"/>
          <w:szCs w:val="24"/>
        </w:rPr>
        <w:t>100.0% of students knew what Enlace English and Math course(s) to enroll into based upon their assessment scores, versus 60.9% prior to a counseling session.</w:t>
      </w:r>
    </w:p>
    <w:p w:rsidR="005E2BD4" w:rsidRDefault="00E07C47" w:rsidP="00B3203A">
      <w:pPr>
        <w:pStyle w:val="ListParagraph"/>
        <w:numPr>
          <w:ilvl w:val="0"/>
          <w:numId w:val="67"/>
        </w:numPr>
        <w:rPr>
          <w:rFonts w:ascii="Arial" w:hAnsi="Arial" w:cs="Arial"/>
          <w:sz w:val="24"/>
          <w:szCs w:val="24"/>
        </w:rPr>
      </w:pPr>
      <w:r>
        <w:rPr>
          <w:rFonts w:ascii="Arial" w:hAnsi="Arial" w:cs="Arial"/>
          <w:sz w:val="24"/>
          <w:szCs w:val="24"/>
        </w:rPr>
        <w:t>100</w:t>
      </w:r>
      <w:r w:rsidR="005E2BD4">
        <w:rPr>
          <w:rFonts w:ascii="Arial" w:hAnsi="Arial" w:cs="Arial"/>
          <w:sz w:val="24"/>
          <w:szCs w:val="24"/>
        </w:rPr>
        <w:t>% of students could identify the three different services that the Enlace Program has to offer</w:t>
      </w:r>
      <w:r>
        <w:rPr>
          <w:rFonts w:ascii="Arial" w:hAnsi="Arial" w:cs="Arial"/>
          <w:sz w:val="24"/>
          <w:szCs w:val="24"/>
        </w:rPr>
        <w:t>, versus 54.5%</w:t>
      </w:r>
      <w:r w:rsidR="005E2BD4">
        <w:rPr>
          <w:rFonts w:ascii="Arial" w:hAnsi="Arial" w:cs="Arial"/>
          <w:sz w:val="24"/>
          <w:szCs w:val="24"/>
        </w:rPr>
        <w:t xml:space="preserve"> prior to a counseling session.</w:t>
      </w:r>
    </w:p>
    <w:p w:rsidR="005E2BD4" w:rsidRDefault="005E2BD4" w:rsidP="00B3203A">
      <w:pPr>
        <w:pStyle w:val="ListParagraph"/>
        <w:numPr>
          <w:ilvl w:val="0"/>
          <w:numId w:val="67"/>
        </w:numPr>
        <w:rPr>
          <w:rFonts w:ascii="Arial" w:hAnsi="Arial" w:cs="Arial"/>
          <w:sz w:val="24"/>
          <w:szCs w:val="24"/>
        </w:rPr>
      </w:pPr>
      <w:r>
        <w:rPr>
          <w:rFonts w:ascii="Arial" w:hAnsi="Arial" w:cs="Arial"/>
          <w:sz w:val="24"/>
          <w:szCs w:val="24"/>
        </w:rPr>
        <w:t xml:space="preserve">100.0% of students who attended an Enlace Orientation/Counseling session knew the General Education (CSU, IGETC, AA, AS, etc.) very good, versus 78.2% </w:t>
      </w:r>
    </w:p>
    <w:p w:rsidR="005E2BD4" w:rsidRDefault="005E2BD4" w:rsidP="00B3203A">
      <w:pPr>
        <w:pStyle w:val="ListParagraph"/>
        <w:numPr>
          <w:ilvl w:val="0"/>
          <w:numId w:val="67"/>
        </w:numPr>
        <w:rPr>
          <w:rFonts w:ascii="Arial" w:hAnsi="Arial" w:cs="Arial"/>
          <w:sz w:val="24"/>
          <w:szCs w:val="24"/>
        </w:rPr>
      </w:pPr>
      <w:r>
        <w:rPr>
          <w:rFonts w:ascii="Arial" w:hAnsi="Arial" w:cs="Arial"/>
          <w:sz w:val="24"/>
          <w:szCs w:val="24"/>
        </w:rPr>
        <w:t xml:space="preserve">92.9% of students who attended an Enlace Orientation/Counseling session understood very good higher education degrees, versus </w:t>
      </w:r>
      <w:r w:rsidR="00E07C47">
        <w:rPr>
          <w:rFonts w:ascii="Arial" w:hAnsi="Arial" w:cs="Arial"/>
          <w:sz w:val="24"/>
          <w:szCs w:val="24"/>
        </w:rPr>
        <w:t>73.9%</w:t>
      </w:r>
    </w:p>
    <w:p w:rsidR="005E2BD4" w:rsidRPr="00B576EF" w:rsidRDefault="00C112E2" w:rsidP="00B3203A">
      <w:pPr>
        <w:pStyle w:val="ListParagraph"/>
        <w:numPr>
          <w:ilvl w:val="0"/>
          <w:numId w:val="67"/>
        </w:numPr>
        <w:rPr>
          <w:rFonts w:ascii="Arial" w:hAnsi="Arial" w:cs="Arial"/>
          <w:sz w:val="24"/>
          <w:szCs w:val="24"/>
        </w:rPr>
      </w:pPr>
      <w:r>
        <w:rPr>
          <w:rFonts w:ascii="Arial" w:hAnsi="Arial" w:cs="Arial"/>
          <w:sz w:val="24"/>
          <w:szCs w:val="24"/>
        </w:rPr>
        <w:t>69.3</w:t>
      </w:r>
      <w:r w:rsidR="005E2BD4">
        <w:rPr>
          <w:rFonts w:ascii="Arial" w:hAnsi="Arial" w:cs="Arial"/>
          <w:sz w:val="24"/>
          <w:szCs w:val="24"/>
        </w:rPr>
        <w:t xml:space="preserve">% of students who attended an Enlace Orientation/Counseling session were very knowledgeable with navigating Myweb, versus </w:t>
      </w:r>
      <w:r>
        <w:rPr>
          <w:rFonts w:ascii="Arial" w:hAnsi="Arial" w:cs="Arial"/>
          <w:sz w:val="24"/>
          <w:szCs w:val="24"/>
        </w:rPr>
        <w:t>68.2%</w:t>
      </w:r>
    </w:p>
    <w:p w:rsidR="005E2BD4" w:rsidRDefault="005E2BD4" w:rsidP="005E2BD4">
      <w:pPr>
        <w:ind w:left="360"/>
        <w:rPr>
          <w:rFonts w:ascii="Arial" w:hAnsi="Arial" w:cs="Arial"/>
          <w:b/>
          <w:u w:val="single"/>
        </w:rPr>
      </w:pPr>
      <w:r w:rsidRPr="006A48A2">
        <w:rPr>
          <w:rFonts w:ascii="Arial" w:hAnsi="Arial" w:cs="Arial"/>
          <w:b/>
          <w:u w:val="single"/>
        </w:rPr>
        <w:t>Action Plan</w:t>
      </w:r>
    </w:p>
    <w:p w:rsidR="005E2BD4" w:rsidRDefault="005E2BD4" w:rsidP="00B3203A">
      <w:pPr>
        <w:pStyle w:val="ListParagraph"/>
        <w:numPr>
          <w:ilvl w:val="0"/>
          <w:numId w:val="68"/>
        </w:numPr>
        <w:rPr>
          <w:rFonts w:ascii="Arial" w:hAnsi="Arial" w:cs="Arial"/>
          <w:sz w:val="24"/>
          <w:szCs w:val="24"/>
        </w:rPr>
      </w:pPr>
      <w:r>
        <w:rPr>
          <w:rFonts w:ascii="Arial" w:hAnsi="Arial" w:cs="Arial"/>
          <w:sz w:val="24"/>
          <w:szCs w:val="24"/>
        </w:rPr>
        <w:t>The Pre and Post surveys for the Enlace Orientation were adequate to measure Enlace SLO’s. Continue to use Survey Monkey to provide results to analyze the annual review of current data against historical performance.</w:t>
      </w:r>
    </w:p>
    <w:p w:rsidR="005E2BD4" w:rsidRDefault="005E2BD4" w:rsidP="00B3203A">
      <w:pPr>
        <w:pStyle w:val="ListParagraph"/>
        <w:numPr>
          <w:ilvl w:val="0"/>
          <w:numId w:val="68"/>
        </w:numPr>
        <w:rPr>
          <w:rFonts w:ascii="Arial" w:hAnsi="Arial" w:cs="Arial"/>
          <w:sz w:val="24"/>
          <w:szCs w:val="24"/>
        </w:rPr>
      </w:pPr>
      <w:r>
        <w:rPr>
          <w:rFonts w:ascii="Arial" w:hAnsi="Arial" w:cs="Arial"/>
          <w:sz w:val="24"/>
          <w:szCs w:val="24"/>
        </w:rPr>
        <w:t>Recommend to update the Pre and Post Counseling Surveys.</w:t>
      </w:r>
    </w:p>
    <w:p w:rsidR="005E2BD4" w:rsidRPr="006A48A2" w:rsidRDefault="005E2BD4" w:rsidP="00B3203A">
      <w:pPr>
        <w:pStyle w:val="ListParagraph"/>
        <w:numPr>
          <w:ilvl w:val="0"/>
          <w:numId w:val="68"/>
        </w:numPr>
        <w:rPr>
          <w:rFonts w:ascii="Arial" w:hAnsi="Arial" w:cs="Arial"/>
          <w:sz w:val="24"/>
          <w:szCs w:val="24"/>
        </w:rPr>
      </w:pPr>
      <w:r>
        <w:rPr>
          <w:rFonts w:ascii="Arial" w:hAnsi="Arial" w:cs="Arial"/>
          <w:sz w:val="24"/>
          <w:szCs w:val="24"/>
        </w:rPr>
        <w:t xml:space="preserve">A pre-survey will need to be provided to all Enlace Honors Society Conference participants next year. </w:t>
      </w:r>
    </w:p>
    <w:p w:rsidR="005E2BD4" w:rsidRDefault="005E2BD4"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EA4554" w:rsidP="001F6F39">
      <w:pPr>
        <w:spacing w:line="360" w:lineRule="auto"/>
        <w:rPr>
          <w:rFonts w:ascii="Arial" w:hAnsi="Arial" w:cs="Arial"/>
          <w:b/>
          <w:u w:val="single"/>
        </w:rPr>
      </w:pPr>
      <w:r>
        <w:rPr>
          <w:rFonts w:ascii="Arial" w:hAnsi="Arial" w:cs="Arial"/>
          <w:b/>
          <w:u w:val="single"/>
        </w:rPr>
        <w:t xml:space="preserve"> </w:t>
      </w:r>
    </w:p>
    <w:tbl>
      <w:tblPr>
        <w:tblpPr w:leftFromText="180" w:rightFromText="180" w:vertAnchor="page" w:horzAnchor="margin" w:tblpXSpec="center" w:tblpY="3311"/>
        <w:tblW w:w="10264" w:type="dxa"/>
        <w:tblBorders>
          <w:top w:val="single" w:sz="4" w:space="0" w:color="auto"/>
          <w:left w:val="single" w:sz="4" w:space="0" w:color="auto"/>
          <w:bottom w:val="single" w:sz="4" w:space="0" w:color="auto"/>
          <w:right w:val="single" w:sz="4" w:space="0" w:color="auto"/>
          <w:insideH w:val="single" w:sz="4" w:space="0" w:color="999999"/>
          <w:insideV w:val="single" w:sz="4" w:space="0" w:color="999999"/>
        </w:tblBorders>
        <w:tblLook w:val="0000" w:firstRow="0" w:lastRow="0" w:firstColumn="0" w:lastColumn="0" w:noHBand="0" w:noVBand="0"/>
      </w:tblPr>
      <w:tblGrid>
        <w:gridCol w:w="4294"/>
        <w:gridCol w:w="956"/>
        <w:gridCol w:w="872"/>
        <w:gridCol w:w="1095"/>
        <w:gridCol w:w="904"/>
        <w:gridCol w:w="1048"/>
        <w:gridCol w:w="1095"/>
      </w:tblGrid>
      <w:tr w:rsidR="00EA4554" w:rsidRPr="00F7538C" w:rsidTr="002E1CDE">
        <w:trPr>
          <w:trHeight w:val="361"/>
          <w:tblHeader/>
        </w:trPr>
        <w:tc>
          <w:tcPr>
            <w:tcW w:w="4294" w:type="dxa"/>
            <w:tcBorders>
              <w:top w:val="single" w:sz="4" w:space="0" w:color="auto"/>
              <w:bottom w:val="single" w:sz="4" w:space="0" w:color="auto"/>
              <w:right w:val="nil"/>
            </w:tcBorders>
            <w:shd w:val="clear" w:color="auto" w:fill="C4D2E2"/>
            <w:vAlign w:val="center"/>
          </w:tcPr>
          <w:p w:rsidR="00EA4554" w:rsidRPr="00F7538C" w:rsidRDefault="00EA4554" w:rsidP="002E1CDE">
            <w:pPr>
              <w:pStyle w:val="Tabletitlebold"/>
            </w:pPr>
            <w:r>
              <w:lastRenderedPageBreak/>
              <w:t xml:space="preserve">Enlace Orientation SLO </w:t>
            </w:r>
          </w:p>
        </w:tc>
        <w:tc>
          <w:tcPr>
            <w:tcW w:w="956" w:type="dxa"/>
            <w:tcBorders>
              <w:top w:val="single" w:sz="4" w:space="0" w:color="auto"/>
              <w:bottom w:val="single" w:sz="4" w:space="0" w:color="auto"/>
            </w:tcBorders>
            <w:shd w:val="clear" w:color="auto" w:fill="C4D2E2"/>
          </w:tcPr>
          <w:p w:rsidR="00EA4554" w:rsidRDefault="00EA4554" w:rsidP="002E1CDE">
            <w:pPr>
              <w:pStyle w:val="Tabletitlescentered"/>
            </w:pPr>
            <w:r>
              <w:t>Yes</w:t>
            </w:r>
          </w:p>
        </w:tc>
        <w:tc>
          <w:tcPr>
            <w:tcW w:w="872" w:type="dxa"/>
            <w:tcBorders>
              <w:top w:val="single" w:sz="4" w:space="0" w:color="auto"/>
              <w:bottom w:val="single" w:sz="4" w:space="0" w:color="auto"/>
              <w:right w:val="nil"/>
            </w:tcBorders>
            <w:shd w:val="clear" w:color="auto" w:fill="C4D2E2"/>
          </w:tcPr>
          <w:p w:rsidR="00EA4554" w:rsidRDefault="00EA4554" w:rsidP="002E1CDE">
            <w:pPr>
              <w:pStyle w:val="Tabletitlescentered"/>
            </w:pPr>
            <w:r>
              <w:t>NO</w:t>
            </w:r>
          </w:p>
        </w:tc>
        <w:tc>
          <w:tcPr>
            <w:tcW w:w="1095" w:type="dxa"/>
            <w:tcBorders>
              <w:top w:val="single" w:sz="4" w:space="0" w:color="auto"/>
              <w:left w:val="nil"/>
              <w:bottom w:val="single" w:sz="4" w:space="0" w:color="auto"/>
              <w:right w:val="nil"/>
            </w:tcBorders>
            <w:shd w:val="clear" w:color="auto" w:fill="C4D2E2"/>
            <w:vAlign w:val="center"/>
          </w:tcPr>
          <w:p w:rsidR="00EA4554" w:rsidRPr="00F7538C" w:rsidRDefault="00EA4554" w:rsidP="002E1CDE">
            <w:pPr>
              <w:pStyle w:val="Tabletitlescentered"/>
            </w:pPr>
            <w:r>
              <w:t>Strongly Agree</w:t>
            </w:r>
          </w:p>
        </w:tc>
        <w:tc>
          <w:tcPr>
            <w:tcW w:w="904" w:type="dxa"/>
            <w:tcBorders>
              <w:top w:val="single" w:sz="4" w:space="0" w:color="auto"/>
              <w:left w:val="nil"/>
              <w:bottom w:val="single" w:sz="4" w:space="0" w:color="auto"/>
              <w:right w:val="nil"/>
            </w:tcBorders>
            <w:shd w:val="clear" w:color="auto" w:fill="C4D2E2"/>
            <w:vAlign w:val="center"/>
          </w:tcPr>
          <w:p w:rsidR="00EA4554" w:rsidRPr="00F7538C" w:rsidRDefault="00EA4554" w:rsidP="002E1CDE">
            <w:pPr>
              <w:pStyle w:val="Tabletitlescentered"/>
            </w:pPr>
            <w:r>
              <w:t>Agree</w:t>
            </w:r>
          </w:p>
        </w:tc>
        <w:tc>
          <w:tcPr>
            <w:tcW w:w="1048" w:type="dxa"/>
            <w:tcBorders>
              <w:top w:val="single" w:sz="4" w:space="0" w:color="auto"/>
              <w:left w:val="nil"/>
              <w:bottom w:val="single" w:sz="4" w:space="0" w:color="auto"/>
              <w:right w:val="nil"/>
            </w:tcBorders>
            <w:shd w:val="clear" w:color="auto" w:fill="C4D2E2"/>
            <w:vAlign w:val="center"/>
          </w:tcPr>
          <w:p w:rsidR="00EA4554" w:rsidRPr="00F7538C" w:rsidRDefault="00EA4554" w:rsidP="002E1CDE">
            <w:pPr>
              <w:pStyle w:val="Tabletitlescentered"/>
            </w:pPr>
            <w:r>
              <w:t>Disagree</w:t>
            </w:r>
          </w:p>
        </w:tc>
        <w:tc>
          <w:tcPr>
            <w:tcW w:w="1095" w:type="dxa"/>
            <w:tcBorders>
              <w:top w:val="single" w:sz="4" w:space="0" w:color="auto"/>
              <w:left w:val="nil"/>
              <w:bottom w:val="single" w:sz="4" w:space="0" w:color="auto"/>
              <w:right w:val="nil"/>
            </w:tcBorders>
            <w:shd w:val="clear" w:color="auto" w:fill="C4D2E2"/>
            <w:vAlign w:val="center"/>
          </w:tcPr>
          <w:p w:rsidR="00EA4554" w:rsidRPr="00F7538C" w:rsidRDefault="00EA4554" w:rsidP="002E1CDE">
            <w:pPr>
              <w:pStyle w:val="Tabletitlescentered"/>
            </w:pPr>
            <w:r>
              <w:t>Strongly Disagree</w:t>
            </w:r>
          </w:p>
        </w:tc>
      </w:tr>
      <w:tr w:rsidR="00EA4554" w:rsidRPr="00F7538C" w:rsidTr="002E1CDE">
        <w:trPr>
          <w:trHeight w:val="361"/>
        </w:trPr>
        <w:tc>
          <w:tcPr>
            <w:tcW w:w="4294" w:type="dxa"/>
            <w:tcBorders>
              <w:top w:val="single" w:sz="4" w:space="0" w:color="auto"/>
              <w:bottom w:val="nil"/>
              <w:right w:val="single" w:sz="4" w:space="0" w:color="auto"/>
            </w:tcBorders>
            <w:shd w:val="clear" w:color="auto" w:fill="auto"/>
            <w:vAlign w:val="center"/>
          </w:tcPr>
          <w:p w:rsidR="00EA4554" w:rsidRPr="00F7538C" w:rsidRDefault="00EA4554" w:rsidP="00B3203A">
            <w:pPr>
              <w:pStyle w:val="Factordescriptions"/>
              <w:numPr>
                <w:ilvl w:val="0"/>
                <w:numId w:val="69"/>
              </w:numPr>
            </w:pPr>
            <w:r>
              <w:t>I understand the Enlace Mission.</w:t>
            </w:r>
          </w:p>
        </w:tc>
        <w:tc>
          <w:tcPr>
            <w:tcW w:w="956" w:type="dxa"/>
            <w:tcBorders>
              <w:top w:val="single" w:sz="4" w:space="0" w:color="auto"/>
              <w:bottom w:val="nil"/>
            </w:tcBorders>
          </w:tcPr>
          <w:p w:rsidR="00EA4554" w:rsidRPr="00F7538C" w:rsidRDefault="00EA4554" w:rsidP="002E1CDE"/>
        </w:tc>
        <w:tc>
          <w:tcPr>
            <w:tcW w:w="872" w:type="dxa"/>
            <w:tcBorders>
              <w:top w:val="single" w:sz="4" w:space="0" w:color="auto"/>
              <w:bottom w:val="nil"/>
              <w:right w:val="single" w:sz="4" w:space="0" w:color="auto"/>
            </w:tcBorders>
          </w:tcPr>
          <w:p w:rsidR="00EA4554" w:rsidRPr="00F7538C" w:rsidRDefault="00EA4554" w:rsidP="002E1CDE"/>
        </w:tc>
        <w:tc>
          <w:tcPr>
            <w:tcW w:w="1095" w:type="dxa"/>
            <w:tcBorders>
              <w:top w:val="single" w:sz="4" w:space="0" w:color="auto"/>
              <w:left w:val="single" w:sz="4" w:space="0" w:color="auto"/>
              <w:bottom w:val="nil"/>
              <w:right w:val="single" w:sz="4" w:space="0" w:color="auto"/>
            </w:tcBorders>
            <w:shd w:val="clear" w:color="auto" w:fill="auto"/>
            <w:vAlign w:val="center"/>
          </w:tcPr>
          <w:p w:rsidR="00EA4554" w:rsidRPr="00F7538C" w:rsidRDefault="00EA4554" w:rsidP="002E1CDE"/>
        </w:tc>
        <w:tc>
          <w:tcPr>
            <w:tcW w:w="904" w:type="dxa"/>
            <w:tcBorders>
              <w:top w:val="single" w:sz="4" w:space="0" w:color="auto"/>
              <w:left w:val="single" w:sz="4" w:space="0" w:color="auto"/>
              <w:bottom w:val="nil"/>
              <w:right w:val="single" w:sz="4" w:space="0" w:color="auto"/>
            </w:tcBorders>
            <w:shd w:val="clear" w:color="auto" w:fill="auto"/>
            <w:vAlign w:val="center"/>
          </w:tcPr>
          <w:p w:rsidR="00EA4554" w:rsidRPr="00F7538C" w:rsidRDefault="00EA4554" w:rsidP="002E1CDE"/>
        </w:tc>
        <w:tc>
          <w:tcPr>
            <w:tcW w:w="1048" w:type="dxa"/>
            <w:tcBorders>
              <w:top w:val="single" w:sz="4" w:space="0" w:color="auto"/>
              <w:left w:val="single" w:sz="4" w:space="0" w:color="auto"/>
              <w:bottom w:val="nil"/>
              <w:right w:val="single" w:sz="4" w:space="0" w:color="auto"/>
            </w:tcBorders>
            <w:shd w:val="clear" w:color="auto" w:fill="auto"/>
            <w:vAlign w:val="center"/>
          </w:tcPr>
          <w:p w:rsidR="00EA4554" w:rsidRPr="00F7538C" w:rsidRDefault="00EA4554" w:rsidP="002E1CDE"/>
        </w:tc>
        <w:tc>
          <w:tcPr>
            <w:tcW w:w="1095" w:type="dxa"/>
            <w:tcBorders>
              <w:top w:val="single" w:sz="4" w:space="0" w:color="auto"/>
              <w:left w:val="single" w:sz="4" w:space="0" w:color="auto"/>
              <w:bottom w:val="nil"/>
              <w:right w:val="single" w:sz="4" w:space="0" w:color="auto"/>
            </w:tcBorders>
            <w:shd w:val="clear" w:color="auto" w:fill="auto"/>
            <w:vAlign w:val="center"/>
          </w:tcPr>
          <w:p w:rsidR="00EA4554" w:rsidRPr="00F7538C" w:rsidRDefault="00EA4554" w:rsidP="002E1CDE"/>
        </w:tc>
      </w:tr>
      <w:tr w:rsidR="00EA4554" w:rsidRPr="00F7538C" w:rsidTr="002E1CDE">
        <w:trPr>
          <w:trHeight w:val="361"/>
        </w:trPr>
        <w:tc>
          <w:tcPr>
            <w:tcW w:w="4294" w:type="dxa"/>
            <w:tcBorders>
              <w:top w:val="nil"/>
              <w:bottom w:val="nil"/>
              <w:right w:val="single" w:sz="4" w:space="0" w:color="auto"/>
            </w:tcBorders>
            <w:shd w:val="clear" w:color="auto" w:fill="E3EAF1"/>
            <w:vAlign w:val="center"/>
          </w:tcPr>
          <w:p w:rsidR="00EA4554" w:rsidRPr="00F7538C" w:rsidRDefault="00EA4554" w:rsidP="002E1CDE">
            <w:pPr>
              <w:pStyle w:val="Factordescriptions"/>
            </w:pPr>
            <w:r>
              <w:t>Pre-Test</w:t>
            </w:r>
          </w:p>
        </w:tc>
        <w:tc>
          <w:tcPr>
            <w:tcW w:w="956" w:type="dxa"/>
            <w:tcBorders>
              <w:top w:val="nil"/>
              <w:bottom w:val="nil"/>
            </w:tcBorders>
            <w:shd w:val="clear" w:color="auto" w:fill="E3EAF1"/>
          </w:tcPr>
          <w:p w:rsidR="00EA4554" w:rsidRPr="00F7538C" w:rsidRDefault="00EA4554" w:rsidP="002E1CDE">
            <w:r>
              <w:t>76.9%</w:t>
            </w:r>
          </w:p>
        </w:tc>
        <w:tc>
          <w:tcPr>
            <w:tcW w:w="872" w:type="dxa"/>
            <w:tcBorders>
              <w:top w:val="nil"/>
              <w:bottom w:val="nil"/>
              <w:right w:val="single" w:sz="4" w:space="0" w:color="auto"/>
            </w:tcBorders>
            <w:shd w:val="clear" w:color="auto" w:fill="E3EAF1"/>
          </w:tcPr>
          <w:p w:rsidR="00EA4554" w:rsidRPr="00F7538C" w:rsidRDefault="00EA4554" w:rsidP="002E1CDE">
            <w:r>
              <w:t>23.1%</w:t>
            </w:r>
          </w:p>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904"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r>
      <w:tr w:rsidR="00EA4554" w:rsidRPr="00F7538C" w:rsidTr="002E1CDE">
        <w:trPr>
          <w:trHeight w:val="361"/>
        </w:trPr>
        <w:tc>
          <w:tcPr>
            <w:tcW w:w="4294" w:type="dxa"/>
            <w:tcBorders>
              <w:top w:val="nil"/>
              <w:bottom w:val="nil"/>
              <w:right w:val="single" w:sz="4" w:space="0" w:color="auto"/>
            </w:tcBorders>
            <w:shd w:val="clear" w:color="auto" w:fill="auto"/>
            <w:vAlign w:val="center"/>
          </w:tcPr>
          <w:p w:rsidR="00EA4554" w:rsidRPr="00F7538C" w:rsidRDefault="00EA4554" w:rsidP="002E1CDE">
            <w:pPr>
              <w:pStyle w:val="Factordescriptions"/>
            </w:pPr>
            <w:r>
              <w:t>Post-Test</w:t>
            </w:r>
          </w:p>
        </w:tc>
        <w:tc>
          <w:tcPr>
            <w:tcW w:w="956" w:type="dxa"/>
            <w:tcBorders>
              <w:top w:val="nil"/>
              <w:bottom w:val="nil"/>
            </w:tcBorders>
          </w:tcPr>
          <w:p w:rsidR="00EA4554" w:rsidRPr="00F7538C" w:rsidRDefault="00EA4554" w:rsidP="002E1CDE">
            <w:r>
              <w:t>100.0%</w:t>
            </w:r>
          </w:p>
        </w:tc>
        <w:tc>
          <w:tcPr>
            <w:tcW w:w="872" w:type="dxa"/>
            <w:tcBorders>
              <w:top w:val="nil"/>
              <w:bottom w:val="nil"/>
              <w:right w:val="single" w:sz="4" w:space="0" w:color="auto"/>
            </w:tcBorders>
          </w:tcPr>
          <w:p w:rsidR="00EA4554" w:rsidRPr="00F7538C" w:rsidRDefault="00EA4554" w:rsidP="002E1CDE">
            <w:r>
              <w:t>0.0%</w:t>
            </w:r>
          </w:p>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904"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r>
      <w:tr w:rsidR="00EA4554" w:rsidRPr="00F7538C" w:rsidTr="002E1CDE">
        <w:trPr>
          <w:trHeight w:val="361"/>
        </w:trPr>
        <w:tc>
          <w:tcPr>
            <w:tcW w:w="4294" w:type="dxa"/>
            <w:tcBorders>
              <w:top w:val="nil"/>
              <w:bottom w:val="nil"/>
              <w:right w:val="single" w:sz="4" w:space="0" w:color="auto"/>
            </w:tcBorders>
            <w:shd w:val="clear" w:color="auto" w:fill="E3EAF1"/>
            <w:vAlign w:val="center"/>
          </w:tcPr>
          <w:p w:rsidR="00EA4554" w:rsidRPr="00F7538C" w:rsidRDefault="00EA4554" w:rsidP="002E1CDE">
            <w:pPr>
              <w:pStyle w:val="Factordescriptions"/>
            </w:pPr>
            <w:r>
              <w:t>Difference</w:t>
            </w:r>
          </w:p>
        </w:tc>
        <w:tc>
          <w:tcPr>
            <w:tcW w:w="956" w:type="dxa"/>
            <w:tcBorders>
              <w:top w:val="nil"/>
              <w:bottom w:val="nil"/>
            </w:tcBorders>
            <w:shd w:val="clear" w:color="auto" w:fill="E3EAF1"/>
          </w:tcPr>
          <w:p w:rsidR="00EA4554" w:rsidRPr="00F7538C" w:rsidRDefault="00EA4554" w:rsidP="002E1CDE">
            <w:r>
              <w:t>23.1%</w:t>
            </w:r>
          </w:p>
        </w:tc>
        <w:tc>
          <w:tcPr>
            <w:tcW w:w="872" w:type="dxa"/>
            <w:tcBorders>
              <w:top w:val="nil"/>
              <w:bottom w:val="nil"/>
              <w:right w:val="single" w:sz="4" w:space="0" w:color="auto"/>
            </w:tcBorders>
            <w:shd w:val="clear" w:color="auto" w:fill="E3EAF1"/>
          </w:tcPr>
          <w:p w:rsidR="00EA4554" w:rsidRPr="00F7538C" w:rsidRDefault="00EA4554" w:rsidP="002E1CDE"/>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904"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r>
      <w:tr w:rsidR="00EA4554" w:rsidRPr="00F7538C" w:rsidTr="002E1CDE">
        <w:trPr>
          <w:trHeight w:val="361"/>
        </w:trPr>
        <w:tc>
          <w:tcPr>
            <w:tcW w:w="4294" w:type="dxa"/>
            <w:tcBorders>
              <w:top w:val="nil"/>
              <w:bottom w:val="nil"/>
              <w:right w:val="single" w:sz="4" w:space="0" w:color="auto"/>
            </w:tcBorders>
            <w:shd w:val="clear" w:color="auto" w:fill="auto"/>
            <w:vAlign w:val="center"/>
          </w:tcPr>
          <w:p w:rsidR="00EA4554" w:rsidRPr="00F7538C" w:rsidRDefault="00EA4554" w:rsidP="00B3203A">
            <w:pPr>
              <w:pStyle w:val="Factordescriptions"/>
              <w:numPr>
                <w:ilvl w:val="0"/>
                <w:numId w:val="69"/>
              </w:numPr>
            </w:pPr>
            <w:r>
              <w:t xml:space="preserve">I know the English Enlace course and Math Enlace course to enroll in based upon my assessment scores. </w:t>
            </w:r>
          </w:p>
        </w:tc>
        <w:tc>
          <w:tcPr>
            <w:tcW w:w="956" w:type="dxa"/>
            <w:tcBorders>
              <w:top w:val="nil"/>
              <w:bottom w:val="nil"/>
            </w:tcBorders>
          </w:tcPr>
          <w:p w:rsidR="00EA4554" w:rsidRPr="00F7538C" w:rsidRDefault="00EA4554" w:rsidP="002E1CDE"/>
        </w:tc>
        <w:tc>
          <w:tcPr>
            <w:tcW w:w="872" w:type="dxa"/>
            <w:tcBorders>
              <w:top w:val="nil"/>
              <w:bottom w:val="nil"/>
              <w:right w:val="single" w:sz="4" w:space="0" w:color="auto"/>
            </w:tcBorders>
          </w:tcPr>
          <w:p w:rsidR="00EA4554" w:rsidRPr="00F7538C" w:rsidRDefault="00EA4554" w:rsidP="002E1CDE"/>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904"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r>
      <w:tr w:rsidR="00EA4554" w:rsidRPr="00F7538C" w:rsidTr="002E1CDE">
        <w:trPr>
          <w:trHeight w:val="361"/>
        </w:trPr>
        <w:tc>
          <w:tcPr>
            <w:tcW w:w="4294" w:type="dxa"/>
            <w:tcBorders>
              <w:top w:val="nil"/>
              <w:bottom w:val="nil"/>
              <w:right w:val="single" w:sz="4" w:space="0" w:color="auto"/>
            </w:tcBorders>
            <w:shd w:val="clear" w:color="auto" w:fill="E3EAF1"/>
            <w:vAlign w:val="center"/>
          </w:tcPr>
          <w:p w:rsidR="00EA4554" w:rsidRPr="00F7538C" w:rsidRDefault="00EA4554" w:rsidP="002E1CDE">
            <w:pPr>
              <w:pStyle w:val="Factordescriptions"/>
            </w:pPr>
            <w:r>
              <w:t>Pre-Test</w:t>
            </w:r>
          </w:p>
        </w:tc>
        <w:tc>
          <w:tcPr>
            <w:tcW w:w="956" w:type="dxa"/>
            <w:tcBorders>
              <w:top w:val="nil"/>
              <w:bottom w:val="nil"/>
            </w:tcBorders>
            <w:shd w:val="clear" w:color="auto" w:fill="E3EAF1"/>
          </w:tcPr>
          <w:p w:rsidR="00EA4554" w:rsidRPr="00F7538C" w:rsidRDefault="00EA4554" w:rsidP="002E1CDE">
            <w:r>
              <w:t>83.1%</w:t>
            </w:r>
          </w:p>
        </w:tc>
        <w:tc>
          <w:tcPr>
            <w:tcW w:w="872" w:type="dxa"/>
            <w:tcBorders>
              <w:top w:val="nil"/>
              <w:bottom w:val="nil"/>
              <w:right w:val="single" w:sz="4" w:space="0" w:color="auto"/>
            </w:tcBorders>
            <w:shd w:val="clear" w:color="auto" w:fill="E3EAF1"/>
          </w:tcPr>
          <w:p w:rsidR="00EA4554" w:rsidRPr="00F7538C" w:rsidRDefault="00EA4554" w:rsidP="002E1CDE">
            <w:r>
              <w:t>16.9%</w:t>
            </w:r>
          </w:p>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904"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r>
      <w:tr w:rsidR="00EA4554" w:rsidRPr="00F7538C" w:rsidTr="002E1CDE">
        <w:trPr>
          <w:trHeight w:val="361"/>
        </w:trPr>
        <w:tc>
          <w:tcPr>
            <w:tcW w:w="4294" w:type="dxa"/>
            <w:tcBorders>
              <w:top w:val="nil"/>
              <w:bottom w:val="nil"/>
              <w:right w:val="single" w:sz="4" w:space="0" w:color="auto"/>
            </w:tcBorders>
            <w:shd w:val="clear" w:color="auto" w:fill="auto"/>
            <w:vAlign w:val="center"/>
          </w:tcPr>
          <w:p w:rsidR="00EA4554" w:rsidRPr="00F7538C" w:rsidRDefault="00EA4554" w:rsidP="002E1CDE">
            <w:pPr>
              <w:pStyle w:val="Factordescriptions"/>
            </w:pPr>
            <w:r>
              <w:t>Post-Test</w:t>
            </w:r>
          </w:p>
        </w:tc>
        <w:tc>
          <w:tcPr>
            <w:tcW w:w="956" w:type="dxa"/>
            <w:tcBorders>
              <w:top w:val="nil"/>
              <w:bottom w:val="nil"/>
            </w:tcBorders>
          </w:tcPr>
          <w:p w:rsidR="00EA4554" w:rsidRPr="00F7538C" w:rsidRDefault="00EA4554" w:rsidP="002E1CDE">
            <w:r>
              <w:t>98.3%</w:t>
            </w:r>
          </w:p>
        </w:tc>
        <w:tc>
          <w:tcPr>
            <w:tcW w:w="872" w:type="dxa"/>
            <w:tcBorders>
              <w:top w:val="nil"/>
              <w:bottom w:val="nil"/>
              <w:right w:val="single" w:sz="4" w:space="0" w:color="auto"/>
            </w:tcBorders>
          </w:tcPr>
          <w:p w:rsidR="00EA4554" w:rsidRPr="00F7538C" w:rsidRDefault="00EA4554" w:rsidP="002E1CDE">
            <w:r>
              <w:t>1.7%</w:t>
            </w:r>
          </w:p>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904"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r>
      <w:tr w:rsidR="00EA4554" w:rsidRPr="00F7538C" w:rsidTr="002E1CDE">
        <w:trPr>
          <w:trHeight w:val="361"/>
        </w:trPr>
        <w:tc>
          <w:tcPr>
            <w:tcW w:w="4294" w:type="dxa"/>
            <w:tcBorders>
              <w:top w:val="nil"/>
              <w:bottom w:val="nil"/>
              <w:right w:val="single" w:sz="4" w:space="0" w:color="auto"/>
            </w:tcBorders>
            <w:shd w:val="clear" w:color="auto" w:fill="E3EAF1"/>
            <w:vAlign w:val="center"/>
          </w:tcPr>
          <w:p w:rsidR="00EA4554" w:rsidRPr="00F7538C" w:rsidRDefault="00EA4554" w:rsidP="002E1CDE">
            <w:pPr>
              <w:pStyle w:val="Factordescriptions"/>
            </w:pPr>
            <w:r>
              <w:t>Difference</w:t>
            </w:r>
          </w:p>
        </w:tc>
        <w:tc>
          <w:tcPr>
            <w:tcW w:w="956" w:type="dxa"/>
            <w:tcBorders>
              <w:top w:val="nil"/>
              <w:bottom w:val="nil"/>
            </w:tcBorders>
            <w:shd w:val="clear" w:color="auto" w:fill="E3EAF1"/>
          </w:tcPr>
          <w:p w:rsidR="00EA4554" w:rsidRPr="00F7538C" w:rsidRDefault="00EA4554" w:rsidP="002E1CDE">
            <w:r>
              <w:t>15.2%</w:t>
            </w:r>
          </w:p>
        </w:tc>
        <w:tc>
          <w:tcPr>
            <w:tcW w:w="872" w:type="dxa"/>
            <w:tcBorders>
              <w:top w:val="nil"/>
              <w:bottom w:val="nil"/>
              <w:right w:val="single" w:sz="4" w:space="0" w:color="auto"/>
            </w:tcBorders>
            <w:shd w:val="clear" w:color="auto" w:fill="E3EAF1"/>
          </w:tcPr>
          <w:p w:rsidR="00EA4554" w:rsidRPr="00F7538C" w:rsidRDefault="00EA4554" w:rsidP="002E1CDE"/>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904"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r>
      <w:tr w:rsidR="00EA4554" w:rsidRPr="00F7538C" w:rsidTr="002E1CDE">
        <w:trPr>
          <w:trHeight w:val="361"/>
        </w:trPr>
        <w:tc>
          <w:tcPr>
            <w:tcW w:w="4294" w:type="dxa"/>
            <w:tcBorders>
              <w:top w:val="nil"/>
              <w:bottom w:val="nil"/>
              <w:right w:val="single" w:sz="4" w:space="0" w:color="auto"/>
            </w:tcBorders>
            <w:shd w:val="clear" w:color="auto" w:fill="auto"/>
            <w:vAlign w:val="center"/>
          </w:tcPr>
          <w:p w:rsidR="00EA4554" w:rsidRPr="00F7538C" w:rsidRDefault="00EA4554" w:rsidP="00B3203A">
            <w:pPr>
              <w:pStyle w:val="Factordescriptions"/>
              <w:numPr>
                <w:ilvl w:val="0"/>
                <w:numId w:val="69"/>
              </w:numPr>
            </w:pPr>
            <w:r>
              <w:t>I can identify the Enlace English, Math, Science, and Counseling courses.</w:t>
            </w:r>
          </w:p>
        </w:tc>
        <w:tc>
          <w:tcPr>
            <w:tcW w:w="956" w:type="dxa"/>
            <w:tcBorders>
              <w:top w:val="nil"/>
              <w:bottom w:val="nil"/>
            </w:tcBorders>
          </w:tcPr>
          <w:p w:rsidR="00EA4554" w:rsidRPr="00F7538C" w:rsidRDefault="00EA4554" w:rsidP="002E1CDE"/>
        </w:tc>
        <w:tc>
          <w:tcPr>
            <w:tcW w:w="872" w:type="dxa"/>
            <w:tcBorders>
              <w:top w:val="nil"/>
              <w:bottom w:val="nil"/>
              <w:right w:val="single" w:sz="4" w:space="0" w:color="auto"/>
            </w:tcBorders>
          </w:tcPr>
          <w:p w:rsidR="00EA4554" w:rsidRPr="00F7538C" w:rsidRDefault="00EA4554" w:rsidP="002E1CDE"/>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904"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r>
      <w:tr w:rsidR="00EA4554" w:rsidRPr="00F7538C" w:rsidTr="002E1CDE">
        <w:trPr>
          <w:trHeight w:val="361"/>
        </w:trPr>
        <w:tc>
          <w:tcPr>
            <w:tcW w:w="4294" w:type="dxa"/>
            <w:tcBorders>
              <w:top w:val="nil"/>
              <w:bottom w:val="nil"/>
              <w:right w:val="single" w:sz="4" w:space="0" w:color="auto"/>
            </w:tcBorders>
            <w:shd w:val="clear" w:color="auto" w:fill="E3EAF1"/>
            <w:vAlign w:val="center"/>
          </w:tcPr>
          <w:p w:rsidR="00EA4554" w:rsidRPr="00F7538C" w:rsidRDefault="00EA4554" w:rsidP="002E1CDE">
            <w:pPr>
              <w:pStyle w:val="Factordescriptions"/>
            </w:pPr>
            <w:r>
              <w:t>Pre-Test</w:t>
            </w:r>
          </w:p>
        </w:tc>
        <w:tc>
          <w:tcPr>
            <w:tcW w:w="956" w:type="dxa"/>
            <w:tcBorders>
              <w:top w:val="nil"/>
              <w:bottom w:val="nil"/>
            </w:tcBorders>
            <w:shd w:val="clear" w:color="auto" w:fill="E3EAF1"/>
          </w:tcPr>
          <w:p w:rsidR="00EA4554" w:rsidRPr="00F7538C" w:rsidRDefault="00EA4554" w:rsidP="002E1CDE"/>
        </w:tc>
        <w:tc>
          <w:tcPr>
            <w:tcW w:w="872" w:type="dxa"/>
            <w:tcBorders>
              <w:top w:val="nil"/>
              <w:bottom w:val="nil"/>
              <w:right w:val="single" w:sz="4" w:space="0" w:color="auto"/>
            </w:tcBorders>
            <w:shd w:val="clear" w:color="auto" w:fill="E3EAF1"/>
          </w:tcPr>
          <w:p w:rsidR="00EA4554" w:rsidRPr="00F7538C" w:rsidRDefault="00EA4554" w:rsidP="002E1CDE"/>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r>
              <w:t>72.3%</w:t>
            </w:r>
          </w:p>
        </w:tc>
        <w:tc>
          <w:tcPr>
            <w:tcW w:w="904"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r>
              <w:t>27.7%</w:t>
            </w:r>
          </w:p>
        </w:tc>
      </w:tr>
      <w:tr w:rsidR="00EA4554" w:rsidRPr="00F7538C" w:rsidTr="002E1CDE">
        <w:trPr>
          <w:trHeight w:val="361"/>
        </w:trPr>
        <w:tc>
          <w:tcPr>
            <w:tcW w:w="4294" w:type="dxa"/>
            <w:tcBorders>
              <w:top w:val="nil"/>
              <w:bottom w:val="nil"/>
              <w:right w:val="single" w:sz="4" w:space="0" w:color="auto"/>
            </w:tcBorders>
            <w:shd w:val="clear" w:color="auto" w:fill="auto"/>
            <w:vAlign w:val="center"/>
          </w:tcPr>
          <w:p w:rsidR="00EA4554" w:rsidRPr="00F7538C" w:rsidRDefault="00EA4554" w:rsidP="002E1CDE">
            <w:pPr>
              <w:pStyle w:val="Factordescriptions"/>
            </w:pPr>
            <w:r>
              <w:t>Post-Test</w:t>
            </w:r>
          </w:p>
        </w:tc>
        <w:tc>
          <w:tcPr>
            <w:tcW w:w="956" w:type="dxa"/>
            <w:tcBorders>
              <w:top w:val="nil"/>
              <w:bottom w:val="nil"/>
            </w:tcBorders>
          </w:tcPr>
          <w:p w:rsidR="00EA4554" w:rsidRPr="00F7538C" w:rsidRDefault="00EA4554" w:rsidP="002E1CDE"/>
        </w:tc>
        <w:tc>
          <w:tcPr>
            <w:tcW w:w="872" w:type="dxa"/>
            <w:tcBorders>
              <w:top w:val="nil"/>
              <w:bottom w:val="nil"/>
              <w:right w:val="single" w:sz="4" w:space="0" w:color="auto"/>
            </w:tcBorders>
          </w:tcPr>
          <w:p w:rsidR="00EA4554" w:rsidRPr="00F7538C" w:rsidRDefault="00EA4554" w:rsidP="002E1CDE"/>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r>
              <w:t>98.3%</w:t>
            </w:r>
          </w:p>
        </w:tc>
        <w:tc>
          <w:tcPr>
            <w:tcW w:w="904"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r>
              <w:t>1.7%</w:t>
            </w:r>
          </w:p>
        </w:tc>
      </w:tr>
      <w:tr w:rsidR="00EA4554" w:rsidRPr="00F7538C" w:rsidTr="002E1CDE">
        <w:trPr>
          <w:trHeight w:val="361"/>
        </w:trPr>
        <w:tc>
          <w:tcPr>
            <w:tcW w:w="4294" w:type="dxa"/>
            <w:tcBorders>
              <w:top w:val="nil"/>
              <w:bottom w:val="nil"/>
              <w:right w:val="single" w:sz="4" w:space="0" w:color="auto"/>
            </w:tcBorders>
            <w:shd w:val="clear" w:color="auto" w:fill="E3EAF1"/>
            <w:vAlign w:val="center"/>
          </w:tcPr>
          <w:p w:rsidR="00EA4554" w:rsidRPr="00F7538C" w:rsidRDefault="00EA4554" w:rsidP="002E1CDE">
            <w:pPr>
              <w:pStyle w:val="Factordescriptions"/>
            </w:pPr>
            <w:r>
              <w:t xml:space="preserve">Difference: </w:t>
            </w:r>
          </w:p>
        </w:tc>
        <w:tc>
          <w:tcPr>
            <w:tcW w:w="956" w:type="dxa"/>
            <w:tcBorders>
              <w:top w:val="nil"/>
              <w:bottom w:val="nil"/>
            </w:tcBorders>
            <w:shd w:val="clear" w:color="auto" w:fill="E3EAF1"/>
          </w:tcPr>
          <w:p w:rsidR="00EA4554" w:rsidRPr="00F7538C" w:rsidRDefault="00EA4554" w:rsidP="002E1CDE"/>
        </w:tc>
        <w:tc>
          <w:tcPr>
            <w:tcW w:w="872" w:type="dxa"/>
            <w:tcBorders>
              <w:top w:val="nil"/>
              <w:bottom w:val="nil"/>
              <w:right w:val="single" w:sz="4" w:space="0" w:color="auto"/>
            </w:tcBorders>
            <w:shd w:val="clear" w:color="auto" w:fill="E3EAF1"/>
          </w:tcPr>
          <w:p w:rsidR="00EA4554" w:rsidRPr="00F7538C" w:rsidRDefault="00EA4554" w:rsidP="002E1CDE"/>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152A12" w:rsidP="002E1CDE">
            <w:r>
              <w:t>26.0%</w:t>
            </w:r>
          </w:p>
        </w:tc>
        <w:tc>
          <w:tcPr>
            <w:tcW w:w="904"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r>
      <w:tr w:rsidR="00EA4554" w:rsidRPr="00F7538C" w:rsidTr="002E1CDE">
        <w:trPr>
          <w:trHeight w:val="361"/>
        </w:trPr>
        <w:tc>
          <w:tcPr>
            <w:tcW w:w="4294" w:type="dxa"/>
            <w:tcBorders>
              <w:top w:val="nil"/>
              <w:bottom w:val="nil"/>
              <w:right w:val="single" w:sz="4" w:space="0" w:color="auto"/>
            </w:tcBorders>
            <w:shd w:val="clear" w:color="auto" w:fill="auto"/>
            <w:vAlign w:val="center"/>
          </w:tcPr>
          <w:p w:rsidR="00EA4554" w:rsidRPr="00F7538C" w:rsidRDefault="00EA4554" w:rsidP="00B3203A">
            <w:pPr>
              <w:pStyle w:val="Factordescriptions"/>
              <w:numPr>
                <w:ilvl w:val="0"/>
                <w:numId w:val="69"/>
              </w:numPr>
            </w:pPr>
            <w:r>
              <w:t xml:space="preserve">I know how many units I should enroll in if I want to be a full-time student. </w:t>
            </w:r>
          </w:p>
        </w:tc>
        <w:tc>
          <w:tcPr>
            <w:tcW w:w="956" w:type="dxa"/>
            <w:tcBorders>
              <w:top w:val="nil"/>
              <w:bottom w:val="nil"/>
            </w:tcBorders>
          </w:tcPr>
          <w:p w:rsidR="00EA4554" w:rsidRPr="00F7538C" w:rsidRDefault="00EA4554" w:rsidP="002E1CDE"/>
        </w:tc>
        <w:tc>
          <w:tcPr>
            <w:tcW w:w="872" w:type="dxa"/>
            <w:tcBorders>
              <w:top w:val="nil"/>
              <w:bottom w:val="nil"/>
              <w:right w:val="single" w:sz="4" w:space="0" w:color="auto"/>
            </w:tcBorders>
          </w:tcPr>
          <w:p w:rsidR="00EA4554" w:rsidRPr="00F7538C" w:rsidRDefault="00EA4554" w:rsidP="002E1CDE"/>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904"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r>
      <w:tr w:rsidR="00EA4554" w:rsidRPr="00F7538C" w:rsidTr="002E1CDE">
        <w:trPr>
          <w:trHeight w:val="361"/>
        </w:trPr>
        <w:tc>
          <w:tcPr>
            <w:tcW w:w="4294" w:type="dxa"/>
            <w:tcBorders>
              <w:top w:val="nil"/>
              <w:bottom w:val="nil"/>
              <w:right w:val="single" w:sz="4" w:space="0" w:color="auto"/>
            </w:tcBorders>
            <w:shd w:val="clear" w:color="auto" w:fill="E3EAF1"/>
            <w:vAlign w:val="center"/>
          </w:tcPr>
          <w:p w:rsidR="00EA4554" w:rsidRPr="00F7538C" w:rsidRDefault="00EA4554" w:rsidP="002E1CDE">
            <w:pPr>
              <w:pStyle w:val="Factordescriptions"/>
            </w:pPr>
            <w:r>
              <w:t>Pre-Test</w:t>
            </w:r>
          </w:p>
        </w:tc>
        <w:tc>
          <w:tcPr>
            <w:tcW w:w="956" w:type="dxa"/>
            <w:tcBorders>
              <w:top w:val="nil"/>
              <w:bottom w:val="nil"/>
            </w:tcBorders>
            <w:shd w:val="clear" w:color="auto" w:fill="E3EAF1"/>
          </w:tcPr>
          <w:p w:rsidR="00EA4554" w:rsidRPr="00F7538C" w:rsidRDefault="00EA4554" w:rsidP="002E1CDE"/>
        </w:tc>
        <w:tc>
          <w:tcPr>
            <w:tcW w:w="872" w:type="dxa"/>
            <w:tcBorders>
              <w:top w:val="nil"/>
              <w:bottom w:val="nil"/>
              <w:right w:val="single" w:sz="4" w:space="0" w:color="auto"/>
            </w:tcBorders>
            <w:shd w:val="clear" w:color="auto" w:fill="E3EAF1"/>
          </w:tcPr>
          <w:p w:rsidR="00EA4554" w:rsidRPr="00F7538C" w:rsidRDefault="00EA4554" w:rsidP="002E1CDE"/>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r>
              <w:t>96.9%</w:t>
            </w:r>
          </w:p>
        </w:tc>
        <w:tc>
          <w:tcPr>
            <w:tcW w:w="904"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r>
              <w:t>3.1%</w:t>
            </w:r>
          </w:p>
        </w:tc>
      </w:tr>
      <w:tr w:rsidR="00EA4554" w:rsidRPr="00F7538C" w:rsidTr="002E1CDE">
        <w:trPr>
          <w:trHeight w:val="361"/>
        </w:trPr>
        <w:tc>
          <w:tcPr>
            <w:tcW w:w="4294" w:type="dxa"/>
            <w:tcBorders>
              <w:top w:val="nil"/>
              <w:bottom w:val="nil"/>
              <w:right w:val="single" w:sz="4" w:space="0" w:color="auto"/>
            </w:tcBorders>
            <w:shd w:val="clear" w:color="auto" w:fill="auto"/>
            <w:vAlign w:val="center"/>
          </w:tcPr>
          <w:p w:rsidR="00EA4554" w:rsidRPr="00F7538C" w:rsidRDefault="00EA4554" w:rsidP="002E1CDE">
            <w:pPr>
              <w:pStyle w:val="Factordescriptions"/>
            </w:pPr>
            <w:r>
              <w:t xml:space="preserve">Post-Test </w:t>
            </w:r>
          </w:p>
        </w:tc>
        <w:tc>
          <w:tcPr>
            <w:tcW w:w="956" w:type="dxa"/>
            <w:tcBorders>
              <w:top w:val="nil"/>
              <w:bottom w:val="nil"/>
            </w:tcBorders>
          </w:tcPr>
          <w:p w:rsidR="00EA4554" w:rsidRPr="00F7538C" w:rsidRDefault="00EA4554" w:rsidP="002E1CDE"/>
        </w:tc>
        <w:tc>
          <w:tcPr>
            <w:tcW w:w="872" w:type="dxa"/>
            <w:tcBorders>
              <w:top w:val="nil"/>
              <w:bottom w:val="nil"/>
              <w:right w:val="single" w:sz="4" w:space="0" w:color="auto"/>
            </w:tcBorders>
          </w:tcPr>
          <w:p w:rsidR="00EA4554" w:rsidRPr="00F7538C" w:rsidRDefault="00EA4554" w:rsidP="002E1CDE"/>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r>
              <w:t>100.0%</w:t>
            </w:r>
          </w:p>
        </w:tc>
        <w:tc>
          <w:tcPr>
            <w:tcW w:w="904"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r>
              <w:t>0.0%</w:t>
            </w:r>
          </w:p>
        </w:tc>
      </w:tr>
      <w:tr w:rsidR="00EA4554" w:rsidRPr="00CC4D40" w:rsidTr="002E1CDE">
        <w:trPr>
          <w:trHeight w:val="361"/>
        </w:trPr>
        <w:tc>
          <w:tcPr>
            <w:tcW w:w="4294" w:type="dxa"/>
            <w:tcBorders>
              <w:top w:val="nil"/>
              <w:bottom w:val="single" w:sz="4" w:space="0" w:color="auto"/>
              <w:right w:val="single" w:sz="4" w:space="0" w:color="auto"/>
            </w:tcBorders>
            <w:shd w:val="clear" w:color="auto" w:fill="auto"/>
            <w:vAlign w:val="center"/>
          </w:tcPr>
          <w:p w:rsidR="00EA4554" w:rsidRPr="00F7538C" w:rsidRDefault="00EA4554" w:rsidP="002E1CDE">
            <w:pPr>
              <w:pStyle w:val="Factordescriptions"/>
            </w:pPr>
            <w:r>
              <w:t>Difference</w:t>
            </w:r>
            <w:r w:rsidR="00B13BD4">
              <w:t xml:space="preserve"> </w:t>
            </w:r>
          </w:p>
        </w:tc>
        <w:tc>
          <w:tcPr>
            <w:tcW w:w="956" w:type="dxa"/>
            <w:tcBorders>
              <w:top w:val="nil"/>
              <w:bottom w:val="single" w:sz="4" w:space="0" w:color="auto"/>
            </w:tcBorders>
          </w:tcPr>
          <w:p w:rsidR="00EA4554" w:rsidRPr="00F7538C" w:rsidRDefault="00EA4554" w:rsidP="002E1CDE"/>
        </w:tc>
        <w:tc>
          <w:tcPr>
            <w:tcW w:w="872" w:type="dxa"/>
            <w:tcBorders>
              <w:top w:val="nil"/>
              <w:bottom w:val="single" w:sz="4" w:space="0" w:color="auto"/>
              <w:right w:val="single" w:sz="4" w:space="0" w:color="auto"/>
            </w:tcBorders>
          </w:tcPr>
          <w:p w:rsidR="00EA4554" w:rsidRPr="00F7538C" w:rsidRDefault="00EA4554" w:rsidP="002E1CDE"/>
        </w:tc>
        <w:tc>
          <w:tcPr>
            <w:tcW w:w="1095" w:type="dxa"/>
            <w:tcBorders>
              <w:top w:val="nil"/>
              <w:left w:val="single" w:sz="4" w:space="0" w:color="auto"/>
              <w:bottom w:val="single" w:sz="4" w:space="0" w:color="auto"/>
              <w:right w:val="single" w:sz="4" w:space="0" w:color="auto"/>
            </w:tcBorders>
            <w:shd w:val="clear" w:color="auto" w:fill="auto"/>
            <w:vAlign w:val="center"/>
          </w:tcPr>
          <w:p w:rsidR="00EA4554" w:rsidRPr="00F7538C" w:rsidRDefault="00152A12" w:rsidP="002E1CDE">
            <w:r>
              <w:t>3.1%</w:t>
            </w:r>
          </w:p>
        </w:tc>
        <w:tc>
          <w:tcPr>
            <w:tcW w:w="904" w:type="dxa"/>
            <w:tcBorders>
              <w:top w:val="nil"/>
              <w:left w:val="single" w:sz="4" w:space="0" w:color="auto"/>
              <w:bottom w:val="single" w:sz="4" w:space="0" w:color="auto"/>
              <w:right w:val="single" w:sz="4" w:space="0" w:color="auto"/>
            </w:tcBorders>
            <w:shd w:val="clear" w:color="auto" w:fill="auto"/>
            <w:vAlign w:val="center"/>
          </w:tcPr>
          <w:p w:rsidR="00EA4554" w:rsidRPr="00F7538C" w:rsidRDefault="00EA4554" w:rsidP="002E1CDE"/>
        </w:tc>
        <w:tc>
          <w:tcPr>
            <w:tcW w:w="1048" w:type="dxa"/>
            <w:tcBorders>
              <w:top w:val="nil"/>
              <w:left w:val="single" w:sz="4" w:space="0" w:color="auto"/>
              <w:bottom w:val="single" w:sz="4" w:space="0" w:color="auto"/>
              <w:right w:val="single" w:sz="4" w:space="0" w:color="auto"/>
            </w:tcBorders>
            <w:shd w:val="clear" w:color="auto" w:fill="auto"/>
            <w:vAlign w:val="center"/>
          </w:tcPr>
          <w:p w:rsidR="00EA4554" w:rsidRPr="00F7538C" w:rsidRDefault="00EA4554" w:rsidP="002E1CDE"/>
        </w:tc>
        <w:tc>
          <w:tcPr>
            <w:tcW w:w="1095" w:type="dxa"/>
            <w:tcBorders>
              <w:top w:val="nil"/>
              <w:left w:val="single" w:sz="4" w:space="0" w:color="auto"/>
              <w:bottom w:val="single" w:sz="4" w:space="0" w:color="auto"/>
              <w:right w:val="single" w:sz="4" w:space="0" w:color="auto"/>
            </w:tcBorders>
            <w:shd w:val="clear" w:color="auto" w:fill="auto"/>
            <w:vAlign w:val="center"/>
          </w:tcPr>
          <w:p w:rsidR="00EA4554" w:rsidRPr="00F7538C" w:rsidRDefault="00EA4554" w:rsidP="002E1CDE"/>
        </w:tc>
      </w:tr>
    </w:tbl>
    <w:p w:rsidR="002E1CDE" w:rsidRDefault="002E1CDE" w:rsidP="002E1CDE">
      <w:pPr>
        <w:spacing w:line="360" w:lineRule="auto"/>
        <w:rPr>
          <w:rFonts w:ascii="Arial" w:hAnsi="Arial" w:cs="Arial"/>
          <w:b/>
          <w:u w:val="single"/>
        </w:rPr>
      </w:pPr>
      <w:r>
        <w:rPr>
          <w:rFonts w:ascii="Arial" w:hAnsi="Arial" w:cs="Arial"/>
          <w:b/>
          <w:u w:val="single"/>
        </w:rPr>
        <w:t xml:space="preserve">Appendix D. Enlace Orientation </w:t>
      </w: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2E1CDE" w:rsidRDefault="002E1CDE" w:rsidP="002E1CDE">
      <w:pPr>
        <w:spacing w:line="360" w:lineRule="auto"/>
        <w:rPr>
          <w:rFonts w:ascii="Arial" w:hAnsi="Arial" w:cs="Arial"/>
          <w:b/>
          <w:u w:val="single"/>
        </w:rPr>
      </w:pPr>
    </w:p>
    <w:p w:rsidR="00696C14" w:rsidRDefault="00696C14" w:rsidP="002E1CDE">
      <w:pPr>
        <w:spacing w:line="360" w:lineRule="auto"/>
        <w:rPr>
          <w:rFonts w:ascii="Arial" w:hAnsi="Arial" w:cs="Arial"/>
          <w:b/>
          <w:u w:val="single"/>
        </w:rPr>
      </w:pPr>
    </w:p>
    <w:p w:rsidR="002E1CDE" w:rsidRDefault="002E1CDE" w:rsidP="002E1CDE">
      <w:pPr>
        <w:spacing w:line="360" w:lineRule="auto"/>
        <w:rPr>
          <w:rFonts w:ascii="Arial" w:hAnsi="Arial" w:cs="Arial"/>
          <w:b/>
          <w:u w:val="single"/>
        </w:rPr>
      </w:pPr>
      <w:r>
        <w:rPr>
          <w:rFonts w:ascii="Arial" w:hAnsi="Arial" w:cs="Arial"/>
          <w:b/>
          <w:u w:val="single"/>
        </w:rPr>
        <w:t>A</w:t>
      </w:r>
      <w:r w:rsidRPr="00551B27">
        <w:rPr>
          <w:rFonts w:ascii="Arial" w:hAnsi="Arial" w:cs="Arial"/>
          <w:b/>
          <w:u w:val="single"/>
        </w:rPr>
        <w:t xml:space="preserve">ppendix E: Enlace </w:t>
      </w:r>
      <w:r>
        <w:rPr>
          <w:rFonts w:ascii="Arial" w:hAnsi="Arial" w:cs="Arial"/>
          <w:b/>
          <w:u w:val="single"/>
        </w:rPr>
        <w:t>Orientation/Counseling SLO</w:t>
      </w:r>
    </w:p>
    <w:tbl>
      <w:tblPr>
        <w:tblpPr w:leftFromText="180" w:rightFromText="180" w:vertAnchor="page" w:horzAnchor="margin" w:tblpY="3049"/>
        <w:tblW w:w="9175" w:type="dxa"/>
        <w:tblBorders>
          <w:top w:val="single" w:sz="4" w:space="0" w:color="auto"/>
          <w:left w:val="single" w:sz="4" w:space="0" w:color="auto"/>
          <w:bottom w:val="single" w:sz="4" w:space="0" w:color="auto"/>
          <w:right w:val="single" w:sz="4" w:space="0" w:color="auto"/>
          <w:insideH w:val="single" w:sz="4" w:space="0" w:color="999999"/>
          <w:insideV w:val="single" w:sz="4" w:space="0" w:color="999999"/>
        </w:tblBorders>
        <w:tblLook w:val="0000" w:firstRow="0" w:lastRow="0" w:firstColumn="0" w:lastColumn="0" w:noHBand="0" w:noVBand="0"/>
      </w:tblPr>
      <w:tblGrid>
        <w:gridCol w:w="3103"/>
        <w:gridCol w:w="914"/>
        <w:gridCol w:w="807"/>
        <w:gridCol w:w="1193"/>
        <w:gridCol w:w="825"/>
        <w:gridCol w:w="1140"/>
        <w:gridCol w:w="1193"/>
      </w:tblGrid>
      <w:tr w:rsidR="0079137B" w:rsidRPr="0079137B" w:rsidTr="0079137B">
        <w:trPr>
          <w:trHeight w:val="336"/>
          <w:tblHeader/>
        </w:trPr>
        <w:tc>
          <w:tcPr>
            <w:tcW w:w="3103" w:type="dxa"/>
            <w:tcBorders>
              <w:top w:val="single" w:sz="4" w:space="0" w:color="auto"/>
              <w:bottom w:val="single" w:sz="4" w:space="0" w:color="auto"/>
              <w:right w:val="nil"/>
            </w:tcBorders>
            <w:shd w:val="clear" w:color="auto" w:fill="C4D2E2"/>
            <w:vAlign w:val="center"/>
          </w:tcPr>
          <w:p w:rsidR="00B11C28" w:rsidRPr="0079137B" w:rsidRDefault="00B11C28" w:rsidP="00B11C28">
            <w:pPr>
              <w:pStyle w:val="Tabletitlebold"/>
              <w:rPr>
                <w:sz w:val="14"/>
                <w:szCs w:val="14"/>
              </w:rPr>
            </w:pPr>
            <w:r w:rsidRPr="0079137B">
              <w:rPr>
                <w:sz w:val="14"/>
                <w:szCs w:val="14"/>
              </w:rPr>
              <w:t xml:space="preserve">Enlace Orientation/Counseling SLO </w:t>
            </w:r>
          </w:p>
        </w:tc>
        <w:tc>
          <w:tcPr>
            <w:tcW w:w="914" w:type="dxa"/>
            <w:tcBorders>
              <w:top w:val="single" w:sz="4" w:space="0" w:color="auto"/>
              <w:bottom w:val="single" w:sz="4" w:space="0" w:color="auto"/>
            </w:tcBorders>
            <w:shd w:val="clear" w:color="auto" w:fill="C4D2E2"/>
          </w:tcPr>
          <w:p w:rsidR="00B11C28" w:rsidRPr="0079137B" w:rsidRDefault="00B11C28" w:rsidP="00B11C28">
            <w:pPr>
              <w:pStyle w:val="Tabletitlescentered"/>
              <w:rPr>
                <w:sz w:val="14"/>
                <w:szCs w:val="14"/>
              </w:rPr>
            </w:pPr>
            <w:r w:rsidRPr="0079137B">
              <w:rPr>
                <w:sz w:val="14"/>
                <w:szCs w:val="14"/>
              </w:rPr>
              <w:t>Yes</w:t>
            </w:r>
          </w:p>
        </w:tc>
        <w:tc>
          <w:tcPr>
            <w:tcW w:w="807" w:type="dxa"/>
            <w:tcBorders>
              <w:top w:val="single" w:sz="4" w:space="0" w:color="auto"/>
              <w:bottom w:val="single" w:sz="4" w:space="0" w:color="auto"/>
              <w:right w:val="nil"/>
            </w:tcBorders>
            <w:shd w:val="clear" w:color="auto" w:fill="C4D2E2"/>
          </w:tcPr>
          <w:p w:rsidR="00B11C28" w:rsidRPr="0079137B" w:rsidRDefault="00B11C28" w:rsidP="00B11C28">
            <w:pPr>
              <w:pStyle w:val="Tabletitlescentered"/>
              <w:rPr>
                <w:sz w:val="14"/>
                <w:szCs w:val="14"/>
              </w:rPr>
            </w:pPr>
            <w:r w:rsidRPr="0079137B">
              <w:rPr>
                <w:sz w:val="14"/>
                <w:szCs w:val="14"/>
              </w:rPr>
              <w:t>NO</w:t>
            </w:r>
          </w:p>
        </w:tc>
        <w:tc>
          <w:tcPr>
            <w:tcW w:w="1193" w:type="dxa"/>
            <w:tcBorders>
              <w:top w:val="single" w:sz="4" w:space="0" w:color="auto"/>
              <w:left w:val="nil"/>
              <w:bottom w:val="single" w:sz="4" w:space="0" w:color="auto"/>
              <w:right w:val="nil"/>
            </w:tcBorders>
            <w:shd w:val="clear" w:color="auto" w:fill="C4D2E2"/>
            <w:vAlign w:val="center"/>
          </w:tcPr>
          <w:p w:rsidR="00B11C28" w:rsidRPr="0079137B" w:rsidRDefault="00B11C28" w:rsidP="00B11C28">
            <w:pPr>
              <w:pStyle w:val="Tabletitlescentered"/>
              <w:rPr>
                <w:sz w:val="14"/>
                <w:szCs w:val="14"/>
              </w:rPr>
            </w:pPr>
            <w:r w:rsidRPr="0079137B">
              <w:rPr>
                <w:sz w:val="14"/>
                <w:szCs w:val="14"/>
              </w:rPr>
              <w:t>Strongly Agree</w:t>
            </w:r>
          </w:p>
        </w:tc>
        <w:tc>
          <w:tcPr>
            <w:tcW w:w="825" w:type="dxa"/>
            <w:tcBorders>
              <w:top w:val="single" w:sz="4" w:space="0" w:color="auto"/>
              <w:left w:val="nil"/>
              <w:bottom w:val="single" w:sz="4" w:space="0" w:color="auto"/>
              <w:right w:val="nil"/>
            </w:tcBorders>
            <w:shd w:val="clear" w:color="auto" w:fill="C4D2E2"/>
            <w:vAlign w:val="center"/>
          </w:tcPr>
          <w:p w:rsidR="00B11C28" w:rsidRPr="0079137B" w:rsidRDefault="00B11C28" w:rsidP="00B11C28">
            <w:pPr>
              <w:pStyle w:val="Tabletitlescentered"/>
              <w:rPr>
                <w:sz w:val="14"/>
                <w:szCs w:val="14"/>
              </w:rPr>
            </w:pPr>
            <w:r w:rsidRPr="0079137B">
              <w:rPr>
                <w:sz w:val="14"/>
                <w:szCs w:val="14"/>
              </w:rPr>
              <w:t>Agree</w:t>
            </w:r>
          </w:p>
        </w:tc>
        <w:tc>
          <w:tcPr>
            <w:tcW w:w="1140" w:type="dxa"/>
            <w:tcBorders>
              <w:top w:val="single" w:sz="4" w:space="0" w:color="auto"/>
              <w:left w:val="nil"/>
              <w:bottom w:val="single" w:sz="4" w:space="0" w:color="auto"/>
              <w:right w:val="nil"/>
            </w:tcBorders>
            <w:shd w:val="clear" w:color="auto" w:fill="C4D2E2"/>
            <w:vAlign w:val="center"/>
          </w:tcPr>
          <w:p w:rsidR="00B11C28" w:rsidRPr="0079137B" w:rsidRDefault="00B11C28" w:rsidP="00B11C28">
            <w:pPr>
              <w:pStyle w:val="Tabletitlescentered"/>
              <w:rPr>
                <w:sz w:val="14"/>
                <w:szCs w:val="14"/>
              </w:rPr>
            </w:pPr>
            <w:r w:rsidRPr="0079137B">
              <w:rPr>
                <w:sz w:val="14"/>
                <w:szCs w:val="14"/>
              </w:rPr>
              <w:t>Disagree</w:t>
            </w:r>
          </w:p>
        </w:tc>
        <w:tc>
          <w:tcPr>
            <w:tcW w:w="1193" w:type="dxa"/>
            <w:tcBorders>
              <w:top w:val="single" w:sz="4" w:space="0" w:color="auto"/>
              <w:left w:val="nil"/>
              <w:bottom w:val="single" w:sz="4" w:space="0" w:color="auto"/>
              <w:right w:val="nil"/>
            </w:tcBorders>
            <w:shd w:val="clear" w:color="auto" w:fill="C4D2E2"/>
            <w:vAlign w:val="center"/>
          </w:tcPr>
          <w:p w:rsidR="00B11C28" w:rsidRPr="0079137B" w:rsidRDefault="00B11C28" w:rsidP="00B11C28">
            <w:pPr>
              <w:pStyle w:val="Tabletitlescentered"/>
              <w:rPr>
                <w:sz w:val="14"/>
                <w:szCs w:val="14"/>
              </w:rPr>
            </w:pPr>
            <w:r w:rsidRPr="0079137B">
              <w:rPr>
                <w:sz w:val="14"/>
                <w:szCs w:val="14"/>
              </w:rPr>
              <w:t>Strongly Disagree</w:t>
            </w:r>
          </w:p>
        </w:tc>
      </w:tr>
      <w:tr w:rsidR="00B11C28" w:rsidRPr="0079137B" w:rsidTr="0079137B">
        <w:trPr>
          <w:trHeight w:val="336"/>
        </w:trPr>
        <w:tc>
          <w:tcPr>
            <w:tcW w:w="3103" w:type="dxa"/>
            <w:tcBorders>
              <w:top w:val="single" w:sz="4" w:space="0" w:color="auto"/>
              <w:bottom w:val="nil"/>
              <w:right w:val="single" w:sz="4" w:space="0" w:color="auto"/>
            </w:tcBorders>
            <w:shd w:val="clear" w:color="auto" w:fill="auto"/>
            <w:vAlign w:val="center"/>
          </w:tcPr>
          <w:p w:rsidR="00B11C28" w:rsidRPr="0079137B" w:rsidRDefault="00B11C28" w:rsidP="00B3203A">
            <w:pPr>
              <w:pStyle w:val="Factordescriptions"/>
              <w:numPr>
                <w:ilvl w:val="0"/>
                <w:numId w:val="69"/>
              </w:numPr>
              <w:rPr>
                <w:sz w:val="14"/>
                <w:szCs w:val="14"/>
              </w:rPr>
            </w:pPr>
            <w:r w:rsidRPr="0079137B">
              <w:rPr>
                <w:sz w:val="14"/>
                <w:szCs w:val="14"/>
              </w:rPr>
              <w:t>I know the Enlace English course and Math course(s) to enroll in based upon my assessment scores.</w:t>
            </w:r>
          </w:p>
        </w:tc>
        <w:tc>
          <w:tcPr>
            <w:tcW w:w="914" w:type="dxa"/>
            <w:tcBorders>
              <w:top w:val="single" w:sz="4" w:space="0" w:color="auto"/>
              <w:bottom w:val="nil"/>
            </w:tcBorders>
          </w:tcPr>
          <w:p w:rsidR="00B11C28" w:rsidRPr="0079137B" w:rsidRDefault="00B11C28" w:rsidP="00B11C28">
            <w:pPr>
              <w:rPr>
                <w:sz w:val="14"/>
                <w:szCs w:val="14"/>
              </w:rPr>
            </w:pPr>
          </w:p>
        </w:tc>
        <w:tc>
          <w:tcPr>
            <w:tcW w:w="807" w:type="dxa"/>
            <w:tcBorders>
              <w:top w:val="single" w:sz="4" w:space="0" w:color="auto"/>
              <w:bottom w:val="nil"/>
              <w:right w:val="single" w:sz="4" w:space="0" w:color="auto"/>
            </w:tcBorders>
          </w:tcPr>
          <w:p w:rsidR="00B11C28" w:rsidRPr="0079137B" w:rsidRDefault="00B11C28" w:rsidP="00B11C28">
            <w:pPr>
              <w:rPr>
                <w:sz w:val="14"/>
                <w:szCs w:val="14"/>
              </w:rPr>
            </w:pPr>
          </w:p>
        </w:tc>
        <w:tc>
          <w:tcPr>
            <w:tcW w:w="1193" w:type="dxa"/>
            <w:tcBorders>
              <w:top w:val="single" w:sz="4" w:space="0" w:color="auto"/>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825" w:type="dxa"/>
            <w:tcBorders>
              <w:top w:val="single" w:sz="4" w:space="0" w:color="auto"/>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40" w:type="dxa"/>
            <w:tcBorders>
              <w:top w:val="single" w:sz="4" w:space="0" w:color="auto"/>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93" w:type="dxa"/>
            <w:tcBorders>
              <w:top w:val="single" w:sz="4" w:space="0" w:color="auto"/>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r>
      <w:tr w:rsidR="0079137B" w:rsidRPr="0079137B" w:rsidTr="0079137B">
        <w:trPr>
          <w:trHeight w:val="336"/>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rPr>
                <w:sz w:val="14"/>
                <w:szCs w:val="14"/>
              </w:rPr>
            </w:pPr>
            <w:r w:rsidRPr="0079137B">
              <w:rPr>
                <w:sz w:val="14"/>
                <w:szCs w:val="14"/>
              </w:rPr>
              <w:t>Pre-Test</w:t>
            </w:r>
          </w:p>
        </w:tc>
        <w:tc>
          <w:tcPr>
            <w:tcW w:w="914" w:type="dxa"/>
            <w:tcBorders>
              <w:top w:val="nil"/>
              <w:bottom w:val="nil"/>
            </w:tcBorders>
            <w:shd w:val="clear" w:color="auto" w:fill="E3EAF1"/>
          </w:tcPr>
          <w:p w:rsidR="00B11C28" w:rsidRPr="0079137B" w:rsidRDefault="00B11C28" w:rsidP="00B11C28">
            <w:pPr>
              <w:rPr>
                <w:sz w:val="14"/>
                <w:szCs w:val="14"/>
              </w:rPr>
            </w:pPr>
            <w:r w:rsidRPr="0079137B">
              <w:rPr>
                <w:sz w:val="14"/>
                <w:szCs w:val="14"/>
              </w:rPr>
              <w:t>60.9%</w:t>
            </w:r>
          </w:p>
        </w:tc>
        <w:tc>
          <w:tcPr>
            <w:tcW w:w="807" w:type="dxa"/>
            <w:tcBorders>
              <w:top w:val="nil"/>
              <w:bottom w:val="nil"/>
              <w:right w:val="single" w:sz="4" w:space="0" w:color="auto"/>
            </w:tcBorders>
            <w:shd w:val="clear" w:color="auto" w:fill="E3EAF1"/>
          </w:tcPr>
          <w:p w:rsidR="00B11C28" w:rsidRPr="0079137B" w:rsidRDefault="00B11C28" w:rsidP="00B11C28">
            <w:pPr>
              <w:rPr>
                <w:sz w:val="14"/>
                <w:szCs w:val="14"/>
              </w:rPr>
            </w:pPr>
            <w:r w:rsidRPr="0079137B">
              <w:rPr>
                <w:sz w:val="14"/>
                <w:szCs w:val="14"/>
              </w:rPr>
              <w:t>39.1%</w:t>
            </w: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r>
      <w:tr w:rsidR="00B11C28" w:rsidRPr="0079137B" w:rsidTr="0079137B">
        <w:trPr>
          <w:trHeight w:val="336"/>
        </w:trPr>
        <w:tc>
          <w:tcPr>
            <w:tcW w:w="3103" w:type="dxa"/>
            <w:tcBorders>
              <w:top w:val="nil"/>
              <w:bottom w:val="nil"/>
              <w:right w:val="single" w:sz="4" w:space="0" w:color="auto"/>
            </w:tcBorders>
            <w:shd w:val="clear" w:color="auto" w:fill="auto"/>
            <w:vAlign w:val="center"/>
          </w:tcPr>
          <w:p w:rsidR="00B11C28" w:rsidRPr="0079137B" w:rsidRDefault="00B11C28" w:rsidP="00B11C28">
            <w:pPr>
              <w:pStyle w:val="Factordescriptions"/>
              <w:rPr>
                <w:sz w:val="14"/>
                <w:szCs w:val="14"/>
              </w:rPr>
            </w:pPr>
            <w:r w:rsidRPr="0079137B">
              <w:rPr>
                <w:sz w:val="14"/>
                <w:szCs w:val="14"/>
              </w:rPr>
              <w:t>Post-Test</w:t>
            </w:r>
          </w:p>
        </w:tc>
        <w:tc>
          <w:tcPr>
            <w:tcW w:w="914" w:type="dxa"/>
            <w:tcBorders>
              <w:top w:val="nil"/>
              <w:bottom w:val="nil"/>
            </w:tcBorders>
          </w:tcPr>
          <w:p w:rsidR="00B11C28" w:rsidRPr="0079137B" w:rsidRDefault="00B11C28" w:rsidP="00B11C28">
            <w:pPr>
              <w:rPr>
                <w:sz w:val="14"/>
                <w:szCs w:val="14"/>
              </w:rPr>
            </w:pPr>
            <w:r w:rsidRPr="0079137B">
              <w:rPr>
                <w:sz w:val="14"/>
                <w:szCs w:val="14"/>
              </w:rPr>
              <w:t>100.0%</w:t>
            </w:r>
          </w:p>
        </w:tc>
        <w:tc>
          <w:tcPr>
            <w:tcW w:w="807" w:type="dxa"/>
            <w:tcBorders>
              <w:top w:val="nil"/>
              <w:bottom w:val="nil"/>
              <w:right w:val="single" w:sz="4" w:space="0" w:color="auto"/>
            </w:tcBorders>
          </w:tcPr>
          <w:p w:rsidR="00B11C28" w:rsidRPr="0079137B" w:rsidRDefault="00B11C28" w:rsidP="00B11C28">
            <w:pPr>
              <w:rPr>
                <w:sz w:val="14"/>
                <w:szCs w:val="14"/>
              </w:rPr>
            </w:pPr>
            <w:r w:rsidRPr="0079137B">
              <w:rPr>
                <w:sz w:val="14"/>
                <w:szCs w:val="14"/>
              </w:rPr>
              <w:t>0.0%</w:t>
            </w: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r>
      <w:tr w:rsidR="0079137B" w:rsidRPr="0079137B" w:rsidTr="0079137B">
        <w:trPr>
          <w:trHeight w:val="336"/>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rPr>
                <w:sz w:val="14"/>
                <w:szCs w:val="14"/>
              </w:rPr>
            </w:pPr>
            <w:r w:rsidRPr="0079137B">
              <w:rPr>
                <w:sz w:val="14"/>
                <w:szCs w:val="14"/>
              </w:rPr>
              <w:t>Difference</w:t>
            </w:r>
            <w:r w:rsidR="00140E45">
              <w:rPr>
                <w:sz w:val="14"/>
                <w:szCs w:val="14"/>
              </w:rPr>
              <w:t xml:space="preserve"> </w:t>
            </w:r>
          </w:p>
        </w:tc>
        <w:tc>
          <w:tcPr>
            <w:tcW w:w="914" w:type="dxa"/>
            <w:tcBorders>
              <w:top w:val="nil"/>
              <w:bottom w:val="nil"/>
            </w:tcBorders>
            <w:shd w:val="clear" w:color="auto" w:fill="E3EAF1"/>
          </w:tcPr>
          <w:p w:rsidR="00B11C28" w:rsidRPr="0079137B" w:rsidRDefault="00D87B5D" w:rsidP="00B11C28">
            <w:pPr>
              <w:rPr>
                <w:sz w:val="14"/>
                <w:szCs w:val="14"/>
              </w:rPr>
            </w:pPr>
            <w:r>
              <w:rPr>
                <w:sz w:val="14"/>
                <w:szCs w:val="14"/>
              </w:rPr>
              <w:t>39.1%</w:t>
            </w:r>
          </w:p>
        </w:tc>
        <w:tc>
          <w:tcPr>
            <w:tcW w:w="807" w:type="dxa"/>
            <w:tcBorders>
              <w:top w:val="nil"/>
              <w:bottom w:val="nil"/>
              <w:right w:val="single" w:sz="4" w:space="0" w:color="auto"/>
            </w:tcBorders>
            <w:shd w:val="clear" w:color="auto" w:fill="E3EAF1"/>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r>
      <w:tr w:rsidR="00B11C28" w:rsidRPr="0079137B" w:rsidTr="0079137B">
        <w:trPr>
          <w:trHeight w:val="336"/>
        </w:trPr>
        <w:tc>
          <w:tcPr>
            <w:tcW w:w="3103" w:type="dxa"/>
            <w:tcBorders>
              <w:top w:val="nil"/>
              <w:bottom w:val="nil"/>
              <w:right w:val="single" w:sz="4" w:space="0" w:color="auto"/>
            </w:tcBorders>
            <w:shd w:val="clear" w:color="auto" w:fill="auto"/>
            <w:vAlign w:val="center"/>
          </w:tcPr>
          <w:p w:rsidR="00B11C28" w:rsidRPr="0079137B" w:rsidRDefault="00B11C28" w:rsidP="00B3203A">
            <w:pPr>
              <w:pStyle w:val="Factordescriptions"/>
              <w:numPr>
                <w:ilvl w:val="0"/>
                <w:numId w:val="69"/>
              </w:numPr>
              <w:rPr>
                <w:sz w:val="14"/>
                <w:szCs w:val="14"/>
              </w:rPr>
            </w:pPr>
            <w:r w:rsidRPr="0079137B">
              <w:rPr>
                <w:sz w:val="14"/>
                <w:szCs w:val="14"/>
              </w:rPr>
              <w:t xml:space="preserve">I can identify the various services that the Enlace Program has to offer. </w:t>
            </w:r>
          </w:p>
        </w:tc>
        <w:tc>
          <w:tcPr>
            <w:tcW w:w="914" w:type="dxa"/>
            <w:tcBorders>
              <w:top w:val="nil"/>
              <w:bottom w:val="nil"/>
            </w:tcBorders>
          </w:tcPr>
          <w:p w:rsidR="00B11C28" w:rsidRPr="0079137B" w:rsidRDefault="00B11C28" w:rsidP="00B11C28">
            <w:pPr>
              <w:rPr>
                <w:sz w:val="14"/>
                <w:szCs w:val="14"/>
              </w:rPr>
            </w:pPr>
          </w:p>
        </w:tc>
        <w:tc>
          <w:tcPr>
            <w:tcW w:w="807" w:type="dxa"/>
            <w:tcBorders>
              <w:top w:val="nil"/>
              <w:bottom w:val="nil"/>
              <w:right w:val="single" w:sz="4" w:space="0" w:color="auto"/>
            </w:tcBorders>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r>
      <w:tr w:rsidR="0079137B" w:rsidRPr="0079137B" w:rsidTr="0079137B">
        <w:trPr>
          <w:trHeight w:val="336"/>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rPr>
                <w:sz w:val="14"/>
                <w:szCs w:val="14"/>
              </w:rPr>
            </w:pPr>
            <w:r w:rsidRPr="0079137B">
              <w:rPr>
                <w:sz w:val="14"/>
                <w:szCs w:val="14"/>
              </w:rPr>
              <w:t>Pre-Test</w:t>
            </w:r>
          </w:p>
        </w:tc>
        <w:tc>
          <w:tcPr>
            <w:tcW w:w="914" w:type="dxa"/>
            <w:tcBorders>
              <w:top w:val="nil"/>
              <w:bottom w:val="nil"/>
            </w:tcBorders>
            <w:shd w:val="clear" w:color="auto" w:fill="E3EAF1"/>
          </w:tcPr>
          <w:p w:rsidR="00B11C28" w:rsidRPr="0079137B" w:rsidRDefault="00B11C28" w:rsidP="00B11C28">
            <w:pPr>
              <w:rPr>
                <w:sz w:val="14"/>
                <w:szCs w:val="14"/>
              </w:rPr>
            </w:pPr>
            <w:r w:rsidRPr="0079137B">
              <w:rPr>
                <w:sz w:val="14"/>
                <w:szCs w:val="14"/>
              </w:rPr>
              <w:t>54.5%</w:t>
            </w:r>
          </w:p>
        </w:tc>
        <w:tc>
          <w:tcPr>
            <w:tcW w:w="807" w:type="dxa"/>
            <w:tcBorders>
              <w:top w:val="nil"/>
              <w:bottom w:val="nil"/>
              <w:right w:val="single" w:sz="4" w:space="0" w:color="auto"/>
            </w:tcBorders>
            <w:shd w:val="clear" w:color="auto" w:fill="E3EAF1"/>
          </w:tcPr>
          <w:p w:rsidR="00B11C28" w:rsidRPr="0079137B" w:rsidRDefault="00B11C28" w:rsidP="00B11C28">
            <w:pPr>
              <w:rPr>
                <w:sz w:val="14"/>
                <w:szCs w:val="14"/>
              </w:rPr>
            </w:pPr>
            <w:r w:rsidRPr="0079137B">
              <w:rPr>
                <w:sz w:val="14"/>
                <w:szCs w:val="14"/>
              </w:rPr>
              <w:t>45.5%</w:t>
            </w: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r>
      <w:tr w:rsidR="00B11C28" w:rsidRPr="0079137B" w:rsidTr="0079137B">
        <w:trPr>
          <w:trHeight w:val="336"/>
        </w:trPr>
        <w:tc>
          <w:tcPr>
            <w:tcW w:w="3103" w:type="dxa"/>
            <w:tcBorders>
              <w:top w:val="nil"/>
              <w:bottom w:val="nil"/>
              <w:right w:val="single" w:sz="4" w:space="0" w:color="auto"/>
            </w:tcBorders>
            <w:shd w:val="clear" w:color="auto" w:fill="auto"/>
            <w:vAlign w:val="center"/>
          </w:tcPr>
          <w:p w:rsidR="00B11C28" w:rsidRPr="0079137B" w:rsidRDefault="00B11C28" w:rsidP="00B11C28">
            <w:pPr>
              <w:pStyle w:val="Factordescriptions"/>
              <w:rPr>
                <w:sz w:val="14"/>
                <w:szCs w:val="14"/>
              </w:rPr>
            </w:pPr>
            <w:r w:rsidRPr="0079137B">
              <w:rPr>
                <w:sz w:val="14"/>
                <w:szCs w:val="14"/>
              </w:rPr>
              <w:t>Post-Test</w:t>
            </w:r>
          </w:p>
        </w:tc>
        <w:tc>
          <w:tcPr>
            <w:tcW w:w="914" w:type="dxa"/>
            <w:tcBorders>
              <w:top w:val="nil"/>
              <w:bottom w:val="nil"/>
            </w:tcBorders>
          </w:tcPr>
          <w:p w:rsidR="00B11C28" w:rsidRPr="0079137B" w:rsidRDefault="00B11C28" w:rsidP="00B11C28">
            <w:pPr>
              <w:rPr>
                <w:sz w:val="14"/>
                <w:szCs w:val="14"/>
              </w:rPr>
            </w:pPr>
            <w:r w:rsidRPr="0079137B">
              <w:rPr>
                <w:sz w:val="14"/>
                <w:szCs w:val="14"/>
              </w:rPr>
              <w:t>100.0%</w:t>
            </w:r>
          </w:p>
        </w:tc>
        <w:tc>
          <w:tcPr>
            <w:tcW w:w="807" w:type="dxa"/>
            <w:tcBorders>
              <w:top w:val="nil"/>
              <w:bottom w:val="nil"/>
              <w:right w:val="single" w:sz="4" w:space="0" w:color="auto"/>
            </w:tcBorders>
          </w:tcPr>
          <w:p w:rsidR="00B11C28" w:rsidRPr="0079137B" w:rsidRDefault="00B11C28" w:rsidP="00B11C28">
            <w:pPr>
              <w:rPr>
                <w:sz w:val="14"/>
                <w:szCs w:val="14"/>
              </w:rPr>
            </w:pPr>
            <w:r w:rsidRPr="0079137B">
              <w:rPr>
                <w:sz w:val="14"/>
                <w:szCs w:val="14"/>
              </w:rPr>
              <w:t>0.0%</w:t>
            </w: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r>
      <w:tr w:rsidR="0079137B" w:rsidRPr="0079137B" w:rsidTr="0079137B">
        <w:trPr>
          <w:trHeight w:val="336"/>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rPr>
                <w:sz w:val="14"/>
                <w:szCs w:val="14"/>
              </w:rPr>
            </w:pPr>
            <w:r w:rsidRPr="0079137B">
              <w:rPr>
                <w:sz w:val="14"/>
                <w:szCs w:val="14"/>
              </w:rPr>
              <w:t>Difference</w:t>
            </w:r>
            <w:r w:rsidR="00140E45">
              <w:rPr>
                <w:sz w:val="14"/>
                <w:szCs w:val="14"/>
              </w:rPr>
              <w:t xml:space="preserve"> </w:t>
            </w:r>
          </w:p>
        </w:tc>
        <w:tc>
          <w:tcPr>
            <w:tcW w:w="914" w:type="dxa"/>
            <w:tcBorders>
              <w:top w:val="nil"/>
              <w:bottom w:val="nil"/>
            </w:tcBorders>
            <w:shd w:val="clear" w:color="auto" w:fill="E3EAF1"/>
          </w:tcPr>
          <w:p w:rsidR="00B11C28" w:rsidRPr="0079137B" w:rsidRDefault="00B11C28" w:rsidP="00B11C28">
            <w:pPr>
              <w:rPr>
                <w:sz w:val="14"/>
                <w:szCs w:val="14"/>
              </w:rPr>
            </w:pPr>
            <w:r w:rsidRPr="0079137B">
              <w:rPr>
                <w:sz w:val="14"/>
                <w:szCs w:val="14"/>
              </w:rPr>
              <w:t>45.0%</w:t>
            </w:r>
          </w:p>
        </w:tc>
        <w:tc>
          <w:tcPr>
            <w:tcW w:w="807" w:type="dxa"/>
            <w:tcBorders>
              <w:top w:val="nil"/>
              <w:bottom w:val="nil"/>
              <w:right w:val="single" w:sz="4" w:space="0" w:color="auto"/>
            </w:tcBorders>
            <w:shd w:val="clear" w:color="auto" w:fill="E3EAF1"/>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r>
      <w:tr w:rsidR="00B11C28" w:rsidRPr="0079137B" w:rsidTr="0079137B">
        <w:trPr>
          <w:trHeight w:val="1397"/>
        </w:trPr>
        <w:tc>
          <w:tcPr>
            <w:tcW w:w="3103" w:type="dxa"/>
            <w:tcBorders>
              <w:top w:val="nil"/>
              <w:bottom w:val="nil"/>
              <w:right w:val="single" w:sz="4" w:space="0" w:color="auto"/>
            </w:tcBorders>
            <w:shd w:val="clear" w:color="auto" w:fill="auto"/>
            <w:vAlign w:val="center"/>
          </w:tcPr>
          <w:p w:rsidR="00B11C28" w:rsidRPr="0079137B" w:rsidRDefault="00B11C28" w:rsidP="00B3203A">
            <w:pPr>
              <w:pStyle w:val="Factordescriptions"/>
              <w:numPr>
                <w:ilvl w:val="0"/>
                <w:numId w:val="69"/>
              </w:numPr>
              <w:rPr>
                <w:sz w:val="14"/>
                <w:szCs w:val="14"/>
              </w:rPr>
            </w:pPr>
            <w:r w:rsidRPr="0079137B">
              <w:rPr>
                <w:sz w:val="14"/>
                <w:szCs w:val="14"/>
              </w:rPr>
              <w:t>I know how many units I should enroll in if I want to be a full-time student.</w:t>
            </w:r>
          </w:p>
        </w:tc>
        <w:tc>
          <w:tcPr>
            <w:tcW w:w="914" w:type="dxa"/>
            <w:tcBorders>
              <w:top w:val="nil"/>
              <w:bottom w:val="nil"/>
            </w:tcBorders>
          </w:tcPr>
          <w:p w:rsidR="00B11C28" w:rsidRPr="0079137B" w:rsidRDefault="00B11C28" w:rsidP="00B11C28">
            <w:pPr>
              <w:rPr>
                <w:sz w:val="14"/>
                <w:szCs w:val="14"/>
              </w:rPr>
            </w:pPr>
          </w:p>
        </w:tc>
        <w:tc>
          <w:tcPr>
            <w:tcW w:w="807" w:type="dxa"/>
            <w:tcBorders>
              <w:top w:val="nil"/>
              <w:bottom w:val="nil"/>
              <w:right w:val="single" w:sz="4" w:space="0" w:color="auto"/>
            </w:tcBorders>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r>
      <w:tr w:rsidR="0079137B" w:rsidRPr="0079137B" w:rsidTr="0079137B">
        <w:trPr>
          <w:trHeight w:val="336"/>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rPr>
                <w:sz w:val="14"/>
                <w:szCs w:val="14"/>
              </w:rPr>
            </w:pPr>
            <w:r w:rsidRPr="0079137B">
              <w:rPr>
                <w:sz w:val="14"/>
                <w:szCs w:val="14"/>
              </w:rPr>
              <w:t>Pre-Test</w:t>
            </w:r>
          </w:p>
        </w:tc>
        <w:tc>
          <w:tcPr>
            <w:tcW w:w="914" w:type="dxa"/>
            <w:tcBorders>
              <w:top w:val="nil"/>
              <w:bottom w:val="nil"/>
            </w:tcBorders>
            <w:shd w:val="clear" w:color="auto" w:fill="E3EAF1"/>
          </w:tcPr>
          <w:p w:rsidR="00B11C28" w:rsidRPr="0079137B" w:rsidRDefault="00B11C28" w:rsidP="00B11C28">
            <w:pPr>
              <w:rPr>
                <w:sz w:val="14"/>
                <w:szCs w:val="14"/>
              </w:rPr>
            </w:pPr>
          </w:p>
        </w:tc>
        <w:tc>
          <w:tcPr>
            <w:tcW w:w="807" w:type="dxa"/>
            <w:tcBorders>
              <w:top w:val="nil"/>
              <w:bottom w:val="nil"/>
              <w:right w:val="single" w:sz="4" w:space="0" w:color="auto"/>
            </w:tcBorders>
            <w:shd w:val="clear" w:color="auto" w:fill="E3EAF1"/>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r w:rsidRPr="0079137B">
              <w:rPr>
                <w:sz w:val="14"/>
                <w:szCs w:val="14"/>
              </w:rPr>
              <w:t>78.2%</w:t>
            </w: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r w:rsidRPr="0079137B">
              <w:rPr>
                <w:sz w:val="14"/>
                <w:szCs w:val="14"/>
              </w:rPr>
              <w:t>21.7%</w:t>
            </w:r>
          </w:p>
        </w:tc>
      </w:tr>
      <w:tr w:rsidR="00B11C28" w:rsidRPr="0079137B" w:rsidTr="0079137B">
        <w:trPr>
          <w:trHeight w:val="336"/>
        </w:trPr>
        <w:tc>
          <w:tcPr>
            <w:tcW w:w="3103" w:type="dxa"/>
            <w:tcBorders>
              <w:top w:val="nil"/>
              <w:bottom w:val="nil"/>
              <w:right w:val="single" w:sz="4" w:space="0" w:color="auto"/>
            </w:tcBorders>
            <w:shd w:val="clear" w:color="auto" w:fill="auto"/>
            <w:vAlign w:val="center"/>
          </w:tcPr>
          <w:p w:rsidR="00B11C28" w:rsidRPr="0079137B" w:rsidRDefault="00B11C28" w:rsidP="00B11C28">
            <w:pPr>
              <w:pStyle w:val="Factordescriptions"/>
              <w:rPr>
                <w:sz w:val="14"/>
                <w:szCs w:val="14"/>
              </w:rPr>
            </w:pPr>
            <w:r w:rsidRPr="0079137B">
              <w:rPr>
                <w:sz w:val="14"/>
                <w:szCs w:val="14"/>
              </w:rPr>
              <w:t>Post-Test</w:t>
            </w:r>
          </w:p>
        </w:tc>
        <w:tc>
          <w:tcPr>
            <w:tcW w:w="914" w:type="dxa"/>
            <w:tcBorders>
              <w:top w:val="nil"/>
              <w:bottom w:val="nil"/>
            </w:tcBorders>
          </w:tcPr>
          <w:p w:rsidR="00B11C28" w:rsidRPr="0079137B" w:rsidRDefault="00B11C28" w:rsidP="00B11C28">
            <w:pPr>
              <w:rPr>
                <w:sz w:val="14"/>
                <w:szCs w:val="14"/>
              </w:rPr>
            </w:pPr>
          </w:p>
        </w:tc>
        <w:tc>
          <w:tcPr>
            <w:tcW w:w="807" w:type="dxa"/>
            <w:tcBorders>
              <w:top w:val="nil"/>
              <w:bottom w:val="nil"/>
              <w:right w:val="single" w:sz="4" w:space="0" w:color="auto"/>
            </w:tcBorders>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r w:rsidRPr="0079137B">
              <w:rPr>
                <w:sz w:val="14"/>
                <w:szCs w:val="14"/>
              </w:rPr>
              <w:t>100.0%</w:t>
            </w:r>
          </w:p>
        </w:tc>
        <w:tc>
          <w:tcPr>
            <w:tcW w:w="825"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r w:rsidRPr="0079137B">
              <w:rPr>
                <w:sz w:val="14"/>
                <w:szCs w:val="14"/>
              </w:rPr>
              <w:t>0.0%</w:t>
            </w:r>
          </w:p>
        </w:tc>
      </w:tr>
      <w:tr w:rsidR="0079137B" w:rsidRPr="0079137B" w:rsidTr="0079137B">
        <w:trPr>
          <w:trHeight w:val="336"/>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rPr>
                <w:sz w:val="14"/>
                <w:szCs w:val="14"/>
              </w:rPr>
            </w:pPr>
            <w:r w:rsidRPr="0079137B">
              <w:rPr>
                <w:sz w:val="14"/>
                <w:szCs w:val="14"/>
              </w:rPr>
              <w:t>Difference</w:t>
            </w:r>
            <w:r w:rsidR="00140E45">
              <w:rPr>
                <w:sz w:val="14"/>
                <w:szCs w:val="14"/>
              </w:rPr>
              <w:t xml:space="preserve"> </w:t>
            </w:r>
          </w:p>
        </w:tc>
        <w:tc>
          <w:tcPr>
            <w:tcW w:w="914" w:type="dxa"/>
            <w:tcBorders>
              <w:top w:val="nil"/>
              <w:bottom w:val="nil"/>
            </w:tcBorders>
            <w:shd w:val="clear" w:color="auto" w:fill="E3EAF1"/>
          </w:tcPr>
          <w:p w:rsidR="00B11C28" w:rsidRPr="0079137B" w:rsidRDefault="00B11C28" w:rsidP="00B11C28">
            <w:pPr>
              <w:rPr>
                <w:sz w:val="14"/>
                <w:szCs w:val="14"/>
              </w:rPr>
            </w:pPr>
          </w:p>
        </w:tc>
        <w:tc>
          <w:tcPr>
            <w:tcW w:w="807" w:type="dxa"/>
            <w:tcBorders>
              <w:top w:val="nil"/>
              <w:bottom w:val="nil"/>
              <w:right w:val="single" w:sz="4" w:space="0" w:color="auto"/>
            </w:tcBorders>
            <w:shd w:val="clear" w:color="auto" w:fill="E3EAF1"/>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D87B5D" w:rsidP="00B11C28">
            <w:pPr>
              <w:rPr>
                <w:sz w:val="14"/>
                <w:szCs w:val="14"/>
              </w:rPr>
            </w:pPr>
            <w:r>
              <w:rPr>
                <w:sz w:val="14"/>
                <w:szCs w:val="14"/>
              </w:rPr>
              <w:t>21.8%</w:t>
            </w: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D87B5D" w:rsidP="00B11C28">
            <w:pPr>
              <w:rPr>
                <w:sz w:val="14"/>
                <w:szCs w:val="14"/>
              </w:rPr>
            </w:pPr>
            <w:r>
              <w:rPr>
                <w:sz w:val="14"/>
                <w:szCs w:val="14"/>
              </w:rPr>
              <w:t>21.7%</w:t>
            </w:r>
          </w:p>
        </w:tc>
      </w:tr>
      <w:tr w:rsidR="0079137B" w:rsidRPr="0079137B" w:rsidTr="0079137B">
        <w:trPr>
          <w:trHeight w:val="336"/>
          <w:tblHeader/>
        </w:trPr>
        <w:tc>
          <w:tcPr>
            <w:tcW w:w="3103" w:type="dxa"/>
            <w:tcBorders>
              <w:top w:val="single" w:sz="4" w:space="0" w:color="auto"/>
              <w:bottom w:val="single" w:sz="4" w:space="0" w:color="auto"/>
              <w:right w:val="nil"/>
            </w:tcBorders>
            <w:shd w:val="clear" w:color="auto" w:fill="C4D2E2"/>
            <w:vAlign w:val="center"/>
          </w:tcPr>
          <w:p w:rsidR="00B11C28" w:rsidRPr="0079137B" w:rsidRDefault="00B11C28" w:rsidP="00B11C28">
            <w:pPr>
              <w:pStyle w:val="Tabletitlebold"/>
              <w:rPr>
                <w:sz w:val="14"/>
                <w:szCs w:val="14"/>
              </w:rPr>
            </w:pPr>
            <w:r w:rsidRPr="0079137B">
              <w:rPr>
                <w:sz w:val="14"/>
                <w:szCs w:val="14"/>
              </w:rPr>
              <w:t xml:space="preserve">Enlace Orientation/Counseling SLO </w:t>
            </w:r>
          </w:p>
        </w:tc>
        <w:tc>
          <w:tcPr>
            <w:tcW w:w="914" w:type="dxa"/>
            <w:tcBorders>
              <w:top w:val="single" w:sz="4" w:space="0" w:color="auto"/>
              <w:bottom w:val="single" w:sz="4" w:space="0" w:color="auto"/>
            </w:tcBorders>
            <w:shd w:val="clear" w:color="auto" w:fill="C4D2E2"/>
          </w:tcPr>
          <w:p w:rsidR="00B11C28" w:rsidRPr="0079137B" w:rsidRDefault="00B11C28" w:rsidP="00B11C28">
            <w:pPr>
              <w:pStyle w:val="Tabletitlescentered"/>
              <w:rPr>
                <w:sz w:val="14"/>
                <w:szCs w:val="14"/>
              </w:rPr>
            </w:pPr>
          </w:p>
        </w:tc>
        <w:tc>
          <w:tcPr>
            <w:tcW w:w="807" w:type="dxa"/>
            <w:tcBorders>
              <w:top w:val="single" w:sz="4" w:space="0" w:color="auto"/>
              <w:bottom w:val="single" w:sz="4" w:space="0" w:color="auto"/>
              <w:right w:val="nil"/>
            </w:tcBorders>
            <w:shd w:val="clear" w:color="auto" w:fill="C4D2E2"/>
          </w:tcPr>
          <w:p w:rsidR="00B11C28" w:rsidRPr="0079137B" w:rsidRDefault="00B11C28" w:rsidP="00B11C28">
            <w:pPr>
              <w:pStyle w:val="Tabletitlescentered"/>
              <w:rPr>
                <w:sz w:val="14"/>
                <w:szCs w:val="14"/>
              </w:rPr>
            </w:pPr>
            <w:r w:rsidRPr="0079137B">
              <w:rPr>
                <w:sz w:val="14"/>
                <w:szCs w:val="14"/>
              </w:rPr>
              <w:t>Very Good</w:t>
            </w:r>
          </w:p>
        </w:tc>
        <w:tc>
          <w:tcPr>
            <w:tcW w:w="1193" w:type="dxa"/>
            <w:tcBorders>
              <w:top w:val="single" w:sz="4" w:space="0" w:color="auto"/>
              <w:left w:val="nil"/>
              <w:bottom w:val="single" w:sz="4" w:space="0" w:color="auto"/>
              <w:right w:val="nil"/>
            </w:tcBorders>
            <w:shd w:val="clear" w:color="auto" w:fill="C4D2E2"/>
            <w:vAlign w:val="center"/>
          </w:tcPr>
          <w:p w:rsidR="00B11C28" w:rsidRPr="0079137B" w:rsidRDefault="00B11C28" w:rsidP="00B11C28">
            <w:pPr>
              <w:pStyle w:val="Tabletitlescentered"/>
              <w:rPr>
                <w:sz w:val="14"/>
                <w:szCs w:val="14"/>
              </w:rPr>
            </w:pPr>
            <w:r w:rsidRPr="0079137B">
              <w:rPr>
                <w:sz w:val="14"/>
                <w:szCs w:val="14"/>
              </w:rPr>
              <w:t>Good</w:t>
            </w:r>
          </w:p>
        </w:tc>
        <w:tc>
          <w:tcPr>
            <w:tcW w:w="825" w:type="dxa"/>
            <w:tcBorders>
              <w:top w:val="single" w:sz="4" w:space="0" w:color="auto"/>
              <w:left w:val="nil"/>
              <w:bottom w:val="single" w:sz="4" w:space="0" w:color="auto"/>
              <w:right w:val="nil"/>
            </w:tcBorders>
            <w:shd w:val="clear" w:color="auto" w:fill="C4D2E2"/>
            <w:vAlign w:val="center"/>
          </w:tcPr>
          <w:p w:rsidR="00B11C28" w:rsidRPr="0079137B" w:rsidRDefault="00B11C28" w:rsidP="00B11C28">
            <w:pPr>
              <w:pStyle w:val="Tabletitlescentered"/>
              <w:rPr>
                <w:sz w:val="14"/>
                <w:szCs w:val="14"/>
              </w:rPr>
            </w:pPr>
            <w:r w:rsidRPr="0079137B">
              <w:rPr>
                <w:sz w:val="14"/>
                <w:szCs w:val="14"/>
              </w:rPr>
              <w:t>Fair</w:t>
            </w:r>
          </w:p>
        </w:tc>
        <w:tc>
          <w:tcPr>
            <w:tcW w:w="1140" w:type="dxa"/>
            <w:tcBorders>
              <w:top w:val="single" w:sz="4" w:space="0" w:color="auto"/>
              <w:left w:val="nil"/>
              <w:bottom w:val="single" w:sz="4" w:space="0" w:color="auto"/>
              <w:right w:val="nil"/>
            </w:tcBorders>
            <w:shd w:val="clear" w:color="auto" w:fill="C4D2E2"/>
            <w:vAlign w:val="center"/>
          </w:tcPr>
          <w:p w:rsidR="00B11C28" w:rsidRPr="0079137B" w:rsidRDefault="00B11C28" w:rsidP="00B11C28">
            <w:pPr>
              <w:pStyle w:val="Tabletitlescentered"/>
              <w:rPr>
                <w:sz w:val="14"/>
                <w:szCs w:val="14"/>
              </w:rPr>
            </w:pPr>
            <w:r w:rsidRPr="0079137B">
              <w:rPr>
                <w:sz w:val="14"/>
                <w:szCs w:val="14"/>
              </w:rPr>
              <w:t>Bad</w:t>
            </w:r>
          </w:p>
        </w:tc>
        <w:tc>
          <w:tcPr>
            <w:tcW w:w="1193" w:type="dxa"/>
            <w:tcBorders>
              <w:top w:val="single" w:sz="4" w:space="0" w:color="auto"/>
              <w:left w:val="nil"/>
              <w:bottom w:val="single" w:sz="4" w:space="0" w:color="auto"/>
              <w:right w:val="nil"/>
            </w:tcBorders>
            <w:shd w:val="clear" w:color="auto" w:fill="C4D2E2"/>
            <w:vAlign w:val="center"/>
          </w:tcPr>
          <w:p w:rsidR="00B11C28" w:rsidRPr="0079137B" w:rsidRDefault="00B11C28" w:rsidP="00B11C28">
            <w:pPr>
              <w:pStyle w:val="Tabletitlescentered"/>
              <w:rPr>
                <w:sz w:val="14"/>
                <w:szCs w:val="14"/>
              </w:rPr>
            </w:pPr>
            <w:r w:rsidRPr="0079137B">
              <w:rPr>
                <w:sz w:val="14"/>
                <w:szCs w:val="14"/>
              </w:rPr>
              <w:t>Very Bad</w:t>
            </w:r>
          </w:p>
        </w:tc>
      </w:tr>
      <w:tr w:rsidR="00B11C28" w:rsidRPr="0079137B" w:rsidTr="0079137B">
        <w:trPr>
          <w:trHeight w:val="336"/>
        </w:trPr>
        <w:tc>
          <w:tcPr>
            <w:tcW w:w="3103" w:type="dxa"/>
            <w:tcBorders>
              <w:top w:val="single" w:sz="4" w:space="0" w:color="auto"/>
              <w:bottom w:val="nil"/>
              <w:right w:val="single" w:sz="4" w:space="0" w:color="auto"/>
            </w:tcBorders>
            <w:shd w:val="clear" w:color="auto" w:fill="auto"/>
            <w:vAlign w:val="center"/>
          </w:tcPr>
          <w:p w:rsidR="00B11C28" w:rsidRPr="0079137B" w:rsidRDefault="00B11C28" w:rsidP="00B3203A">
            <w:pPr>
              <w:pStyle w:val="Factordescriptions"/>
              <w:numPr>
                <w:ilvl w:val="0"/>
                <w:numId w:val="69"/>
              </w:numPr>
              <w:rPr>
                <w:sz w:val="14"/>
                <w:szCs w:val="14"/>
              </w:rPr>
            </w:pPr>
            <w:r w:rsidRPr="0079137B">
              <w:rPr>
                <w:sz w:val="14"/>
                <w:szCs w:val="14"/>
              </w:rPr>
              <w:t>How much has this Orientation/Counseling session contributed to your knowledge in the following areas?</w:t>
            </w:r>
          </w:p>
        </w:tc>
        <w:tc>
          <w:tcPr>
            <w:tcW w:w="914" w:type="dxa"/>
            <w:tcBorders>
              <w:top w:val="single" w:sz="4" w:space="0" w:color="auto"/>
              <w:bottom w:val="nil"/>
            </w:tcBorders>
          </w:tcPr>
          <w:p w:rsidR="00B11C28" w:rsidRPr="0079137B" w:rsidRDefault="00B11C28" w:rsidP="00B11C28">
            <w:pPr>
              <w:rPr>
                <w:sz w:val="14"/>
                <w:szCs w:val="14"/>
              </w:rPr>
            </w:pPr>
          </w:p>
        </w:tc>
        <w:tc>
          <w:tcPr>
            <w:tcW w:w="807" w:type="dxa"/>
            <w:tcBorders>
              <w:top w:val="single" w:sz="4" w:space="0" w:color="auto"/>
              <w:bottom w:val="nil"/>
              <w:right w:val="single" w:sz="4" w:space="0" w:color="auto"/>
            </w:tcBorders>
          </w:tcPr>
          <w:p w:rsidR="00B11C28" w:rsidRPr="0079137B" w:rsidRDefault="00B11C28" w:rsidP="00B11C28">
            <w:pPr>
              <w:rPr>
                <w:sz w:val="14"/>
                <w:szCs w:val="14"/>
              </w:rPr>
            </w:pPr>
          </w:p>
        </w:tc>
        <w:tc>
          <w:tcPr>
            <w:tcW w:w="1193" w:type="dxa"/>
            <w:tcBorders>
              <w:top w:val="single" w:sz="4" w:space="0" w:color="auto"/>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825" w:type="dxa"/>
            <w:tcBorders>
              <w:top w:val="single" w:sz="4" w:space="0" w:color="auto"/>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40" w:type="dxa"/>
            <w:tcBorders>
              <w:top w:val="single" w:sz="4" w:space="0" w:color="auto"/>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93" w:type="dxa"/>
            <w:tcBorders>
              <w:top w:val="single" w:sz="4" w:space="0" w:color="auto"/>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r>
      <w:tr w:rsidR="0079137B" w:rsidRPr="0079137B" w:rsidTr="0079137B">
        <w:trPr>
          <w:trHeight w:val="336"/>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ind w:left="720"/>
              <w:rPr>
                <w:sz w:val="14"/>
                <w:szCs w:val="14"/>
              </w:rPr>
            </w:pPr>
          </w:p>
        </w:tc>
        <w:tc>
          <w:tcPr>
            <w:tcW w:w="914" w:type="dxa"/>
            <w:tcBorders>
              <w:top w:val="nil"/>
              <w:bottom w:val="nil"/>
            </w:tcBorders>
            <w:shd w:val="clear" w:color="auto" w:fill="E3EAF1"/>
          </w:tcPr>
          <w:p w:rsidR="00B11C28" w:rsidRPr="0079137B" w:rsidRDefault="00B11C28" w:rsidP="00B11C28">
            <w:pPr>
              <w:rPr>
                <w:sz w:val="14"/>
                <w:szCs w:val="14"/>
              </w:rPr>
            </w:pPr>
          </w:p>
        </w:tc>
        <w:tc>
          <w:tcPr>
            <w:tcW w:w="807" w:type="dxa"/>
            <w:tcBorders>
              <w:top w:val="nil"/>
              <w:bottom w:val="nil"/>
              <w:right w:val="single" w:sz="4" w:space="0" w:color="auto"/>
            </w:tcBorders>
            <w:shd w:val="clear" w:color="auto" w:fill="E3EAF1"/>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r>
      <w:tr w:rsidR="00B11C28" w:rsidRPr="00FD1B6F" w:rsidTr="0079137B">
        <w:trPr>
          <w:trHeight w:val="336"/>
        </w:trPr>
        <w:tc>
          <w:tcPr>
            <w:tcW w:w="3103" w:type="dxa"/>
            <w:tcBorders>
              <w:top w:val="nil"/>
              <w:bottom w:val="nil"/>
              <w:right w:val="single" w:sz="4" w:space="0" w:color="auto"/>
            </w:tcBorders>
            <w:shd w:val="clear" w:color="auto" w:fill="auto"/>
            <w:vAlign w:val="center"/>
          </w:tcPr>
          <w:p w:rsidR="00B11C28" w:rsidRPr="0079137B" w:rsidRDefault="00B11C28" w:rsidP="00B3203A">
            <w:pPr>
              <w:pStyle w:val="Factordescriptions"/>
              <w:numPr>
                <w:ilvl w:val="0"/>
                <w:numId w:val="70"/>
              </w:numPr>
              <w:ind w:left="0"/>
              <w:rPr>
                <w:sz w:val="14"/>
                <w:szCs w:val="14"/>
                <w:lang w:val="es-MX"/>
              </w:rPr>
            </w:pPr>
            <w:r w:rsidRPr="0079137B">
              <w:rPr>
                <w:sz w:val="14"/>
                <w:szCs w:val="14"/>
                <w:lang w:val="es-MX"/>
              </w:rPr>
              <w:t>General Education (CSU, IGETC, AA, AS, etc.)</w:t>
            </w:r>
          </w:p>
        </w:tc>
        <w:tc>
          <w:tcPr>
            <w:tcW w:w="914" w:type="dxa"/>
            <w:tcBorders>
              <w:top w:val="nil"/>
              <w:bottom w:val="nil"/>
            </w:tcBorders>
          </w:tcPr>
          <w:p w:rsidR="00B11C28" w:rsidRPr="0079137B" w:rsidRDefault="00B11C28" w:rsidP="00B11C28">
            <w:pPr>
              <w:rPr>
                <w:sz w:val="14"/>
                <w:szCs w:val="14"/>
                <w:lang w:val="es-MX"/>
              </w:rPr>
            </w:pPr>
          </w:p>
        </w:tc>
        <w:tc>
          <w:tcPr>
            <w:tcW w:w="807" w:type="dxa"/>
            <w:tcBorders>
              <w:top w:val="nil"/>
              <w:bottom w:val="nil"/>
              <w:right w:val="single" w:sz="4" w:space="0" w:color="auto"/>
            </w:tcBorders>
          </w:tcPr>
          <w:p w:rsidR="00B11C28" w:rsidRPr="0079137B" w:rsidRDefault="00B11C28" w:rsidP="00B11C28">
            <w:pPr>
              <w:rPr>
                <w:sz w:val="14"/>
                <w:szCs w:val="14"/>
                <w:lang w:val="es-MX"/>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lang w:val="es-MX"/>
              </w:rPr>
            </w:pPr>
          </w:p>
        </w:tc>
        <w:tc>
          <w:tcPr>
            <w:tcW w:w="825"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lang w:val="es-MX"/>
              </w:rPr>
            </w:pPr>
          </w:p>
        </w:tc>
        <w:tc>
          <w:tcPr>
            <w:tcW w:w="1140"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lang w:val="es-MX"/>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lang w:val="es-MX"/>
              </w:rPr>
            </w:pPr>
          </w:p>
        </w:tc>
      </w:tr>
      <w:tr w:rsidR="0079137B" w:rsidRPr="0079137B" w:rsidTr="0079137B">
        <w:trPr>
          <w:trHeight w:val="336"/>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ind w:left="1152"/>
              <w:rPr>
                <w:sz w:val="14"/>
                <w:szCs w:val="14"/>
              </w:rPr>
            </w:pPr>
            <w:r w:rsidRPr="0079137B">
              <w:rPr>
                <w:sz w:val="14"/>
                <w:szCs w:val="14"/>
              </w:rPr>
              <w:t>Pre-Test</w:t>
            </w:r>
          </w:p>
        </w:tc>
        <w:tc>
          <w:tcPr>
            <w:tcW w:w="914" w:type="dxa"/>
            <w:tcBorders>
              <w:top w:val="nil"/>
              <w:bottom w:val="nil"/>
            </w:tcBorders>
            <w:shd w:val="clear" w:color="auto" w:fill="E3EAF1"/>
          </w:tcPr>
          <w:p w:rsidR="00B11C28" w:rsidRPr="0079137B" w:rsidRDefault="00B11C28" w:rsidP="00B11C28">
            <w:pPr>
              <w:rPr>
                <w:sz w:val="14"/>
                <w:szCs w:val="14"/>
              </w:rPr>
            </w:pPr>
          </w:p>
        </w:tc>
        <w:tc>
          <w:tcPr>
            <w:tcW w:w="807" w:type="dxa"/>
            <w:tcBorders>
              <w:top w:val="nil"/>
              <w:bottom w:val="nil"/>
              <w:right w:val="single" w:sz="4" w:space="0" w:color="auto"/>
            </w:tcBorders>
            <w:shd w:val="clear" w:color="auto" w:fill="E3EAF1"/>
          </w:tcPr>
          <w:p w:rsidR="00B11C28" w:rsidRPr="0079137B" w:rsidRDefault="00B11C28" w:rsidP="00B11C28">
            <w:pPr>
              <w:rPr>
                <w:sz w:val="14"/>
                <w:szCs w:val="14"/>
              </w:rPr>
            </w:pPr>
          </w:p>
          <w:p w:rsidR="00B11C28" w:rsidRPr="0079137B" w:rsidRDefault="00B11C28" w:rsidP="00B11C28">
            <w:pPr>
              <w:rPr>
                <w:sz w:val="14"/>
                <w:szCs w:val="14"/>
              </w:rPr>
            </w:pPr>
            <w:r w:rsidRPr="0079137B">
              <w:rPr>
                <w:sz w:val="14"/>
                <w:szCs w:val="14"/>
              </w:rPr>
              <w:t>73.9%</w:t>
            </w: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r w:rsidRPr="0079137B">
              <w:rPr>
                <w:sz w:val="14"/>
                <w:szCs w:val="14"/>
              </w:rPr>
              <w:t>4.3%</w:t>
            </w:r>
          </w:p>
        </w:tc>
      </w:tr>
      <w:tr w:rsidR="00B11C28" w:rsidRPr="0079137B" w:rsidTr="0079137B">
        <w:trPr>
          <w:trHeight w:val="336"/>
        </w:trPr>
        <w:tc>
          <w:tcPr>
            <w:tcW w:w="3103" w:type="dxa"/>
            <w:tcBorders>
              <w:top w:val="nil"/>
              <w:bottom w:val="nil"/>
              <w:right w:val="single" w:sz="4" w:space="0" w:color="auto"/>
            </w:tcBorders>
            <w:shd w:val="clear" w:color="auto" w:fill="auto"/>
            <w:vAlign w:val="center"/>
          </w:tcPr>
          <w:p w:rsidR="00B11C28" w:rsidRPr="0079137B" w:rsidRDefault="00B11C28" w:rsidP="00B11C28">
            <w:pPr>
              <w:pStyle w:val="Factordescriptions"/>
              <w:ind w:left="1152"/>
              <w:rPr>
                <w:sz w:val="14"/>
                <w:szCs w:val="14"/>
              </w:rPr>
            </w:pPr>
            <w:r w:rsidRPr="0079137B">
              <w:rPr>
                <w:sz w:val="14"/>
                <w:szCs w:val="14"/>
              </w:rPr>
              <w:t>Post-Test</w:t>
            </w:r>
          </w:p>
        </w:tc>
        <w:tc>
          <w:tcPr>
            <w:tcW w:w="914" w:type="dxa"/>
            <w:tcBorders>
              <w:top w:val="nil"/>
              <w:bottom w:val="nil"/>
            </w:tcBorders>
          </w:tcPr>
          <w:p w:rsidR="00B11C28" w:rsidRPr="0079137B" w:rsidRDefault="00B11C28" w:rsidP="00B11C28">
            <w:pPr>
              <w:rPr>
                <w:sz w:val="14"/>
                <w:szCs w:val="14"/>
              </w:rPr>
            </w:pPr>
          </w:p>
        </w:tc>
        <w:tc>
          <w:tcPr>
            <w:tcW w:w="807" w:type="dxa"/>
            <w:tcBorders>
              <w:top w:val="nil"/>
              <w:bottom w:val="nil"/>
              <w:right w:val="single" w:sz="4" w:space="0" w:color="auto"/>
            </w:tcBorders>
          </w:tcPr>
          <w:p w:rsidR="00B11C28" w:rsidRPr="0079137B" w:rsidRDefault="00B11C28" w:rsidP="00B11C28">
            <w:pPr>
              <w:rPr>
                <w:sz w:val="14"/>
                <w:szCs w:val="14"/>
              </w:rPr>
            </w:pPr>
            <w:r w:rsidRPr="0079137B">
              <w:rPr>
                <w:sz w:val="14"/>
                <w:szCs w:val="14"/>
              </w:rPr>
              <w:t>92.9%</w:t>
            </w: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r w:rsidRPr="0079137B">
              <w:rPr>
                <w:sz w:val="14"/>
                <w:szCs w:val="14"/>
              </w:rPr>
              <w:t>0.0%</w:t>
            </w:r>
          </w:p>
        </w:tc>
      </w:tr>
      <w:tr w:rsidR="0079137B" w:rsidRPr="0079137B" w:rsidTr="0079137B">
        <w:trPr>
          <w:trHeight w:val="336"/>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ind w:left="1152"/>
              <w:rPr>
                <w:sz w:val="14"/>
                <w:szCs w:val="14"/>
              </w:rPr>
            </w:pPr>
            <w:r w:rsidRPr="0079137B">
              <w:rPr>
                <w:sz w:val="14"/>
                <w:szCs w:val="14"/>
              </w:rPr>
              <w:t>Difference</w:t>
            </w:r>
            <w:r w:rsidR="00140E45">
              <w:rPr>
                <w:sz w:val="14"/>
                <w:szCs w:val="14"/>
              </w:rPr>
              <w:t xml:space="preserve"> </w:t>
            </w:r>
          </w:p>
        </w:tc>
        <w:tc>
          <w:tcPr>
            <w:tcW w:w="914" w:type="dxa"/>
            <w:tcBorders>
              <w:top w:val="nil"/>
              <w:bottom w:val="nil"/>
            </w:tcBorders>
            <w:shd w:val="clear" w:color="auto" w:fill="E3EAF1"/>
          </w:tcPr>
          <w:p w:rsidR="00B11C28" w:rsidRPr="0079137B" w:rsidRDefault="00B11C28" w:rsidP="00B11C28">
            <w:pPr>
              <w:rPr>
                <w:sz w:val="14"/>
                <w:szCs w:val="14"/>
              </w:rPr>
            </w:pPr>
          </w:p>
        </w:tc>
        <w:tc>
          <w:tcPr>
            <w:tcW w:w="807" w:type="dxa"/>
            <w:tcBorders>
              <w:top w:val="nil"/>
              <w:bottom w:val="nil"/>
              <w:right w:val="single" w:sz="4" w:space="0" w:color="auto"/>
            </w:tcBorders>
            <w:shd w:val="clear" w:color="auto" w:fill="E3EAF1"/>
          </w:tcPr>
          <w:p w:rsidR="00B11C28" w:rsidRPr="0079137B" w:rsidRDefault="00D87B5D" w:rsidP="00B11C28">
            <w:pPr>
              <w:rPr>
                <w:sz w:val="14"/>
                <w:szCs w:val="14"/>
              </w:rPr>
            </w:pPr>
            <w:r>
              <w:rPr>
                <w:sz w:val="14"/>
                <w:szCs w:val="14"/>
              </w:rPr>
              <w:t>19.0%</w:t>
            </w: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D87B5D" w:rsidP="00B11C28">
            <w:pPr>
              <w:rPr>
                <w:sz w:val="14"/>
                <w:szCs w:val="14"/>
              </w:rPr>
            </w:pPr>
            <w:r>
              <w:rPr>
                <w:sz w:val="14"/>
                <w:szCs w:val="14"/>
              </w:rPr>
              <w:t>0.0%</w:t>
            </w:r>
          </w:p>
        </w:tc>
      </w:tr>
      <w:tr w:rsidR="00B11C28" w:rsidRPr="0079137B" w:rsidTr="0079137B">
        <w:trPr>
          <w:trHeight w:val="336"/>
        </w:trPr>
        <w:tc>
          <w:tcPr>
            <w:tcW w:w="3103" w:type="dxa"/>
            <w:tcBorders>
              <w:top w:val="nil"/>
              <w:bottom w:val="nil"/>
              <w:right w:val="single" w:sz="4" w:space="0" w:color="auto"/>
            </w:tcBorders>
            <w:shd w:val="clear" w:color="auto" w:fill="auto"/>
            <w:vAlign w:val="center"/>
          </w:tcPr>
          <w:p w:rsidR="00B11C28" w:rsidRPr="0079137B" w:rsidRDefault="00B11C28" w:rsidP="00B11C28">
            <w:pPr>
              <w:pStyle w:val="Factordescriptions"/>
              <w:rPr>
                <w:sz w:val="14"/>
                <w:szCs w:val="14"/>
              </w:rPr>
            </w:pPr>
            <w:r w:rsidRPr="0079137B">
              <w:rPr>
                <w:sz w:val="14"/>
                <w:szCs w:val="14"/>
              </w:rPr>
              <w:t>b. Higher Education Degrees (Undergraduate, Graduate, and Professional)</w:t>
            </w:r>
          </w:p>
        </w:tc>
        <w:tc>
          <w:tcPr>
            <w:tcW w:w="914" w:type="dxa"/>
            <w:tcBorders>
              <w:top w:val="nil"/>
              <w:bottom w:val="nil"/>
            </w:tcBorders>
          </w:tcPr>
          <w:p w:rsidR="00B11C28" w:rsidRPr="0079137B" w:rsidRDefault="00B11C28" w:rsidP="00B11C28">
            <w:pPr>
              <w:rPr>
                <w:sz w:val="14"/>
                <w:szCs w:val="14"/>
              </w:rPr>
            </w:pPr>
          </w:p>
        </w:tc>
        <w:tc>
          <w:tcPr>
            <w:tcW w:w="807" w:type="dxa"/>
            <w:tcBorders>
              <w:top w:val="nil"/>
              <w:bottom w:val="nil"/>
              <w:right w:val="single" w:sz="4" w:space="0" w:color="auto"/>
            </w:tcBorders>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r>
      <w:tr w:rsidR="0079137B" w:rsidRPr="0079137B" w:rsidTr="0079137B">
        <w:trPr>
          <w:trHeight w:val="336"/>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ind w:left="1152"/>
              <w:rPr>
                <w:sz w:val="14"/>
                <w:szCs w:val="14"/>
              </w:rPr>
            </w:pPr>
            <w:r w:rsidRPr="0079137B">
              <w:rPr>
                <w:sz w:val="14"/>
                <w:szCs w:val="14"/>
              </w:rPr>
              <w:t>Pre-Test</w:t>
            </w:r>
          </w:p>
        </w:tc>
        <w:tc>
          <w:tcPr>
            <w:tcW w:w="914" w:type="dxa"/>
            <w:tcBorders>
              <w:top w:val="nil"/>
              <w:bottom w:val="nil"/>
            </w:tcBorders>
            <w:shd w:val="clear" w:color="auto" w:fill="E3EAF1"/>
          </w:tcPr>
          <w:p w:rsidR="00B11C28" w:rsidRPr="0079137B" w:rsidRDefault="00B11C28" w:rsidP="00B11C28">
            <w:pPr>
              <w:rPr>
                <w:sz w:val="14"/>
                <w:szCs w:val="14"/>
              </w:rPr>
            </w:pPr>
          </w:p>
        </w:tc>
        <w:tc>
          <w:tcPr>
            <w:tcW w:w="807" w:type="dxa"/>
            <w:tcBorders>
              <w:top w:val="nil"/>
              <w:bottom w:val="nil"/>
              <w:right w:val="single" w:sz="4" w:space="0" w:color="auto"/>
            </w:tcBorders>
            <w:shd w:val="clear" w:color="auto" w:fill="E3EAF1"/>
          </w:tcPr>
          <w:p w:rsidR="00B11C28" w:rsidRPr="0079137B" w:rsidRDefault="00B11C28" w:rsidP="00B11C28">
            <w:pPr>
              <w:rPr>
                <w:sz w:val="14"/>
                <w:szCs w:val="14"/>
              </w:rPr>
            </w:pPr>
            <w:r w:rsidRPr="0079137B">
              <w:rPr>
                <w:sz w:val="14"/>
                <w:szCs w:val="14"/>
              </w:rPr>
              <w:t>51.0%</w:t>
            </w: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r w:rsidRPr="0079137B">
              <w:rPr>
                <w:sz w:val="14"/>
                <w:szCs w:val="14"/>
              </w:rPr>
              <w:t>9.0%</w:t>
            </w:r>
          </w:p>
        </w:tc>
      </w:tr>
      <w:tr w:rsidR="00B11C28" w:rsidRPr="0079137B" w:rsidTr="0079137B">
        <w:trPr>
          <w:trHeight w:val="336"/>
        </w:trPr>
        <w:tc>
          <w:tcPr>
            <w:tcW w:w="3103" w:type="dxa"/>
            <w:tcBorders>
              <w:top w:val="nil"/>
              <w:bottom w:val="nil"/>
              <w:right w:val="single" w:sz="4" w:space="0" w:color="auto"/>
            </w:tcBorders>
            <w:shd w:val="clear" w:color="auto" w:fill="auto"/>
            <w:vAlign w:val="center"/>
          </w:tcPr>
          <w:p w:rsidR="00B11C28" w:rsidRPr="0079137B" w:rsidRDefault="00B11C28" w:rsidP="00B11C28">
            <w:pPr>
              <w:pStyle w:val="Factordescriptions"/>
              <w:ind w:left="1152"/>
              <w:rPr>
                <w:sz w:val="14"/>
                <w:szCs w:val="14"/>
              </w:rPr>
            </w:pPr>
            <w:r w:rsidRPr="0079137B">
              <w:rPr>
                <w:sz w:val="14"/>
                <w:szCs w:val="14"/>
              </w:rPr>
              <w:t>Post-Test</w:t>
            </w:r>
          </w:p>
        </w:tc>
        <w:tc>
          <w:tcPr>
            <w:tcW w:w="914" w:type="dxa"/>
            <w:tcBorders>
              <w:top w:val="nil"/>
              <w:bottom w:val="nil"/>
            </w:tcBorders>
          </w:tcPr>
          <w:p w:rsidR="00B11C28" w:rsidRPr="0079137B" w:rsidRDefault="00B11C28" w:rsidP="00B11C28">
            <w:pPr>
              <w:rPr>
                <w:sz w:val="14"/>
                <w:szCs w:val="14"/>
              </w:rPr>
            </w:pPr>
          </w:p>
        </w:tc>
        <w:tc>
          <w:tcPr>
            <w:tcW w:w="807" w:type="dxa"/>
            <w:tcBorders>
              <w:top w:val="nil"/>
              <w:bottom w:val="nil"/>
              <w:right w:val="single" w:sz="4" w:space="0" w:color="auto"/>
            </w:tcBorders>
          </w:tcPr>
          <w:p w:rsidR="00B11C28" w:rsidRPr="0079137B" w:rsidRDefault="00B11C28" w:rsidP="00B11C28">
            <w:pPr>
              <w:rPr>
                <w:sz w:val="14"/>
                <w:szCs w:val="14"/>
              </w:rPr>
            </w:pPr>
            <w:r w:rsidRPr="0079137B">
              <w:rPr>
                <w:sz w:val="14"/>
                <w:szCs w:val="14"/>
              </w:rPr>
              <w:t>85.7%</w:t>
            </w: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r w:rsidRPr="0079137B">
              <w:rPr>
                <w:sz w:val="14"/>
                <w:szCs w:val="14"/>
              </w:rPr>
              <w:t>14.2%</w:t>
            </w:r>
          </w:p>
        </w:tc>
      </w:tr>
      <w:tr w:rsidR="0079137B" w:rsidRPr="0079137B" w:rsidTr="0079137B">
        <w:trPr>
          <w:trHeight w:val="336"/>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ind w:left="1152"/>
              <w:rPr>
                <w:sz w:val="14"/>
                <w:szCs w:val="14"/>
              </w:rPr>
            </w:pPr>
            <w:r w:rsidRPr="0079137B">
              <w:rPr>
                <w:sz w:val="14"/>
                <w:szCs w:val="14"/>
              </w:rPr>
              <w:t>Difference</w:t>
            </w:r>
          </w:p>
        </w:tc>
        <w:tc>
          <w:tcPr>
            <w:tcW w:w="914" w:type="dxa"/>
            <w:tcBorders>
              <w:top w:val="nil"/>
              <w:bottom w:val="nil"/>
            </w:tcBorders>
            <w:shd w:val="clear" w:color="auto" w:fill="E3EAF1"/>
          </w:tcPr>
          <w:p w:rsidR="00B11C28" w:rsidRPr="0079137B" w:rsidRDefault="00B11C28" w:rsidP="00B11C28">
            <w:pPr>
              <w:rPr>
                <w:sz w:val="14"/>
                <w:szCs w:val="14"/>
              </w:rPr>
            </w:pPr>
          </w:p>
        </w:tc>
        <w:tc>
          <w:tcPr>
            <w:tcW w:w="807" w:type="dxa"/>
            <w:tcBorders>
              <w:top w:val="nil"/>
              <w:bottom w:val="nil"/>
              <w:right w:val="single" w:sz="4" w:space="0" w:color="auto"/>
            </w:tcBorders>
            <w:shd w:val="clear" w:color="auto" w:fill="E3EAF1"/>
          </w:tcPr>
          <w:p w:rsidR="00B11C28" w:rsidRPr="0079137B" w:rsidRDefault="00D87B5D" w:rsidP="00B11C28">
            <w:pPr>
              <w:rPr>
                <w:sz w:val="14"/>
                <w:szCs w:val="14"/>
              </w:rPr>
            </w:pPr>
            <w:r>
              <w:rPr>
                <w:sz w:val="14"/>
                <w:szCs w:val="14"/>
              </w:rPr>
              <w:t>34.7%</w:t>
            </w: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D87B5D" w:rsidP="00B11C28">
            <w:pPr>
              <w:rPr>
                <w:sz w:val="14"/>
                <w:szCs w:val="14"/>
              </w:rPr>
            </w:pPr>
            <w:r>
              <w:rPr>
                <w:sz w:val="14"/>
                <w:szCs w:val="14"/>
              </w:rPr>
              <w:t>5.2%</w:t>
            </w:r>
          </w:p>
        </w:tc>
      </w:tr>
      <w:tr w:rsidR="00B11C28" w:rsidRPr="0079137B" w:rsidTr="0079137B">
        <w:trPr>
          <w:trHeight w:val="336"/>
        </w:trPr>
        <w:tc>
          <w:tcPr>
            <w:tcW w:w="3103" w:type="dxa"/>
            <w:tcBorders>
              <w:top w:val="nil"/>
              <w:bottom w:val="nil"/>
              <w:right w:val="single" w:sz="4" w:space="0" w:color="auto"/>
            </w:tcBorders>
            <w:shd w:val="clear" w:color="auto" w:fill="auto"/>
            <w:vAlign w:val="center"/>
          </w:tcPr>
          <w:p w:rsidR="00B11C28" w:rsidRPr="0079137B" w:rsidRDefault="00B11C28" w:rsidP="00B11C28">
            <w:pPr>
              <w:pStyle w:val="Factordescriptions"/>
              <w:ind w:left="1080"/>
              <w:rPr>
                <w:sz w:val="14"/>
                <w:szCs w:val="14"/>
              </w:rPr>
            </w:pPr>
            <w:r w:rsidRPr="0079137B">
              <w:rPr>
                <w:sz w:val="14"/>
                <w:szCs w:val="14"/>
              </w:rPr>
              <w:t>c. Navigating MyWeb</w:t>
            </w:r>
          </w:p>
        </w:tc>
        <w:tc>
          <w:tcPr>
            <w:tcW w:w="914" w:type="dxa"/>
            <w:tcBorders>
              <w:top w:val="nil"/>
              <w:bottom w:val="nil"/>
            </w:tcBorders>
          </w:tcPr>
          <w:p w:rsidR="00B11C28" w:rsidRPr="0079137B" w:rsidRDefault="00B11C28" w:rsidP="00B11C28">
            <w:pPr>
              <w:rPr>
                <w:sz w:val="14"/>
                <w:szCs w:val="14"/>
              </w:rPr>
            </w:pPr>
          </w:p>
        </w:tc>
        <w:tc>
          <w:tcPr>
            <w:tcW w:w="807" w:type="dxa"/>
            <w:tcBorders>
              <w:top w:val="nil"/>
              <w:bottom w:val="nil"/>
              <w:right w:val="single" w:sz="4" w:space="0" w:color="auto"/>
            </w:tcBorders>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r>
      <w:tr w:rsidR="0079137B" w:rsidRPr="0079137B" w:rsidTr="0079137B">
        <w:trPr>
          <w:trHeight w:val="442"/>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ind w:left="1152"/>
              <w:rPr>
                <w:sz w:val="14"/>
                <w:szCs w:val="14"/>
              </w:rPr>
            </w:pPr>
            <w:r w:rsidRPr="0079137B">
              <w:rPr>
                <w:sz w:val="14"/>
                <w:szCs w:val="14"/>
              </w:rPr>
              <w:t>Pre-Test</w:t>
            </w:r>
          </w:p>
        </w:tc>
        <w:tc>
          <w:tcPr>
            <w:tcW w:w="914" w:type="dxa"/>
            <w:tcBorders>
              <w:top w:val="nil"/>
              <w:bottom w:val="nil"/>
            </w:tcBorders>
            <w:shd w:val="clear" w:color="auto" w:fill="E3EAF1"/>
          </w:tcPr>
          <w:p w:rsidR="00B11C28" w:rsidRPr="0079137B" w:rsidRDefault="00B11C28" w:rsidP="00B11C28">
            <w:pPr>
              <w:rPr>
                <w:sz w:val="14"/>
                <w:szCs w:val="14"/>
              </w:rPr>
            </w:pPr>
          </w:p>
        </w:tc>
        <w:tc>
          <w:tcPr>
            <w:tcW w:w="807" w:type="dxa"/>
            <w:tcBorders>
              <w:top w:val="nil"/>
              <w:bottom w:val="nil"/>
              <w:right w:val="single" w:sz="4" w:space="0" w:color="auto"/>
            </w:tcBorders>
            <w:shd w:val="clear" w:color="auto" w:fill="E3EAF1"/>
          </w:tcPr>
          <w:p w:rsidR="00B11C28" w:rsidRPr="0079137B" w:rsidRDefault="00B11C28" w:rsidP="00B11C28">
            <w:pPr>
              <w:rPr>
                <w:sz w:val="14"/>
                <w:szCs w:val="14"/>
              </w:rPr>
            </w:pPr>
            <w:r w:rsidRPr="0079137B">
              <w:rPr>
                <w:sz w:val="14"/>
                <w:szCs w:val="14"/>
              </w:rPr>
              <w:t>68.2%</w:t>
            </w: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r w:rsidRPr="0079137B">
              <w:rPr>
                <w:sz w:val="14"/>
                <w:szCs w:val="14"/>
              </w:rPr>
              <w:t>9.1%</w:t>
            </w:r>
          </w:p>
        </w:tc>
      </w:tr>
      <w:tr w:rsidR="00B11C28" w:rsidRPr="0079137B" w:rsidTr="0079137B">
        <w:trPr>
          <w:trHeight w:val="336"/>
        </w:trPr>
        <w:tc>
          <w:tcPr>
            <w:tcW w:w="3103" w:type="dxa"/>
            <w:tcBorders>
              <w:top w:val="nil"/>
              <w:bottom w:val="nil"/>
              <w:right w:val="single" w:sz="4" w:space="0" w:color="auto"/>
            </w:tcBorders>
            <w:shd w:val="clear" w:color="auto" w:fill="auto"/>
            <w:vAlign w:val="center"/>
          </w:tcPr>
          <w:p w:rsidR="00B11C28" w:rsidRPr="0079137B" w:rsidRDefault="00B11C28" w:rsidP="00B11C28">
            <w:pPr>
              <w:pStyle w:val="Factordescriptions"/>
              <w:ind w:left="1152"/>
              <w:rPr>
                <w:sz w:val="14"/>
                <w:szCs w:val="14"/>
              </w:rPr>
            </w:pPr>
            <w:r w:rsidRPr="0079137B">
              <w:rPr>
                <w:sz w:val="14"/>
                <w:szCs w:val="14"/>
              </w:rPr>
              <w:t>Post-Test</w:t>
            </w:r>
          </w:p>
        </w:tc>
        <w:tc>
          <w:tcPr>
            <w:tcW w:w="914" w:type="dxa"/>
            <w:tcBorders>
              <w:top w:val="nil"/>
              <w:bottom w:val="nil"/>
            </w:tcBorders>
          </w:tcPr>
          <w:p w:rsidR="00B11C28" w:rsidRPr="0079137B" w:rsidRDefault="00B11C28" w:rsidP="00B11C28">
            <w:pPr>
              <w:rPr>
                <w:sz w:val="14"/>
                <w:szCs w:val="14"/>
              </w:rPr>
            </w:pPr>
          </w:p>
        </w:tc>
        <w:tc>
          <w:tcPr>
            <w:tcW w:w="807" w:type="dxa"/>
            <w:tcBorders>
              <w:top w:val="nil"/>
              <w:bottom w:val="nil"/>
              <w:right w:val="single" w:sz="4" w:space="0" w:color="auto"/>
            </w:tcBorders>
          </w:tcPr>
          <w:p w:rsidR="00B11C28" w:rsidRPr="0079137B" w:rsidRDefault="00B11C28" w:rsidP="00B11C28">
            <w:pPr>
              <w:rPr>
                <w:sz w:val="14"/>
                <w:szCs w:val="14"/>
              </w:rPr>
            </w:pPr>
            <w:r w:rsidRPr="0079137B">
              <w:rPr>
                <w:sz w:val="14"/>
                <w:szCs w:val="14"/>
              </w:rPr>
              <w:t>69.3</w:t>
            </w: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r w:rsidRPr="0079137B">
              <w:rPr>
                <w:sz w:val="14"/>
                <w:szCs w:val="14"/>
              </w:rPr>
              <w:t>7.7%</w:t>
            </w:r>
          </w:p>
        </w:tc>
      </w:tr>
      <w:tr w:rsidR="0079137B" w:rsidRPr="0079137B" w:rsidTr="0079137B">
        <w:trPr>
          <w:trHeight w:val="230"/>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ind w:left="1152"/>
              <w:rPr>
                <w:sz w:val="14"/>
                <w:szCs w:val="14"/>
              </w:rPr>
            </w:pPr>
            <w:r w:rsidRPr="0079137B">
              <w:rPr>
                <w:sz w:val="14"/>
                <w:szCs w:val="14"/>
              </w:rPr>
              <w:t>Difference</w:t>
            </w:r>
          </w:p>
        </w:tc>
        <w:tc>
          <w:tcPr>
            <w:tcW w:w="914" w:type="dxa"/>
            <w:tcBorders>
              <w:top w:val="nil"/>
              <w:bottom w:val="nil"/>
            </w:tcBorders>
            <w:shd w:val="clear" w:color="auto" w:fill="E3EAF1"/>
          </w:tcPr>
          <w:p w:rsidR="00B11C28" w:rsidRPr="0079137B" w:rsidRDefault="00B11C28" w:rsidP="00B11C28">
            <w:pPr>
              <w:rPr>
                <w:sz w:val="14"/>
                <w:szCs w:val="14"/>
              </w:rPr>
            </w:pPr>
          </w:p>
        </w:tc>
        <w:tc>
          <w:tcPr>
            <w:tcW w:w="807" w:type="dxa"/>
            <w:tcBorders>
              <w:top w:val="nil"/>
              <w:bottom w:val="nil"/>
              <w:right w:val="single" w:sz="4" w:space="0" w:color="auto"/>
            </w:tcBorders>
            <w:shd w:val="clear" w:color="auto" w:fill="E3EAF1"/>
          </w:tcPr>
          <w:p w:rsidR="00B11C28" w:rsidRPr="0079137B" w:rsidRDefault="00B11C28" w:rsidP="00B11C28">
            <w:pPr>
              <w:rPr>
                <w:sz w:val="14"/>
                <w:szCs w:val="14"/>
              </w:rPr>
            </w:pPr>
            <w:r w:rsidRPr="0079137B">
              <w:rPr>
                <w:sz w:val="14"/>
                <w:szCs w:val="14"/>
              </w:rPr>
              <w:t>1.1%</w:t>
            </w: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D87B5D" w:rsidP="00B11C28">
            <w:pPr>
              <w:rPr>
                <w:sz w:val="14"/>
                <w:szCs w:val="14"/>
              </w:rPr>
            </w:pPr>
            <w:r>
              <w:rPr>
                <w:sz w:val="14"/>
                <w:szCs w:val="14"/>
              </w:rPr>
              <w:t>1.4%</w:t>
            </w:r>
          </w:p>
        </w:tc>
      </w:tr>
    </w:tbl>
    <w:p w:rsidR="00B74015" w:rsidRPr="00551B27" w:rsidRDefault="00F05FCC" w:rsidP="001F6F39">
      <w:pPr>
        <w:spacing w:line="360" w:lineRule="auto"/>
        <w:rPr>
          <w:rFonts w:ascii="Arial" w:hAnsi="Arial" w:cs="Arial"/>
          <w:b/>
          <w:u w:val="single"/>
        </w:rPr>
      </w:pPr>
      <w:r>
        <w:rPr>
          <w:rFonts w:ascii="Arial" w:hAnsi="Arial" w:cs="Arial"/>
          <w:b/>
          <w:u w:val="single"/>
        </w:rPr>
        <w:lastRenderedPageBreak/>
        <w:t xml:space="preserve">Appendix F: Enlace </w:t>
      </w:r>
      <w:r w:rsidR="008D63BA" w:rsidRPr="00551B27">
        <w:rPr>
          <w:rFonts w:ascii="Arial" w:hAnsi="Arial" w:cs="Arial"/>
          <w:b/>
          <w:u w:val="single"/>
        </w:rPr>
        <w:t xml:space="preserve">Monthly Activities </w:t>
      </w:r>
    </w:p>
    <w:p w:rsidR="00B74015" w:rsidRPr="00FF5BB7" w:rsidRDefault="00B74015" w:rsidP="001F6F39">
      <w:pPr>
        <w:spacing w:line="360" w:lineRule="auto"/>
        <w:rPr>
          <w:rFonts w:ascii="Arial" w:hAnsi="Arial" w:cs="Arial"/>
        </w:rPr>
      </w:pPr>
    </w:p>
    <w:p w:rsidR="00D70ABE" w:rsidRDefault="00D70ABE" w:rsidP="00D70ABE">
      <w:pPr>
        <w:jc w:val="center"/>
        <w:outlineLvl w:val="0"/>
        <w:rPr>
          <w:rFonts w:ascii="Arial" w:eastAsia="Arial Unicode MS" w:hAnsi="Arial"/>
          <w:b/>
          <w:color w:val="410258"/>
          <w:sz w:val="32"/>
          <w:u w:color="000000"/>
        </w:rPr>
      </w:pPr>
      <w:r>
        <w:rPr>
          <w:rFonts w:ascii="Arial" w:eastAsia="Arial Unicode MS" w:hAnsi="Arial Unicode MS"/>
          <w:b/>
          <w:color w:val="410258"/>
          <w:sz w:val="32"/>
          <w:u w:color="000000"/>
        </w:rPr>
        <w:t xml:space="preserve">ENLACE </w:t>
      </w:r>
      <w:r w:rsidR="005858EB">
        <w:rPr>
          <w:rFonts w:ascii="Arial" w:eastAsia="Arial Unicode MS" w:hAnsi="Arial Unicode MS"/>
          <w:b/>
          <w:color w:val="410258"/>
          <w:sz w:val="32"/>
          <w:u w:color="000000"/>
        </w:rPr>
        <w:t>Monthly Activities</w:t>
      </w:r>
    </w:p>
    <w:p w:rsidR="00D70ABE" w:rsidRDefault="00A2053B" w:rsidP="00D70ABE">
      <w:pPr>
        <w:jc w:val="center"/>
        <w:outlineLvl w:val="0"/>
        <w:rPr>
          <w:rFonts w:ascii="Arial" w:eastAsia="Arial Unicode MS" w:hAnsi="Arial"/>
          <w:b/>
          <w:color w:val="410258"/>
          <w:sz w:val="32"/>
          <w:u w:color="000000"/>
        </w:rPr>
      </w:pPr>
      <w:r>
        <w:rPr>
          <w:rFonts w:ascii="Arial" w:eastAsia="Arial Unicode MS" w:hAnsi="Arial"/>
          <w:b/>
          <w:noProof/>
          <w:color w:val="410258"/>
          <w:sz w:val="32"/>
          <w:u w:color="000000"/>
        </w:rPr>
        <w:pict>
          <v:line id="_x0000_s1026" style="position:absolute;left:0;text-align:left;z-index:251660288;mso-wrap-distance-left:4.5pt;mso-wrap-distance-top:4.5pt;mso-wrap-distance-right:4.5pt;mso-wrap-distance-bottom:4.5pt;mso-position-horizontal-relative:margin;mso-position-vertical-relative:line" from="-11.35pt,18.2pt" to="456.6pt,18.2pt" filled="t" fillcolor="black">
            <v:fill opacity="0" o:detectmouseclick="t"/>
            <w10:wrap type="square" anchorx="margin"/>
          </v:line>
        </w:pict>
      </w:r>
      <w:r w:rsidR="00D70ABE">
        <w:rPr>
          <w:rFonts w:ascii="Arial" w:eastAsia="Arial Unicode MS" w:hAnsi="Arial Unicode MS"/>
          <w:b/>
          <w:color w:val="410258"/>
          <w:sz w:val="32"/>
          <w:u w:color="000000"/>
        </w:rPr>
        <w:t>Monthly Activities throughout the year</w:t>
      </w:r>
    </w:p>
    <w:p w:rsidR="00D70ABE" w:rsidRDefault="00D70ABE" w:rsidP="00D70ABE">
      <w:pPr>
        <w:jc w:val="center"/>
        <w:outlineLvl w:val="0"/>
        <w:rPr>
          <w:rFonts w:ascii="Arial" w:eastAsia="Arial Unicode MS" w:hAnsi="Arial"/>
          <w:b/>
          <w:color w:val="000000"/>
          <w:u w:color="000000"/>
        </w:rPr>
      </w:pPr>
    </w:p>
    <w:p w:rsidR="00D70ABE" w:rsidRDefault="00D70ABE" w:rsidP="00D70ABE">
      <w:pPr>
        <w:jc w:val="center"/>
        <w:outlineLvl w:val="0"/>
        <w:rPr>
          <w:rFonts w:ascii="Arial" w:eastAsia="Arial Unicode MS" w:hAnsi="Arial"/>
          <w:b/>
          <w:color w:val="000000"/>
          <w:sz w:val="16"/>
          <w:u w:color="000000"/>
        </w:rPr>
      </w:pPr>
      <w:r>
        <w:rPr>
          <w:rFonts w:ascii="Arial" w:eastAsia="Arial Unicode MS" w:hAnsi="Arial Unicode MS"/>
          <w:b/>
          <w:color w:val="000000"/>
          <w:sz w:val="16"/>
          <w:u w:color="000000"/>
        </w:rPr>
        <w:t xml:space="preserve">In conjunction with the Enlace Mission i.e. </w:t>
      </w:r>
      <w:r>
        <w:rPr>
          <w:rFonts w:ascii="Arial" w:eastAsia="Arial Unicode MS" w:hAnsi="Arial Unicode MS"/>
          <w:b/>
          <w:color w:val="000000"/>
          <w:sz w:val="16"/>
          <w:u w:color="000000"/>
        </w:rPr>
        <w:t>“</w:t>
      </w:r>
      <w:r>
        <w:rPr>
          <w:rFonts w:ascii="Arial" w:eastAsia="Arial Unicode MS" w:hAnsi="Arial Unicode MS"/>
          <w:b/>
          <w:color w:val="000000"/>
          <w:sz w:val="16"/>
          <w:u w:color="000000"/>
        </w:rPr>
        <w:t>With student learning as our primary focus, EVC</w:t>
      </w:r>
      <w:r>
        <w:rPr>
          <w:rFonts w:ascii="Arial" w:eastAsia="Arial Unicode MS" w:hAnsi="Arial Unicode MS"/>
          <w:b/>
          <w:color w:val="000000"/>
          <w:sz w:val="16"/>
          <w:u w:color="000000"/>
        </w:rPr>
        <w:t>’</w:t>
      </w:r>
      <w:r>
        <w:rPr>
          <w:rFonts w:ascii="Arial" w:eastAsia="Arial Unicode MS" w:hAnsi="Arial Unicode MS"/>
          <w:b/>
          <w:color w:val="000000"/>
          <w:sz w:val="16"/>
          <w:u w:color="000000"/>
        </w:rPr>
        <w:t>s mission is to empower students to expand their human potential and to succeed in a global, multicultural society.  We prepare students of all ages and backgrounds for balanced and productive lives, so they can ultimately improve the workforce and quality of life in our communities.</w:t>
      </w:r>
      <w:r>
        <w:rPr>
          <w:rFonts w:ascii="Arial" w:eastAsia="Arial Unicode MS" w:hAnsi="Arial Unicode MS"/>
          <w:b/>
          <w:color w:val="000000"/>
          <w:sz w:val="16"/>
          <w:u w:color="000000"/>
        </w:rPr>
        <w:t>”</w:t>
      </w:r>
      <w:r>
        <w:rPr>
          <w:rFonts w:ascii="Arial" w:eastAsia="Arial Unicode MS" w:hAnsi="Arial Unicode MS"/>
          <w:b/>
          <w:color w:val="000000"/>
          <w:sz w:val="16"/>
          <w:u w:color="000000"/>
        </w:rPr>
        <w:t xml:space="preserve"> </w:t>
      </w:r>
    </w:p>
    <w:p w:rsidR="00D70ABE" w:rsidRDefault="00D70ABE" w:rsidP="00D70ABE">
      <w:pPr>
        <w:outlineLvl w:val="0"/>
        <w:rPr>
          <w:rFonts w:ascii="Arial" w:eastAsia="Arial Unicode MS" w:hAnsi="Arial"/>
          <w:b/>
          <w:color w:val="000000"/>
          <w:sz w:val="16"/>
          <w:u w:color="000000"/>
        </w:rPr>
      </w:pPr>
    </w:p>
    <w:p w:rsidR="00D70ABE" w:rsidRDefault="00D70ABE" w:rsidP="00D70ABE">
      <w:pPr>
        <w:outlineLvl w:val="0"/>
        <w:rPr>
          <w:rFonts w:ascii="Arial" w:eastAsia="Arial Unicode MS" w:hAnsi="Arial"/>
          <w:b/>
          <w:color w:val="000000"/>
          <w:u w:color="000000"/>
        </w:rPr>
      </w:pPr>
    </w:p>
    <w:p w:rsidR="00D70ABE" w:rsidRDefault="00D70ABE" w:rsidP="00D70ABE">
      <w:pPr>
        <w:pStyle w:val="Body1"/>
        <w:jc w:val="center"/>
        <w:rPr>
          <w:rFonts w:ascii="Arial" w:hAnsi="Arial"/>
          <w:b/>
        </w:rPr>
      </w:pPr>
    </w:p>
    <w:p w:rsidR="00D70ABE" w:rsidRDefault="00D70ABE" w:rsidP="00D70ABE">
      <w:pPr>
        <w:pStyle w:val="Body1"/>
        <w:rPr>
          <w:rFonts w:ascii="Arial" w:hAnsi="Arial"/>
        </w:rPr>
      </w:pPr>
      <w:r>
        <w:rPr>
          <w:rFonts w:ascii="Arial" w:hAnsi="Arial Unicode MS"/>
          <w:b/>
        </w:rPr>
        <w:t xml:space="preserve">August </w:t>
      </w:r>
      <w:r>
        <w:rPr>
          <w:rFonts w:ascii="Arial" w:hAnsi="Arial Unicode MS"/>
        </w:rPr>
        <w:t xml:space="preserve">  </w:t>
      </w:r>
      <w:r>
        <w:rPr>
          <w:rFonts w:ascii="Arial" w:hAnsi="Arial Unicode MS"/>
        </w:rPr>
        <w:tab/>
      </w:r>
    </w:p>
    <w:p w:rsidR="00D70ABE" w:rsidRPr="00153855" w:rsidRDefault="00D70ABE" w:rsidP="00B3203A">
      <w:pPr>
        <w:pStyle w:val="Body1"/>
        <w:numPr>
          <w:ilvl w:val="0"/>
          <w:numId w:val="45"/>
        </w:numPr>
        <w:rPr>
          <w:rFonts w:ascii="Arial" w:hAnsi="Arial"/>
          <w:color w:val="auto"/>
        </w:rPr>
      </w:pPr>
      <w:r w:rsidRPr="00153855">
        <w:rPr>
          <w:rFonts w:ascii="Arial" w:hAnsi="Arial Unicode MS"/>
          <w:color w:val="auto"/>
        </w:rPr>
        <w:t xml:space="preserve">Fall Registration continues </w:t>
      </w:r>
    </w:p>
    <w:p w:rsidR="00D70ABE" w:rsidRDefault="00D70ABE" w:rsidP="00B3203A">
      <w:pPr>
        <w:pStyle w:val="Body1"/>
        <w:numPr>
          <w:ilvl w:val="0"/>
          <w:numId w:val="45"/>
        </w:numPr>
        <w:rPr>
          <w:rFonts w:ascii="Arial" w:hAnsi="Arial"/>
        </w:rPr>
      </w:pPr>
      <w:r>
        <w:rPr>
          <w:rFonts w:ascii="Arial" w:hAnsi="Arial Unicode MS"/>
        </w:rPr>
        <w:t xml:space="preserve">Enlace Office open to greet students daily from 8-5pm, schedules counseling appointments, update mentor list (early August), prepare materials needed for the mentor assignment, </w:t>
      </w:r>
      <w:r w:rsidRPr="00EF71EA">
        <w:rPr>
          <w:rFonts w:ascii="Arial" w:hAnsi="Arial Unicode MS"/>
        </w:rPr>
        <w:t>manage</w:t>
      </w:r>
      <w:r>
        <w:rPr>
          <w:rFonts w:ascii="Arial" w:hAnsi="Arial Unicode MS"/>
        </w:rPr>
        <w:t xml:space="preserve"> student/tutor timesheets</w:t>
      </w:r>
    </w:p>
    <w:p w:rsidR="00D70ABE" w:rsidRPr="00544731" w:rsidRDefault="00D70ABE" w:rsidP="00B3203A">
      <w:pPr>
        <w:pStyle w:val="Body1"/>
        <w:numPr>
          <w:ilvl w:val="0"/>
          <w:numId w:val="45"/>
        </w:numPr>
        <w:rPr>
          <w:rFonts w:ascii="Arial" w:hAnsi="Arial"/>
          <w:color w:val="auto"/>
        </w:rPr>
      </w:pPr>
      <w:r w:rsidRPr="00544731">
        <w:rPr>
          <w:rFonts w:ascii="Arial" w:hAnsi="Arial Unicode MS"/>
          <w:color w:val="auto"/>
        </w:rPr>
        <w:t>Compile Enlace data for summer classes</w:t>
      </w:r>
    </w:p>
    <w:p w:rsidR="00D70ABE" w:rsidRPr="00544731" w:rsidRDefault="00D70ABE" w:rsidP="00B3203A">
      <w:pPr>
        <w:pStyle w:val="Body1"/>
        <w:numPr>
          <w:ilvl w:val="0"/>
          <w:numId w:val="45"/>
        </w:numPr>
        <w:rPr>
          <w:rFonts w:ascii="Arial" w:hAnsi="Arial"/>
          <w:color w:val="auto"/>
        </w:rPr>
      </w:pPr>
      <w:r w:rsidRPr="00544731">
        <w:rPr>
          <w:rFonts w:ascii="Arial" w:hAnsi="Arial Unicode MS"/>
          <w:color w:val="auto"/>
        </w:rPr>
        <w:t>Update inventory of Enlace books on Library Reserve</w:t>
      </w:r>
    </w:p>
    <w:p w:rsidR="00D70ABE" w:rsidRPr="00544731" w:rsidRDefault="00D70ABE" w:rsidP="00B3203A">
      <w:pPr>
        <w:pStyle w:val="Body1"/>
        <w:numPr>
          <w:ilvl w:val="0"/>
          <w:numId w:val="45"/>
        </w:numPr>
        <w:rPr>
          <w:rFonts w:ascii="Arial" w:hAnsi="Arial"/>
          <w:color w:val="auto"/>
        </w:rPr>
      </w:pPr>
      <w:r w:rsidRPr="00544731">
        <w:rPr>
          <w:rFonts w:ascii="Arial" w:hAnsi="Arial Unicode MS"/>
          <w:color w:val="auto"/>
        </w:rPr>
        <w:t>Order additional texts as need</w:t>
      </w:r>
    </w:p>
    <w:p w:rsidR="00D70ABE" w:rsidRPr="00544731" w:rsidRDefault="00D70ABE" w:rsidP="00B3203A">
      <w:pPr>
        <w:pStyle w:val="Body1"/>
        <w:numPr>
          <w:ilvl w:val="0"/>
          <w:numId w:val="45"/>
        </w:numPr>
        <w:rPr>
          <w:rFonts w:ascii="Arial" w:hAnsi="Arial Unicode MS"/>
          <w:color w:val="auto"/>
        </w:rPr>
      </w:pPr>
      <w:r w:rsidRPr="00544731">
        <w:rPr>
          <w:rFonts w:ascii="Arial" w:hAnsi="Arial Unicode MS"/>
          <w:color w:val="auto"/>
        </w:rPr>
        <w:t>Prepare Enlace orientation student survey</w:t>
      </w:r>
    </w:p>
    <w:p w:rsidR="00D70ABE" w:rsidRPr="00153855" w:rsidRDefault="00D70ABE" w:rsidP="00B3203A">
      <w:pPr>
        <w:pStyle w:val="Body1"/>
        <w:numPr>
          <w:ilvl w:val="0"/>
          <w:numId w:val="45"/>
        </w:numPr>
        <w:rPr>
          <w:rFonts w:ascii="Arial" w:hAnsi="Arial"/>
          <w:color w:val="auto"/>
        </w:rPr>
      </w:pPr>
      <w:r w:rsidRPr="00544731">
        <w:rPr>
          <w:rFonts w:ascii="Arial" w:hAnsi="Arial Unicode MS"/>
          <w:color w:val="auto"/>
        </w:rPr>
        <w:t>Complete preparations for Enlace Fall Career Faire</w:t>
      </w:r>
    </w:p>
    <w:p w:rsidR="00D70ABE" w:rsidRPr="00153855" w:rsidRDefault="00D70ABE" w:rsidP="00B3203A">
      <w:pPr>
        <w:pStyle w:val="Body1"/>
        <w:numPr>
          <w:ilvl w:val="0"/>
          <w:numId w:val="45"/>
        </w:numPr>
        <w:rPr>
          <w:rFonts w:ascii="Arial" w:hAnsi="Arial"/>
          <w:color w:val="auto"/>
        </w:rPr>
      </w:pPr>
      <w:r>
        <w:rPr>
          <w:rFonts w:ascii="Arial" w:hAnsi="Arial Unicode MS"/>
          <w:color w:val="auto"/>
        </w:rPr>
        <w:t>Create mail merge of EHS invitations</w:t>
      </w:r>
    </w:p>
    <w:p w:rsidR="00D70ABE" w:rsidRPr="00544731" w:rsidRDefault="00D70ABE" w:rsidP="00B3203A">
      <w:pPr>
        <w:pStyle w:val="Body1"/>
        <w:numPr>
          <w:ilvl w:val="0"/>
          <w:numId w:val="45"/>
        </w:numPr>
        <w:rPr>
          <w:rFonts w:ascii="Arial" w:hAnsi="Arial"/>
          <w:color w:val="auto"/>
        </w:rPr>
      </w:pPr>
      <w:r>
        <w:rPr>
          <w:rFonts w:ascii="Arial" w:hAnsi="Arial Unicode MS"/>
          <w:color w:val="auto"/>
        </w:rPr>
        <w:t>Reserve locations for EHS conference and Enlace Convocation</w:t>
      </w:r>
    </w:p>
    <w:p w:rsidR="00D70ABE" w:rsidRPr="00544731" w:rsidRDefault="00D70ABE" w:rsidP="00D70ABE">
      <w:pPr>
        <w:outlineLvl w:val="0"/>
        <w:rPr>
          <w:rFonts w:ascii="Arial" w:eastAsia="Arial Unicode MS" w:hAnsi="Arial Unicode MS"/>
          <w:i/>
          <w:u w:color="000000"/>
        </w:rPr>
      </w:pPr>
    </w:p>
    <w:p w:rsidR="00D70ABE" w:rsidRPr="00544731" w:rsidRDefault="00D70ABE" w:rsidP="00D70ABE">
      <w:pPr>
        <w:jc w:val="center"/>
        <w:outlineLvl w:val="0"/>
        <w:rPr>
          <w:rFonts w:ascii="Arial" w:eastAsia="Arial Unicode MS" w:hAnsi="Arial"/>
          <w:i/>
          <w:u w:color="000000"/>
        </w:rPr>
      </w:pPr>
      <w:r w:rsidRPr="00544731">
        <w:rPr>
          <w:rFonts w:ascii="Arial" w:eastAsia="Arial Unicode MS" w:hAnsi="Arial Unicode MS"/>
          <w:i/>
          <w:u w:color="000000"/>
        </w:rPr>
        <w:t>The last two weeks are extremely busy.</w:t>
      </w:r>
    </w:p>
    <w:p w:rsidR="00D70ABE" w:rsidRDefault="00D70ABE" w:rsidP="00D70ABE">
      <w:pPr>
        <w:ind w:left="2160" w:hanging="2160"/>
        <w:outlineLvl w:val="0"/>
        <w:rPr>
          <w:rFonts w:ascii="Arial" w:eastAsia="Arial Unicode MS" w:hAnsi="Arial"/>
          <w:color w:val="000000"/>
          <w:u w:color="000000"/>
        </w:rPr>
      </w:pPr>
    </w:p>
    <w:p w:rsidR="00D70ABE" w:rsidRDefault="00D70ABE" w:rsidP="00D70ABE">
      <w:pPr>
        <w:ind w:left="2160" w:hanging="2160"/>
        <w:outlineLvl w:val="0"/>
        <w:rPr>
          <w:rFonts w:ascii="Arial" w:eastAsia="Arial Unicode MS" w:hAnsi="Arial"/>
          <w:color w:val="000000"/>
          <w:u w:color="000000"/>
        </w:rPr>
      </w:pPr>
    </w:p>
    <w:p w:rsidR="00D70ABE" w:rsidRDefault="00D70ABE" w:rsidP="00D70ABE">
      <w:pPr>
        <w:ind w:left="2160" w:hanging="2160"/>
        <w:outlineLvl w:val="0"/>
        <w:rPr>
          <w:rFonts w:ascii="Arial" w:eastAsia="Arial Unicode MS" w:hAnsi="Arial"/>
          <w:color w:val="000000"/>
          <w:u w:color="000000"/>
        </w:rPr>
      </w:pPr>
      <w:r>
        <w:rPr>
          <w:rFonts w:ascii="Arial" w:eastAsia="Arial Unicode MS" w:hAnsi="Arial Unicode MS"/>
          <w:b/>
          <w:color w:val="000000"/>
          <w:u w:color="000000"/>
        </w:rPr>
        <w:t>September</w:t>
      </w:r>
      <w:r>
        <w:rPr>
          <w:rFonts w:ascii="Arial" w:eastAsia="Arial Unicode MS" w:hAnsi="Arial Unicode MS"/>
          <w:color w:val="000000"/>
          <w:u w:color="000000"/>
        </w:rPr>
        <w:tab/>
      </w:r>
    </w:p>
    <w:p w:rsidR="00D70ABE" w:rsidRDefault="00D70ABE" w:rsidP="00D70ABE">
      <w:pPr>
        <w:ind w:left="2160" w:hanging="2160"/>
        <w:outlineLvl w:val="0"/>
        <w:rPr>
          <w:rFonts w:ascii="Arial" w:eastAsia="Arial Unicode MS" w:hAnsi="Arial"/>
          <w:color w:val="000000"/>
          <w:u w:color="000000"/>
        </w:rPr>
      </w:pPr>
    </w:p>
    <w:p w:rsidR="00D70ABE" w:rsidRPr="00153855" w:rsidRDefault="00D70ABE" w:rsidP="00B3203A">
      <w:pPr>
        <w:pStyle w:val="Body1"/>
        <w:numPr>
          <w:ilvl w:val="0"/>
          <w:numId w:val="46"/>
        </w:numPr>
        <w:rPr>
          <w:rFonts w:ascii="Arial" w:hAnsi="Arial"/>
          <w:color w:val="auto"/>
        </w:rPr>
      </w:pPr>
      <w:r w:rsidRPr="00153855">
        <w:rPr>
          <w:rFonts w:ascii="Arial" w:hAnsi="Arial Unicode MS"/>
          <w:color w:val="auto"/>
        </w:rPr>
        <w:t>Fall Registration continues/Classes begin</w:t>
      </w:r>
    </w:p>
    <w:p w:rsidR="00D70ABE" w:rsidRPr="005103AB" w:rsidRDefault="00D70ABE" w:rsidP="00B3203A">
      <w:pPr>
        <w:pStyle w:val="Body1"/>
        <w:numPr>
          <w:ilvl w:val="0"/>
          <w:numId w:val="46"/>
        </w:numPr>
        <w:rPr>
          <w:rFonts w:ascii="Arial" w:hAnsi="Arial"/>
        </w:rPr>
      </w:pPr>
      <w:r>
        <w:rPr>
          <w:rFonts w:ascii="Arial" w:hAnsi="Arial Unicode MS"/>
        </w:rPr>
        <w:t xml:space="preserve">Enlace Office open to greet students daily from 8-5pm, schedule counseling appointments, </w:t>
      </w:r>
      <w:r w:rsidRPr="00EF71EA">
        <w:rPr>
          <w:rFonts w:ascii="Arial" w:hAnsi="Arial Unicode MS"/>
        </w:rPr>
        <w:t>manage</w:t>
      </w:r>
      <w:r>
        <w:rPr>
          <w:rFonts w:ascii="Arial" w:hAnsi="Arial Unicode MS"/>
        </w:rPr>
        <w:t xml:space="preserve"> student/tutor time sheets, mentor assignment, </w:t>
      </w:r>
    </w:p>
    <w:p w:rsidR="00D70ABE" w:rsidRPr="00153855" w:rsidRDefault="00D70ABE" w:rsidP="00B3203A">
      <w:pPr>
        <w:pStyle w:val="Body1"/>
        <w:numPr>
          <w:ilvl w:val="0"/>
          <w:numId w:val="46"/>
        </w:numPr>
        <w:rPr>
          <w:rFonts w:ascii="Arial" w:hAnsi="Arial"/>
        </w:rPr>
      </w:pPr>
      <w:r>
        <w:rPr>
          <w:rFonts w:ascii="Arial" w:hAnsi="Arial Unicode MS"/>
        </w:rPr>
        <w:t>Arrange for Enlace mentor class visits</w:t>
      </w:r>
    </w:p>
    <w:p w:rsidR="00D70ABE" w:rsidRPr="00153855" w:rsidRDefault="00D70ABE" w:rsidP="00B3203A">
      <w:pPr>
        <w:pStyle w:val="Body1"/>
        <w:numPr>
          <w:ilvl w:val="0"/>
          <w:numId w:val="46"/>
        </w:numPr>
        <w:rPr>
          <w:rFonts w:ascii="Arial" w:hAnsi="Arial"/>
        </w:rPr>
      </w:pPr>
      <w:r>
        <w:rPr>
          <w:rFonts w:ascii="Arial" w:hAnsi="Arial Unicode MS"/>
        </w:rPr>
        <w:t>Reserve rooms for CSU and UC application workshops</w:t>
      </w:r>
    </w:p>
    <w:p w:rsidR="00D70ABE" w:rsidRPr="00153855" w:rsidRDefault="00D70ABE" w:rsidP="00B3203A">
      <w:pPr>
        <w:pStyle w:val="Body1"/>
        <w:numPr>
          <w:ilvl w:val="0"/>
          <w:numId w:val="46"/>
        </w:numPr>
        <w:rPr>
          <w:rFonts w:ascii="Arial" w:hAnsi="Arial"/>
        </w:rPr>
      </w:pPr>
      <w:r>
        <w:rPr>
          <w:rFonts w:ascii="Arial" w:hAnsi="Arial Unicode MS"/>
        </w:rPr>
        <w:t>Create marketing material for workshops</w:t>
      </w:r>
    </w:p>
    <w:p w:rsidR="00D70ABE" w:rsidRDefault="00D70ABE" w:rsidP="00B3203A">
      <w:pPr>
        <w:pStyle w:val="Body1"/>
        <w:numPr>
          <w:ilvl w:val="0"/>
          <w:numId w:val="46"/>
        </w:numPr>
        <w:rPr>
          <w:rFonts w:ascii="Arial" w:hAnsi="Arial"/>
        </w:rPr>
      </w:pPr>
      <w:r>
        <w:rPr>
          <w:rFonts w:ascii="Arial" w:hAnsi="Arial Unicode MS"/>
        </w:rPr>
        <w:t>Track registration of workshops</w:t>
      </w:r>
    </w:p>
    <w:p w:rsidR="00D70ABE" w:rsidRDefault="00D70ABE" w:rsidP="00D70ABE">
      <w:pPr>
        <w:ind w:left="2160" w:hanging="2160"/>
        <w:outlineLvl w:val="0"/>
        <w:rPr>
          <w:rFonts w:ascii="Arial" w:eastAsia="Arial Unicode MS" w:hAnsi="Arial"/>
          <w:color w:val="000000"/>
          <w:u w:color="000000"/>
        </w:rPr>
      </w:pPr>
    </w:p>
    <w:p w:rsidR="00D70ABE" w:rsidRPr="00544731" w:rsidRDefault="00D70ABE" w:rsidP="00D70ABE">
      <w:pPr>
        <w:jc w:val="center"/>
        <w:outlineLvl w:val="0"/>
        <w:rPr>
          <w:rFonts w:ascii="Arial" w:eastAsia="Arial Unicode MS" w:hAnsi="Arial"/>
          <w:i/>
          <w:u w:color="000000"/>
        </w:rPr>
      </w:pPr>
      <w:r w:rsidRPr="00544731">
        <w:rPr>
          <w:rFonts w:ascii="Arial" w:eastAsia="Arial Unicode MS" w:hAnsi="Arial Unicode MS"/>
          <w:i/>
          <w:u w:color="000000"/>
        </w:rPr>
        <w:t>The last two weeks are extremely busy.</w:t>
      </w:r>
    </w:p>
    <w:p w:rsidR="00D70ABE" w:rsidRDefault="00D70ABE" w:rsidP="00D70ABE">
      <w:pPr>
        <w:ind w:left="2160" w:hanging="2160"/>
        <w:outlineLvl w:val="0"/>
        <w:rPr>
          <w:rFonts w:ascii="Arial" w:eastAsia="Arial Unicode MS" w:hAnsi="Arial"/>
          <w:color w:val="000000"/>
          <w:u w:color="000000"/>
        </w:rPr>
      </w:pPr>
    </w:p>
    <w:p w:rsidR="00D70ABE" w:rsidRDefault="00D70ABE" w:rsidP="00D70ABE">
      <w:pPr>
        <w:ind w:left="2160" w:hanging="2160"/>
        <w:outlineLvl w:val="0"/>
        <w:rPr>
          <w:rFonts w:ascii="Arial" w:eastAsia="Arial Unicode MS" w:hAnsi="Arial"/>
          <w:color w:val="000000"/>
          <w:u w:color="000000"/>
        </w:rPr>
      </w:pPr>
      <w:r>
        <w:rPr>
          <w:rFonts w:ascii="Arial" w:eastAsia="Arial Unicode MS" w:hAnsi="Arial Unicode MS"/>
          <w:b/>
          <w:color w:val="000000"/>
          <w:u w:color="000000"/>
        </w:rPr>
        <w:t>October</w:t>
      </w:r>
      <w:r>
        <w:rPr>
          <w:rFonts w:ascii="Arial" w:eastAsia="Arial Unicode MS" w:hAnsi="Arial Unicode MS"/>
          <w:color w:val="000000"/>
          <w:u w:color="000000"/>
        </w:rPr>
        <w:tab/>
      </w:r>
    </w:p>
    <w:p w:rsidR="00D70ABE" w:rsidRPr="009A3943" w:rsidRDefault="00D70ABE" w:rsidP="00B3203A">
      <w:pPr>
        <w:numPr>
          <w:ilvl w:val="0"/>
          <w:numId w:val="47"/>
        </w:numPr>
        <w:outlineLvl w:val="0"/>
        <w:rPr>
          <w:rFonts w:ascii="Arial" w:eastAsia="Arial Unicode MS" w:hAnsi="Arial"/>
          <w:color w:val="000000"/>
          <w:u w:color="000000"/>
        </w:rPr>
      </w:pPr>
      <w:r>
        <w:rPr>
          <w:rFonts w:ascii="Arial" w:eastAsia="Arial Unicode MS" w:hAnsi="Arial Unicode MS"/>
          <w:color w:val="000000"/>
          <w:u w:color="000000"/>
        </w:rPr>
        <w:t>Enlace Office open to greet students daily from 8-5pm, schedule counseling appointments</w:t>
      </w:r>
      <w:r w:rsidRPr="00EF71EA">
        <w:rPr>
          <w:rFonts w:ascii="Arial" w:eastAsia="Arial Unicode MS" w:hAnsi="Arial Unicode MS"/>
          <w:color w:val="000000"/>
          <w:u w:color="000000"/>
        </w:rPr>
        <w:t>, manage</w:t>
      </w:r>
      <w:r>
        <w:rPr>
          <w:rFonts w:ascii="Arial" w:eastAsia="Arial Unicode MS" w:hAnsi="Arial Unicode MS"/>
          <w:color w:val="000000"/>
          <w:u w:color="000000"/>
        </w:rPr>
        <w:t xml:space="preserve"> student/tutor time sheets, logistical planning for EHSC</w:t>
      </w:r>
    </w:p>
    <w:p w:rsidR="00D70ABE" w:rsidRDefault="00D70ABE" w:rsidP="00B3203A">
      <w:pPr>
        <w:numPr>
          <w:ilvl w:val="0"/>
          <w:numId w:val="47"/>
        </w:numPr>
        <w:outlineLvl w:val="0"/>
        <w:rPr>
          <w:rFonts w:ascii="Arial" w:eastAsia="Arial Unicode MS" w:hAnsi="Arial"/>
          <w:color w:val="000000"/>
          <w:u w:color="000000"/>
        </w:rPr>
      </w:pPr>
      <w:r>
        <w:rPr>
          <w:rFonts w:ascii="Arial" w:eastAsia="Arial Unicode MS" w:hAnsi="Arial Unicode MS"/>
          <w:color w:val="000000"/>
          <w:u w:color="000000"/>
        </w:rPr>
        <w:t xml:space="preserve">Provide follow-up for mentor assignment </w:t>
      </w:r>
    </w:p>
    <w:p w:rsidR="00D70ABE" w:rsidRDefault="00D70ABE" w:rsidP="00D70ABE">
      <w:pPr>
        <w:ind w:left="2160" w:hanging="2160"/>
        <w:outlineLvl w:val="0"/>
        <w:rPr>
          <w:rFonts w:ascii="Arial" w:eastAsia="Arial Unicode MS" w:hAnsi="Arial Unicode MS"/>
          <w:b/>
          <w:color w:val="000000"/>
          <w:u w:color="000000"/>
        </w:rPr>
      </w:pPr>
    </w:p>
    <w:p w:rsidR="00D70ABE" w:rsidRDefault="00D70ABE" w:rsidP="00D70ABE">
      <w:pPr>
        <w:ind w:left="2160" w:hanging="2160"/>
        <w:outlineLvl w:val="0"/>
        <w:rPr>
          <w:rFonts w:ascii="Arial" w:eastAsia="Arial Unicode MS" w:hAnsi="Arial"/>
          <w:color w:val="000000"/>
          <w:u w:color="000000"/>
        </w:rPr>
      </w:pPr>
      <w:r>
        <w:rPr>
          <w:rFonts w:ascii="Arial" w:eastAsia="Arial Unicode MS" w:hAnsi="Arial Unicode MS"/>
          <w:b/>
          <w:color w:val="000000"/>
          <w:u w:color="000000"/>
        </w:rPr>
        <w:t>November</w:t>
      </w:r>
      <w:r>
        <w:rPr>
          <w:rFonts w:ascii="Arial" w:eastAsia="Arial Unicode MS" w:hAnsi="Arial Unicode MS"/>
          <w:color w:val="000000"/>
          <w:u w:color="000000"/>
        </w:rPr>
        <w:tab/>
      </w:r>
    </w:p>
    <w:p w:rsidR="00D70ABE" w:rsidRPr="00153855" w:rsidRDefault="00D70ABE" w:rsidP="00B3203A">
      <w:pPr>
        <w:numPr>
          <w:ilvl w:val="0"/>
          <w:numId w:val="48"/>
        </w:numPr>
        <w:outlineLvl w:val="0"/>
        <w:rPr>
          <w:rFonts w:ascii="Arial" w:eastAsia="Arial Unicode MS" w:hAnsi="Arial Unicode MS"/>
          <w:color w:val="000000"/>
          <w:u w:color="000000"/>
        </w:rPr>
      </w:pPr>
      <w:r w:rsidRPr="00153855">
        <w:rPr>
          <w:rFonts w:ascii="Arial" w:eastAsia="Arial Unicode MS" w:hAnsi="Arial Unicode MS"/>
          <w:u w:color="000000"/>
        </w:rPr>
        <w:t>Spring &amp; Intersession Registration begin</w:t>
      </w:r>
      <w:r w:rsidRPr="00153855">
        <w:rPr>
          <w:rFonts w:ascii="Arial" w:eastAsia="Arial Unicode MS" w:hAnsi="Arial Unicode MS"/>
          <w:color w:val="000000"/>
          <w:u w:color="000000"/>
        </w:rPr>
        <w:t xml:space="preserve"> </w:t>
      </w:r>
    </w:p>
    <w:p w:rsidR="00D70ABE" w:rsidRPr="00EF71EA" w:rsidRDefault="00D70ABE" w:rsidP="00B3203A">
      <w:pPr>
        <w:numPr>
          <w:ilvl w:val="0"/>
          <w:numId w:val="48"/>
        </w:numPr>
        <w:outlineLvl w:val="0"/>
        <w:rPr>
          <w:rFonts w:ascii="Arial" w:eastAsia="Arial Unicode MS" w:hAnsi="Arial"/>
          <w:color w:val="000000"/>
          <w:u w:color="000000"/>
        </w:rPr>
      </w:pPr>
      <w:r>
        <w:rPr>
          <w:rFonts w:ascii="Arial" w:eastAsia="Arial Unicode MS" w:hAnsi="Arial Unicode MS"/>
          <w:color w:val="000000"/>
          <w:u w:color="000000"/>
        </w:rPr>
        <w:t xml:space="preserve">Enlace Office open to greet students daily from 8-5pm, schedule counseling appointments, match students with mentors, data collection, </w:t>
      </w:r>
      <w:r w:rsidRPr="00EF71EA">
        <w:rPr>
          <w:rFonts w:ascii="Arial" w:eastAsia="Arial Unicode MS" w:hAnsi="Arial Unicode MS"/>
          <w:color w:val="000000"/>
          <w:u w:color="000000"/>
        </w:rPr>
        <w:t>manage student/tutor time sheets</w:t>
      </w:r>
    </w:p>
    <w:p w:rsidR="00D70ABE" w:rsidRPr="00442C1D" w:rsidRDefault="00D70ABE" w:rsidP="00B3203A">
      <w:pPr>
        <w:numPr>
          <w:ilvl w:val="0"/>
          <w:numId w:val="48"/>
        </w:numPr>
        <w:outlineLvl w:val="0"/>
        <w:rPr>
          <w:rFonts w:ascii="Arial" w:eastAsia="Arial Unicode MS" w:hAnsi="Arial"/>
          <w:u w:color="000000"/>
        </w:rPr>
      </w:pPr>
      <w:r w:rsidRPr="00EF71EA">
        <w:rPr>
          <w:rFonts w:ascii="Arial" w:eastAsia="Arial Unicode MS" w:hAnsi="Arial Unicode MS"/>
          <w:u w:color="000000"/>
        </w:rPr>
        <w:t>Review and recommend updates to the Enlace webpage to the Coordinator/Enlace Staff</w:t>
      </w:r>
    </w:p>
    <w:p w:rsidR="00D70ABE" w:rsidRPr="00EF71EA" w:rsidRDefault="00D70ABE" w:rsidP="00B3203A">
      <w:pPr>
        <w:numPr>
          <w:ilvl w:val="0"/>
          <w:numId w:val="48"/>
        </w:numPr>
        <w:outlineLvl w:val="0"/>
        <w:rPr>
          <w:rFonts w:ascii="Arial" w:eastAsia="Arial Unicode MS" w:hAnsi="Arial"/>
          <w:u w:color="000000"/>
        </w:rPr>
      </w:pPr>
      <w:r>
        <w:rPr>
          <w:rFonts w:ascii="Arial" w:eastAsia="Arial Unicode MS" w:hAnsi="Arial Unicode MS"/>
          <w:u w:color="000000"/>
        </w:rPr>
        <w:t>Send reminder emails to students regarding application deadlines</w:t>
      </w:r>
    </w:p>
    <w:p w:rsidR="00D70ABE" w:rsidRDefault="00D70ABE" w:rsidP="00D70ABE">
      <w:pPr>
        <w:ind w:left="2160" w:hanging="2160"/>
        <w:outlineLvl w:val="0"/>
        <w:rPr>
          <w:rFonts w:ascii="Arial" w:eastAsia="Arial Unicode MS" w:hAnsi="Arial"/>
          <w:color w:val="000000"/>
          <w:u w:color="000000"/>
        </w:rPr>
      </w:pPr>
      <w:r>
        <w:rPr>
          <w:rFonts w:ascii="Arial" w:eastAsia="Arial Unicode MS" w:hAnsi="Arial Unicode MS"/>
          <w:color w:val="000000"/>
          <w:u w:color="000000"/>
        </w:rPr>
        <w:tab/>
      </w:r>
      <w:r>
        <w:rPr>
          <w:rFonts w:ascii="Arial" w:eastAsia="Arial Unicode MS" w:hAnsi="Arial Unicode MS"/>
          <w:color w:val="000000"/>
          <w:u w:color="000000"/>
        </w:rPr>
        <w:tab/>
      </w:r>
    </w:p>
    <w:p w:rsidR="00D70ABE" w:rsidRDefault="00D70ABE" w:rsidP="00D70ABE">
      <w:pPr>
        <w:ind w:left="2160" w:hanging="2160"/>
        <w:outlineLvl w:val="0"/>
        <w:rPr>
          <w:rFonts w:ascii="Arial" w:eastAsia="Arial Unicode MS" w:hAnsi="Arial"/>
          <w:color w:val="46761C"/>
          <w:u w:color="000000"/>
        </w:rPr>
      </w:pPr>
      <w:r>
        <w:rPr>
          <w:rFonts w:ascii="Arial" w:eastAsia="Arial Unicode MS" w:hAnsi="Arial Unicode MS"/>
          <w:color w:val="46761C"/>
          <w:u w:color="000000"/>
        </w:rPr>
        <w:tab/>
      </w:r>
    </w:p>
    <w:p w:rsidR="00D70ABE" w:rsidRPr="00544731" w:rsidRDefault="00D70ABE" w:rsidP="00D70ABE">
      <w:pPr>
        <w:ind w:left="2160" w:hanging="2160"/>
        <w:outlineLvl w:val="0"/>
        <w:rPr>
          <w:rFonts w:ascii="Arial" w:eastAsia="Arial Unicode MS" w:hAnsi="Arial"/>
          <w:color w:val="46761C"/>
          <w:u w:color="000000"/>
        </w:rPr>
      </w:pPr>
      <w:r>
        <w:rPr>
          <w:rFonts w:ascii="Arial" w:eastAsia="Arial Unicode MS" w:hAnsi="Arial Unicode MS"/>
          <w:b/>
          <w:color w:val="000000"/>
          <w:u w:color="000000"/>
        </w:rPr>
        <w:t>December</w:t>
      </w:r>
      <w:r>
        <w:rPr>
          <w:rFonts w:ascii="Arial" w:eastAsia="Arial Unicode MS" w:hAnsi="Arial Unicode MS"/>
          <w:color w:val="000000"/>
          <w:u w:color="000000"/>
        </w:rPr>
        <w:tab/>
      </w:r>
    </w:p>
    <w:p w:rsidR="00D70ABE" w:rsidRDefault="00D70ABE" w:rsidP="00D70ABE">
      <w:pPr>
        <w:ind w:left="2160" w:hanging="2160"/>
        <w:outlineLvl w:val="0"/>
        <w:rPr>
          <w:rFonts w:ascii="Arial" w:eastAsia="Arial Unicode MS" w:hAnsi="Arial"/>
          <w:color w:val="000000"/>
          <w:u w:color="000000"/>
        </w:rPr>
      </w:pPr>
    </w:p>
    <w:p w:rsidR="00D70ABE" w:rsidRPr="00153855" w:rsidRDefault="00D70ABE" w:rsidP="00B3203A">
      <w:pPr>
        <w:numPr>
          <w:ilvl w:val="0"/>
          <w:numId w:val="49"/>
        </w:numPr>
        <w:outlineLvl w:val="0"/>
        <w:rPr>
          <w:rFonts w:ascii="Arial" w:eastAsia="Arial Unicode MS" w:hAnsi="Arial"/>
          <w:u w:color="000000"/>
        </w:rPr>
      </w:pPr>
      <w:r w:rsidRPr="00153855">
        <w:rPr>
          <w:rFonts w:ascii="Arial" w:eastAsia="Arial Unicode MS" w:hAnsi="Arial Unicode MS"/>
          <w:u w:color="000000"/>
        </w:rPr>
        <w:t>Spring &amp; Intersession Registration continues/finals</w:t>
      </w:r>
    </w:p>
    <w:p w:rsidR="00D70ABE" w:rsidRPr="003F1239" w:rsidRDefault="00D70ABE" w:rsidP="00B3203A">
      <w:pPr>
        <w:numPr>
          <w:ilvl w:val="0"/>
          <w:numId w:val="49"/>
        </w:numPr>
        <w:outlineLvl w:val="0"/>
        <w:rPr>
          <w:rFonts w:ascii="Arial" w:eastAsia="Arial Unicode MS" w:hAnsi="Arial"/>
          <w:color w:val="000000"/>
          <w:u w:color="000000"/>
        </w:rPr>
      </w:pPr>
      <w:r>
        <w:rPr>
          <w:rFonts w:ascii="Arial" w:eastAsia="Arial Unicode MS" w:hAnsi="Arial Unicode MS"/>
          <w:color w:val="000000"/>
          <w:u w:color="000000"/>
        </w:rPr>
        <w:t xml:space="preserve">Enlace Office open to greet students daily from 8-5pm, schedule counseling appointments, </w:t>
      </w:r>
      <w:r w:rsidRPr="00EF71EA">
        <w:rPr>
          <w:rFonts w:ascii="Arial" w:eastAsia="Arial Unicode MS" w:hAnsi="Arial Unicode MS"/>
          <w:color w:val="000000"/>
          <w:u w:color="000000"/>
        </w:rPr>
        <w:t>manage</w:t>
      </w:r>
      <w:r>
        <w:rPr>
          <w:rFonts w:ascii="Arial" w:eastAsia="Arial Unicode MS" w:hAnsi="Arial Unicode MS"/>
          <w:color w:val="000000"/>
          <w:u w:color="000000"/>
        </w:rPr>
        <w:t xml:space="preserve"> student/tutor time sheets, E-Mentor Newsletter, Process student tutor paperwork,</w:t>
      </w:r>
    </w:p>
    <w:p w:rsidR="00D70ABE" w:rsidRDefault="00D70ABE" w:rsidP="00B3203A">
      <w:pPr>
        <w:numPr>
          <w:ilvl w:val="0"/>
          <w:numId w:val="49"/>
        </w:numPr>
        <w:outlineLvl w:val="0"/>
        <w:rPr>
          <w:rFonts w:ascii="Arial" w:eastAsia="Arial Unicode MS" w:hAnsi="Arial"/>
          <w:color w:val="000000"/>
          <w:u w:color="000000"/>
        </w:rPr>
      </w:pPr>
      <w:r>
        <w:rPr>
          <w:rFonts w:ascii="Arial" w:eastAsia="Arial Unicode MS" w:hAnsi="Arial Unicode MS"/>
          <w:color w:val="000000"/>
          <w:u w:color="000000"/>
        </w:rPr>
        <w:t>Evaluate mentor component</w:t>
      </w:r>
    </w:p>
    <w:p w:rsidR="00D70ABE" w:rsidRPr="003F1239" w:rsidRDefault="00D70ABE" w:rsidP="00B3203A">
      <w:pPr>
        <w:pStyle w:val="Body1"/>
        <w:numPr>
          <w:ilvl w:val="0"/>
          <w:numId w:val="49"/>
        </w:numPr>
        <w:rPr>
          <w:rFonts w:ascii="Arial" w:hAnsi="Arial"/>
          <w:color w:val="auto"/>
        </w:rPr>
      </w:pPr>
      <w:r w:rsidRPr="003F1239">
        <w:rPr>
          <w:rFonts w:ascii="Arial" w:hAnsi="Arial Unicode MS"/>
          <w:color w:val="auto"/>
        </w:rPr>
        <w:t>Update inventory Enlace books on reserve</w:t>
      </w:r>
    </w:p>
    <w:p w:rsidR="00D70ABE" w:rsidRPr="003F1239" w:rsidRDefault="00D70ABE" w:rsidP="00B3203A">
      <w:pPr>
        <w:pStyle w:val="Body1"/>
        <w:numPr>
          <w:ilvl w:val="0"/>
          <w:numId w:val="49"/>
        </w:numPr>
        <w:rPr>
          <w:rFonts w:ascii="Arial" w:hAnsi="Arial Unicode MS"/>
          <w:color w:val="auto"/>
        </w:rPr>
      </w:pPr>
      <w:r w:rsidRPr="003F1239">
        <w:rPr>
          <w:rFonts w:ascii="Arial" w:hAnsi="Arial Unicode MS"/>
          <w:color w:val="auto"/>
        </w:rPr>
        <w:t>Order books as necessary</w:t>
      </w:r>
    </w:p>
    <w:p w:rsidR="00D70ABE" w:rsidRPr="00607AC0" w:rsidRDefault="00D70ABE" w:rsidP="00D70ABE">
      <w:pPr>
        <w:pStyle w:val="Body1"/>
        <w:jc w:val="center"/>
        <w:rPr>
          <w:rFonts w:ascii="Arial" w:hAnsi="Arial"/>
          <w:i/>
          <w:color w:val="auto"/>
        </w:rPr>
      </w:pPr>
      <w:r w:rsidRPr="00607AC0">
        <w:rPr>
          <w:rFonts w:ascii="Arial" w:hAnsi="Arial Unicode MS"/>
          <w:i/>
          <w:color w:val="auto"/>
        </w:rPr>
        <w:t>Early December extremely busy with registration</w:t>
      </w:r>
    </w:p>
    <w:p w:rsidR="00D70ABE" w:rsidRDefault="00D70ABE" w:rsidP="00D70ABE">
      <w:pPr>
        <w:pStyle w:val="Body1"/>
        <w:rPr>
          <w:rFonts w:ascii="Arial" w:hAnsi="Arial"/>
        </w:rPr>
      </w:pPr>
    </w:p>
    <w:p w:rsidR="00D70ABE" w:rsidRDefault="00D70ABE" w:rsidP="00D70ABE">
      <w:pPr>
        <w:pStyle w:val="Body1"/>
        <w:rPr>
          <w:rFonts w:ascii="Arial" w:hAnsi="Arial"/>
        </w:rPr>
      </w:pPr>
    </w:p>
    <w:p w:rsidR="00D70ABE" w:rsidRDefault="00D70ABE" w:rsidP="00D70ABE">
      <w:pPr>
        <w:pStyle w:val="Heading21"/>
        <w:rPr>
          <w:rFonts w:ascii="Arial" w:hAnsi="Arial"/>
          <w:sz w:val="24"/>
        </w:rPr>
      </w:pPr>
      <w:r>
        <w:rPr>
          <w:rFonts w:ascii="Arial" w:hAnsi="Arial Unicode MS"/>
          <w:sz w:val="24"/>
        </w:rPr>
        <w:t>January</w:t>
      </w:r>
      <w:r>
        <w:rPr>
          <w:rFonts w:ascii="Arial" w:hAnsi="Arial Unicode MS"/>
          <w:sz w:val="24"/>
        </w:rPr>
        <w:tab/>
      </w:r>
    </w:p>
    <w:p w:rsidR="00D70ABE" w:rsidRPr="00153855" w:rsidRDefault="00D70ABE" w:rsidP="00B3203A">
      <w:pPr>
        <w:numPr>
          <w:ilvl w:val="0"/>
          <w:numId w:val="50"/>
        </w:numPr>
        <w:outlineLvl w:val="0"/>
        <w:rPr>
          <w:rFonts w:ascii="Arial" w:eastAsia="Arial Unicode MS" w:hAnsi="Arial"/>
          <w:u w:color="000000"/>
        </w:rPr>
      </w:pPr>
      <w:r w:rsidRPr="00153855">
        <w:rPr>
          <w:rFonts w:ascii="Arial" w:eastAsia="Arial Unicode MS" w:hAnsi="Arial Unicode MS"/>
          <w:u w:color="000000"/>
        </w:rPr>
        <w:t>Spring Registration continues/Intersession begins</w:t>
      </w:r>
    </w:p>
    <w:p w:rsidR="00D70ABE" w:rsidRDefault="00D70ABE" w:rsidP="00B3203A">
      <w:pPr>
        <w:numPr>
          <w:ilvl w:val="0"/>
          <w:numId w:val="50"/>
        </w:numPr>
        <w:outlineLvl w:val="0"/>
        <w:rPr>
          <w:rFonts w:ascii="Arial" w:eastAsia="Arial Unicode MS" w:hAnsi="Arial"/>
          <w:color w:val="000000"/>
          <w:u w:color="000000"/>
        </w:rPr>
      </w:pPr>
      <w:r>
        <w:rPr>
          <w:rFonts w:ascii="Arial" w:eastAsia="Arial Unicode MS" w:hAnsi="Arial Unicode MS"/>
          <w:color w:val="000000"/>
          <w:u w:color="000000"/>
        </w:rPr>
        <w:t xml:space="preserve">Enlace Office open to greet students daily from 8-5pm, schedules counseling appointments, </w:t>
      </w:r>
      <w:r w:rsidRPr="00EF71EA">
        <w:rPr>
          <w:rFonts w:ascii="Arial" w:eastAsia="Arial Unicode MS" w:hAnsi="Arial Unicode MS"/>
          <w:color w:val="000000"/>
          <w:u w:color="000000"/>
        </w:rPr>
        <w:t>manage</w:t>
      </w:r>
      <w:r>
        <w:rPr>
          <w:rFonts w:ascii="Arial" w:eastAsia="Arial Unicode MS" w:hAnsi="Arial Unicode MS"/>
          <w:color w:val="000000"/>
          <w:u w:color="000000"/>
        </w:rPr>
        <w:t xml:space="preserve"> student/tutor time sheets, logistical preparation for Enlace Convocation,  </w:t>
      </w:r>
    </w:p>
    <w:p w:rsidR="00D70ABE" w:rsidRPr="00EE163D" w:rsidRDefault="00D70ABE" w:rsidP="00B3203A">
      <w:pPr>
        <w:pStyle w:val="Body1"/>
        <w:numPr>
          <w:ilvl w:val="0"/>
          <w:numId w:val="50"/>
        </w:numPr>
        <w:rPr>
          <w:rFonts w:ascii="Arial" w:hAnsi="Arial"/>
          <w:color w:val="auto"/>
        </w:rPr>
      </w:pPr>
      <w:r w:rsidRPr="00EE163D">
        <w:rPr>
          <w:rFonts w:ascii="Arial" w:hAnsi="Arial Unicode MS"/>
          <w:color w:val="auto"/>
        </w:rPr>
        <w:t>Prepare student orientation material</w:t>
      </w:r>
    </w:p>
    <w:p w:rsidR="00D70ABE" w:rsidRPr="00442C1D" w:rsidRDefault="00D70ABE" w:rsidP="00B3203A">
      <w:pPr>
        <w:pStyle w:val="Body1"/>
        <w:numPr>
          <w:ilvl w:val="0"/>
          <w:numId w:val="50"/>
        </w:numPr>
        <w:rPr>
          <w:rFonts w:ascii="Arial" w:hAnsi="Arial"/>
          <w:color w:val="auto"/>
        </w:rPr>
      </w:pPr>
      <w:r w:rsidRPr="00EE163D">
        <w:rPr>
          <w:rFonts w:ascii="Arial" w:hAnsi="Arial Unicode MS"/>
          <w:color w:val="auto"/>
        </w:rPr>
        <w:t>Help design mentor component for EHS Conference</w:t>
      </w:r>
    </w:p>
    <w:p w:rsidR="00D70ABE" w:rsidRPr="00442C1D" w:rsidRDefault="00D70ABE" w:rsidP="00B3203A">
      <w:pPr>
        <w:pStyle w:val="Body1"/>
        <w:numPr>
          <w:ilvl w:val="0"/>
          <w:numId w:val="50"/>
        </w:numPr>
        <w:rPr>
          <w:rFonts w:ascii="Arial" w:hAnsi="Arial"/>
          <w:color w:val="auto"/>
        </w:rPr>
      </w:pPr>
      <w:r>
        <w:rPr>
          <w:rFonts w:ascii="Arial" w:hAnsi="Arial Unicode MS"/>
          <w:color w:val="auto"/>
        </w:rPr>
        <w:t>Reserve location for FAFSA workshop</w:t>
      </w:r>
    </w:p>
    <w:p w:rsidR="00D70ABE" w:rsidRPr="00442C1D" w:rsidRDefault="00D70ABE" w:rsidP="00B3203A">
      <w:pPr>
        <w:pStyle w:val="Body1"/>
        <w:numPr>
          <w:ilvl w:val="0"/>
          <w:numId w:val="50"/>
        </w:numPr>
        <w:rPr>
          <w:rFonts w:ascii="Arial" w:hAnsi="Arial"/>
          <w:color w:val="auto"/>
        </w:rPr>
      </w:pPr>
      <w:r>
        <w:rPr>
          <w:rFonts w:ascii="Arial" w:hAnsi="Arial Unicode MS"/>
          <w:color w:val="auto"/>
        </w:rPr>
        <w:t>Create marketing material for workshop</w:t>
      </w:r>
    </w:p>
    <w:p w:rsidR="00D70ABE" w:rsidRPr="00EE163D" w:rsidRDefault="00D70ABE" w:rsidP="00B3203A">
      <w:pPr>
        <w:pStyle w:val="Body1"/>
        <w:numPr>
          <w:ilvl w:val="0"/>
          <w:numId w:val="50"/>
        </w:numPr>
        <w:rPr>
          <w:rFonts w:ascii="Arial" w:hAnsi="Arial"/>
          <w:color w:val="auto"/>
        </w:rPr>
      </w:pPr>
      <w:r>
        <w:rPr>
          <w:rFonts w:ascii="Arial" w:hAnsi="Arial Unicode MS"/>
          <w:color w:val="auto"/>
        </w:rPr>
        <w:t>Create mail merge of EHS invitations</w:t>
      </w:r>
    </w:p>
    <w:p w:rsidR="00D70ABE" w:rsidRDefault="00D70ABE" w:rsidP="00D70ABE">
      <w:pPr>
        <w:pStyle w:val="Heading21"/>
        <w:rPr>
          <w:rFonts w:ascii="Arial" w:hAnsi="Arial"/>
          <w:color w:val="46761C"/>
        </w:rPr>
      </w:pPr>
    </w:p>
    <w:p w:rsidR="00D70ABE" w:rsidRDefault="00D70ABE" w:rsidP="00D70ABE">
      <w:pPr>
        <w:pStyle w:val="Heading21"/>
        <w:rPr>
          <w:rFonts w:ascii="Arial" w:hAnsi="Arial"/>
          <w:sz w:val="24"/>
        </w:rPr>
      </w:pPr>
      <w:r>
        <w:rPr>
          <w:rFonts w:ascii="Arial" w:hAnsi="Arial Unicode MS"/>
          <w:sz w:val="24"/>
        </w:rPr>
        <w:t>February</w:t>
      </w:r>
    </w:p>
    <w:p w:rsidR="00D70ABE" w:rsidRDefault="00D70ABE" w:rsidP="00D70ABE">
      <w:pPr>
        <w:pStyle w:val="Body1"/>
        <w:ind w:left="2160"/>
        <w:rPr>
          <w:rFonts w:ascii="Arial" w:hAnsi="Arial"/>
          <w:b/>
        </w:rPr>
      </w:pPr>
    </w:p>
    <w:p w:rsidR="00D70ABE" w:rsidRPr="00153855" w:rsidRDefault="00D70ABE" w:rsidP="00B3203A">
      <w:pPr>
        <w:numPr>
          <w:ilvl w:val="0"/>
          <w:numId w:val="51"/>
        </w:numPr>
        <w:outlineLvl w:val="0"/>
        <w:rPr>
          <w:rFonts w:ascii="Arial" w:eastAsia="Arial Unicode MS" w:hAnsi="Arial"/>
          <w:u w:color="000000"/>
        </w:rPr>
      </w:pPr>
      <w:r w:rsidRPr="00153855">
        <w:rPr>
          <w:rFonts w:ascii="Arial" w:eastAsia="Arial Unicode MS" w:hAnsi="Arial Unicode MS"/>
          <w:u w:color="000000"/>
        </w:rPr>
        <w:t>Spring Registration continues</w:t>
      </w:r>
    </w:p>
    <w:p w:rsidR="00D70ABE" w:rsidRDefault="00D70ABE" w:rsidP="00B3203A">
      <w:pPr>
        <w:numPr>
          <w:ilvl w:val="0"/>
          <w:numId w:val="51"/>
        </w:numPr>
        <w:outlineLvl w:val="0"/>
        <w:rPr>
          <w:rFonts w:ascii="Arial" w:eastAsia="Arial Unicode MS" w:hAnsi="Arial"/>
          <w:color w:val="000000"/>
          <w:u w:color="000000"/>
        </w:rPr>
      </w:pPr>
      <w:r>
        <w:rPr>
          <w:rFonts w:ascii="Arial" w:eastAsia="Arial Unicode MS" w:hAnsi="Arial Unicode MS"/>
          <w:color w:val="000000"/>
          <w:u w:color="000000"/>
        </w:rPr>
        <w:lastRenderedPageBreak/>
        <w:t xml:space="preserve">Enlace Office open to greet students daily from 8-5pm, schedules counseling appointments, </w:t>
      </w:r>
      <w:r w:rsidRPr="00EF71EA">
        <w:rPr>
          <w:rFonts w:ascii="Arial" w:eastAsia="Arial Unicode MS" w:hAnsi="Arial Unicode MS"/>
          <w:color w:val="000000"/>
          <w:u w:color="000000"/>
        </w:rPr>
        <w:t>manage</w:t>
      </w:r>
      <w:r>
        <w:rPr>
          <w:rFonts w:ascii="Arial" w:eastAsia="Arial Unicode MS" w:hAnsi="Arial Unicode MS"/>
          <w:color w:val="000000"/>
          <w:u w:color="000000"/>
        </w:rPr>
        <w:t xml:space="preserve"> student/tutor time sheets, begin logistics for EHSC,</w:t>
      </w:r>
    </w:p>
    <w:p w:rsidR="00D70ABE" w:rsidRPr="00715F77" w:rsidRDefault="00D70ABE" w:rsidP="00B3203A">
      <w:pPr>
        <w:pStyle w:val="Body1"/>
        <w:numPr>
          <w:ilvl w:val="0"/>
          <w:numId w:val="51"/>
        </w:numPr>
        <w:rPr>
          <w:rFonts w:ascii="Arial" w:hAnsi="Arial"/>
          <w:color w:val="auto"/>
        </w:rPr>
      </w:pPr>
      <w:r w:rsidRPr="00715F77">
        <w:rPr>
          <w:rFonts w:ascii="Arial" w:hAnsi="Arial"/>
          <w:color w:val="auto"/>
        </w:rPr>
        <w:t>D</w:t>
      </w:r>
      <w:r w:rsidRPr="00715F77">
        <w:rPr>
          <w:rFonts w:ascii="Arial" w:hAnsi="Arial Unicode MS"/>
          <w:color w:val="auto"/>
        </w:rPr>
        <w:t>evelop materials for Enlace Honors Society Conference</w:t>
      </w:r>
    </w:p>
    <w:p w:rsidR="00D70ABE" w:rsidRPr="00715F77" w:rsidRDefault="00D70ABE" w:rsidP="00B3203A">
      <w:pPr>
        <w:pStyle w:val="Body1"/>
        <w:numPr>
          <w:ilvl w:val="0"/>
          <w:numId w:val="51"/>
        </w:numPr>
        <w:rPr>
          <w:rFonts w:ascii="Arial" w:hAnsi="Arial"/>
          <w:color w:val="auto"/>
        </w:rPr>
      </w:pPr>
      <w:r w:rsidRPr="00715F77">
        <w:rPr>
          <w:rFonts w:ascii="Arial" w:hAnsi="Arial Unicode MS"/>
          <w:color w:val="auto"/>
        </w:rPr>
        <w:t>Arrange for Enlace mentor class visits</w:t>
      </w:r>
    </w:p>
    <w:p w:rsidR="00D70ABE" w:rsidRDefault="00D70ABE" w:rsidP="00D70ABE">
      <w:pPr>
        <w:pStyle w:val="Body1"/>
        <w:rPr>
          <w:rFonts w:ascii="Arial" w:hAnsi="Arial"/>
          <w:color w:val="46761C"/>
        </w:rPr>
      </w:pPr>
      <w:r>
        <w:rPr>
          <w:rFonts w:ascii="Arial" w:hAnsi="Arial Unicode MS"/>
          <w:color w:val="46761C"/>
        </w:rPr>
        <w:tab/>
      </w:r>
      <w:r>
        <w:rPr>
          <w:rFonts w:ascii="Arial" w:hAnsi="Arial Unicode MS"/>
          <w:color w:val="46761C"/>
        </w:rPr>
        <w:tab/>
      </w:r>
    </w:p>
    <w:p w:rsidR="00D70ABE" w:rsidRPr="00715F77" w:rsidRDefault="00D70ABE" w:rsidP="00D70ABE">
      <w:pPr>
        <w:pStyle w:val="Body1"/>
        <w:rPr>
          <w:rFonts w:ascii="Arial" w:eastAsia="Times New Roman" w:hAnsi="Arial" w:cs="Arial"/>
          <w:i/>
          <w:color w:val="auto"/>
          <w:szCs w:val="24"/>
        </w:rPr>
      </w:pPr>
      <w:r w:rsidRPr="00715F77">
        <w:rPr>
          <w:rFonts w:ascii="Arial" w:hAnsi="Arial" w:cs="Arial"/>
          <w:i/>
          <w:color w:val="auto"/>
          <w:szCs w:val="24"/>
        </w:rPr>
        <w:t>First week of Feb</w:t>
      </w:r>
      <w:r>
        <w:rPr>
          <w:rFonts w:ascii="Arial" w:hAnsi="Arial" w:cs="Arial"/>
          <w:i/>
          <w:color w:val="auto"/>
          <w:szCs w:val="24"/>
        </w:rPr>
        <w:t>ruary is busy with course placement and the l</w:t>
      </w:r>
      <w:r w:rsidRPr="00715F77">
        <w:rPr>
          <w:rFonts w:ascii="Arial" w:hAnsi="Arial" w:cs="Arial"/>
          <w:i/>
          <w:color w:val="auto"/>
          <w:szCs w:val="24"/>
        </w:rPr>
        <w:t>ast 2 weeks extremely busy with graduation petitions.</w:t>
      </w:r>
    </w:p>
    <w:p w:rsidR="00D70ABE" w:rsidRPr="00715F77" w:rsidRDefault="00D70ABE" w:rsidP="00D70ABE">
      <w:pPr>
        <w:pStyle w:val="Body1"/>
        <w:rPr>
          <w:rFonts w:ascii="Arial" w:hAnsi="Arial"/>
        </w:rPr>
      </w:pPr>
    </w:p>
    <w:p w:rsidR="00D70ABE" w:rsidRDefault="00D70ABE" w:rsidP="00D70ABE">
      <w:pPr>
        <w:pStyle w:val="Body1"/>
        <w:rPr>
          <w:rFonts w:ascii="Arial" w:hAnsi="Arial"/>
        </w:rPr>
      </w:pPr>
    </w:p>
    <w:p w:rsidR="00D70ABE" w:rsidRDefault="00D70ABE" w:rsidP="00D70ABE">
      <w:pPr>
        <w:pStyle w:val="Heading21"/>
        <w:rPr>
          <w:rFonts w:ascii="Arial" w:hAnsi="Arial"/>
          <w:sz w:val="24"/>
        </w:rPr>
      </w:pPr>
      <w:r>
        <w:rPr>
          <w:rFonts w:ascii="Arial" w:hAnsi="Arial Unicode MS"/>
          <w:sz w:val="24"/>
        </w:rPr>
        <w:t>March</w:t>
      </w:r>
    </w:p>
    <w:p w:rsidR="00D70ABE" w:rsidRDefault="00D70ABE" w:rsidP="00B3203A">
      <w:pPr>
        <w:numPr>
          <w:ilvl w:val="0"/>
          <w:numId w:val="52"/>
        </w:numPr>
        <w:outlineLvl w:val="0"/>
        <w:rPr>
          <w:rFonts w:ascii="Arial" w:eastAsia="Arial Unicode MS" w:hAnsi="Arial"/>
          <w:color w:val="000000"/>
          <w:u w:color="000000"/>
        </w:rPr>
      </w:pPr>
      <w:r>
        <w:rPr>
          <w:rFonts w:ascii="Arial" w:eastAsia="Arial Unicode MS" w:hAnsi="Arial Unicode MS"/>
          <w:color w:val="000000"/>
          <w:u w:color="000000"/>
        </w:rPr>
        <w:t>Enlace Honors Society Conference (EHSC)</w:t>
      </w:r>
    </w:p>
    <w:p w:rsidR="00D70ABE" w:rsidRDefault="00D70ABE" w:rsidP="00B3203A">
      <w:pPr>
        <w:numPr>
          <w:ilvl w:val="0"/>
          <w:numId w:val="52"/>
        </w:numPr>
        <w:outlineLvl w:val="0"/>
        <w:rPr>
          <w:rFonts w:ascii="Arial" w:eastAsia="Arial Unicode MS" w:hAnsi="Arial"/>
          <w:color w:val="000000"/>
          <w:u w:color="000000"/>
        </w:rPr>
      </w:pPr>
      <w:r>
        <w:rPr>
          <w:rFonts w:ascii="Arial" w:eastAsia="Arial Unicode MS" w:hAnsi="Arial Unicode MS"/>
          <w:color w:val="000000"/>
          <w:u w:color="000000"/>
        </w:rPr>
        <w:t xml:space="preserve">Enlace Office , schedule appointments, pair mentors with students, review events calendar, update Enlace website, </w:t>
      </w:r>
      <w:r w:rsidRPr="00EF71EA">
        <w:rPr>
          <w:rFonts w:ascii="Arial" w:eastAsia="Arial Unicode MS" w:hAnsi="Arial Unicode MS"/>
          <w:color w:val="000000"/>
          <w:u w:color="000000"/>
        </w:rPr>
        <w:t>manage</w:t>
      </w:r>
      <w:r>
        <w:rPr>
          <w:rFonts w:ascii="Arial" w:eastAsia="Arial Unicode MS" w:hAnsi="Arial Unicode MS"/>
          <w:color w:val="000000"/>
          <w:u w:color="000000"/>
        </w:rPr>
        <w:t xml:space="preserve"> student/tutor time sheets, work with Faculty supporting SACNAS Conference, continue to support EHSC  </w:t>
      </w:r>
    </w:p>
    <w:p w:rsidR="00D70ABE" w:rsidRPr="00AB6415" w:rsidRDefault="00D70ABE" w:rsidP="00B3203A">
      <w:pPr>
        <w:pStyle w:val="Body1"/>
        <w:numPr>
          <w:ilvl w:val="0"/>
          <w:numId w:val="52"/>
        </w:numPr>
        <w:rPr>
          <w:rFonts w:ascii="Arial" w:hAnsi="Arial"/>
          <w:color w:val="auto"/>
        </w:rPr>
      </w:pPr>
      <w:r w:rsidRPr="00AB6415">
        <w:rPr>
          <w:rFonts w:ascii="Arial" w:hAnsi="Arial Unicode MS"/>
          <w:color w:val="auto"/>
        </w:rPr>
        <w:t>Prepare for Enlace Honors Convocation</w:t>
      </w:r>
    </w:p>
    <w:p w:rsidR="00D70ABE" w:rsidRPr="00AB6415" w:rsidRDefault="00D70ABE" w:rsidP="00B3203A">
      <w:pPr>
        <w:pStyle w:val="Body1"/>
        <w:numPr>
          <w:ilvl w:val="0"/>
          <w:numId w:val="52"/>
        </w:numPr>
        <w:rPr>
          <w:rFonts w:ascii="Arial" w:hAnsi="Arial"/>
          <w:color w:val="auto"/>
          <w:lang w:val="es-MX"/>
        </w:rPr>
      </w:pPr>
      <w:r w:rsidRPr="00AB6415">
        <w:rPr>
          <w:rFonts w:ascii="Arial" w:hAnsi="Arial Unicode MS"/>
          <w:color w:val="auto"/>
          <w:lang w:val="es-MX"/>
        </w:rPr>
        <w:t>Prepare for ESA Cinco de Mayo celebration</w:t>
      </w:r>
    </w:p>
    <w:p w:rsidR="00D70ABE" w:rsidRPr="00AB6415" w:rsidRDefault="00D70ABE" w:rsidP="00B3203A">
      <w:pPr>
        <w:pStyle w:val="Body1"/>
        <w:numPr>
          <w:ilvl w:val="0"/>
          <w:numId w:val="52"/>
        </w:numPr>
        <w:rPr>
          <w:rFonts w:ascii="Arial" w:hAnsi="Arial Unicode MS"/>
          <w:color w:val="auto"/>
        </w:rPr>
      </w:pPr>
      <w:r w:rsidRPr="00AB6415">
        <w:rPr>
          <w:rFonts w:ascii="Arial" w:hAnsi="Arial Unicode MS"/>
          <w:color w:val="auto"/>
        </w:rPr>
        <w:t>Help facilitate mentor component of EHS Conference</w:t>
      </w:r>
    </w:p>
    <w:p w:rsidR="00D70ABE" w:rsidRPr="00AB6415" w:rsidRDefault="00D70ABE" w:rsidP="00D70ABE">
      <w:pPr>
        <w:pStyle w:val="Body1"/>
        <w:jc w:val="center"/>
        <w:rPr>
          <w:rFonts w:ascii="Arial" w:eastAsia="Times New Roman" w:hAnsi="Arial" w:cs="Arial"/>
          <w:i/>
          <w:color w:val="auto"/>
          <w:szCs w:val="24"/>
        </w:rPr>
      </w:pPr>
      <w:r w:rsidRPr="00AB6415">
        <w:rPr>
          <w:rFonts w:ascii="Arial" w:hAnsi="Arial" w:cs="Arial"/>
          <w:i/>
          <w:szCs w:val="24"/>
        </w:rPr>
        <w:t>Graduation petitions due early March.</w:t>
      </w:r>
    </w:p>
    <w:p w:rsidR="00D70ABE" w:rsidRPr="00AB6415" w:rsidRDefault="00D70ABE" w:rsidP="00D70ABE">
      <w:pPr>
        <w:pStyle w:val="Body1"/>
        <w:rPr>
          <w:rFonts w:ascii="Arial" w:hAnsi="Arial"/>
          <w:color w:val="46761C"/>
        </w:rPr>
      </w:pPr>
    </w:p>
    <w:p w:rsidR="00D70ABE" w:rsidRDefault="00D70ABE" w:rsidP="00D70ABE">
      <w:pPr>
        <w:pStyle w:val="Body1"/>
        <w:rPr>
          <w:rFonts w:ascii="Arial" w:hAnsi="Arial"/>
        </w:rPr>
      </w:pPr>
      <w:r>
        <w:rPr>
          <w:rFonts w:ascii="Arial" w:hAnsi="Arial Unicode MS"/>
        </w:rPr>
        <w:tab/>
      </w:r>
    </w:p>
    <w:p w:rsidR="00D70ABE" w:rsidRDefault="00D70ABE" w:rsidP="00D70ABE">
      <w:pPr>
        <w:pStyle w:val="Heading21"/>
        <w:rPr>
          <w:rFonts w:ascii="Arial" w:hAnsi="Arial"/>
          <w:sz w:val="24"/>
        </w:rPr>
      </w:pPr>
      <w:r>
        <w:rPr>
          <w:rFonts w:ascii="Arial" w:hAnsi="Arial Unicode MS"/>
          <w:sz w:val="24"/>
        </w:rPr>
        <w:t>April</w:t>
      </w:r>
    </w:p>
    <w:p w:rsidR="00D70ABE" w:rsidRPr="00153855" w:rsidRDefault="00D70ABE" w:rsidP="00B3203A">
      <w:pPr>
        <w:numPr>
          <w:ilvl w:val="0"/>
          <w:numId w:val="53"/>
        </w:numPr>
        <w:outlineLvl w:val="0"/>
        <w:rPr>
          <w:rFonts w:ascii="Arial" w:eastAsia="Arial Unicode MS" w:hAnsi="Arial"/>
          <w:u w:color="000000"/>
        </w:rPr>
      </w:pPr>
      <w:r w:rsidRPr="00153855">
        <w:rPr>
          <w:rFonts w:ascii="Arial" w:eastAsia="Arial Unicode MS" w:hAnsi="Arial Unicode MS"/>
          <w:u w:color="000000"/>
        </w:rPr>
        <w:t>Summer/Fall Registration begin</w:t>
      </w:r>
    </w:p>
    <w:p w:rsidR="00D70ABE" w:rsidRDefault="00D70ABE" w:rsidP="00B3203A">
      <w:pPr>
        <w:numPr>
          <w:ilvl w:val="0"/>
          <w:numId w:val="53"/>
        </w:numPr>
        <w:outlineLvl w:val="0"/>
        <w:rPr>
          <w:rFonts w:ascii="Arial" w:eastAsia="Arial Unicode MS" w:hAnsi="Arial"/>
          <w:color w:val="000000"/>
          <w:u w:color="000000"/>
        </w:rPr>
      </w:pPr>
      <w:r>
        <w:rPr>
          <w:rFonts w:ascii="Arial" w:eastAsia="Arial Unicode MS" w:hAnsi="Arial Unicode MS"/>
          <w:color w:val="000000"/>
          <w:u w:color="000000"/>
        </w:rPr>
        <w:t xml:space="preserve">Enlace Office open to greet students daily from 8-5pm, </w:t>
      </w:r>
      <w:r w:rsidRPr="00EF71EA">
        <w:rPr>
          <w:rFonts w:ascii="Arial" w:eastAsia="Arial Unicode MS" w:hAnsi="Arial Unicode MS"/>
          <w:color w:val="000000"/>
          <w:u w:color="000000"/>
        </w:rPr>
        <w:t>manage</w:t>
      </w:r>
      <w:r>
        <w:rPr>
          <w:rFonts w:ascii="Arial" w:eastAsia="Arial Unicode MS" w:hAnsi="Arial Unicode MS"/>
          <w:color w:val="000000"/>
          <w:u w:color="000000"/>
        </w:rPr>
        <w:t xml:space="preserve"> student/tutor time sheets</w:t>
      </w:r>
    </w:p>
    <w:p w:rsidR="00D70ABE" w:rsidRPr="00C64184" w:rsidRDefault="00D70ABE" w:rsidP="00B3203A">
      <w:pPr>
        <w:pStyle w:val="Body1"/>
        <w:numPr>
          <w:ilvl w:val="0"/>
          <w:numId w:val="53"/>
        </w:numPr>
        <w:rPr>
          <w:rFonts w:ascii="Arial" w:hAnsi="Arial"/>
          <w:color w:val="auto"/>
        </w:rPr>
      </w:pPr>
      <w:r w:rsidRPr="00C64184">
        <w:rPr>
          <w:rFonts w:ascii="Arial" w:hAnsi="Arial"/>
          <w:color w:val="auto"/>
        </w:rPr>
        <w:t>P</w:t>
      </w:r>
      <w:r w:rsidRPr="00C64184">
        <w:rPr>
          <w:rFonts w:ascii="Arial" w:hAnsi="Arial Unicode MS"/>
          <w:color w:val="auto"/>
        </w:rPr>
        <w:t>rovide follow-up for mentor assignment</w:t>
      </w:r>
    </w:p>
    <w:p w:rsidR="00D70ABE" w:rsidRPr="00C64184" w:rsidRDefault="00D70ABE" w:rsidP="00B3203A">
      <w:pPr>
        <w:pStyle w:val="Body1"/>
        <w:numPr>
          <w:ilvl w:val="0"/>
          <w:numId w:val="53"/>
        </w:numPr>
        <w:rPr>
          <w:rFonts w:ascii="Arial" w:hAnsi="Arial"/>
          <w:color w:val="auto"/>
        </w:rPr>
      </w:pPr>
      <w:r w:rsidRPr="00C64184">
        <w:rPr>
          <w:rFonts w:ascii="Arial" w:hAnsi="Arial Unicode MS"/>
          <w:color w:val="auto"/>
        </w:rPr>
        <w:t>Prepare material for mentor assignment evaluation</w:t>
      </w:r>
    </w:p>
    <w:p w:rsidR="00D70ABE" w:rsidRDefault="00D70ABE" w:rsidP="00D70ABE">
      <w:pPr>
        <w:pStyle w:val="Body1"/>
        <w:ind w:left="2160"/>
        <w:rPr>
          <w:rFonts w:ascii="Arial" w:hAnsi="Arial"/>
        </w:rPr>
      </w:pPr>
    </w:p>
    <w:p w:rsidR="00D70ABE" w:rsidRDefault="00D70ABE" w:rsidP="00D70ABE">
      <w:pPr>
        <w:pStyle w:val="Heading21"/>
        <w:rPr>
          <w:rFonts w:ascii="Arial" w:hAnsi="Arial"/>
          <w:sz w:val="24"/>
        </w:rPr>
      </w:pPr>
      <w:r>
        <w:rPr>
          <w:rFonts w:ascii="Arial" w:hAnsi="Arial Unicode MS"/>
          <w:sz w:val="24"/>
        </w:rPr>
        <w:t>May</w:t>
      </w:r>
    </w:p>
    <w:p w:rsidR="00D70ABE" w:rsidRPr="00153855" w:rsidRDefault="00D70ABE" w:rsidP="00B3203A">
      <w:pPr>
        <w:numPr>
          <w:ilvl w:val="0"/>
          <w:numId w:val="56"/>
        </w:numPr>
        <w:outlineLvl w:val="0"/>
        <w:rPr>
          <w:rFonts w:ascii="Arial" w:eastAsia="Arial Unicode MS" w:hAnsi="Arial"/>
          <w:u w:color="000000"/>
        </w:rPr>
      </w:pPr>
      <w:r w:rsidRPr="00153855">
        <w:rPr>
          <w:rFonts w:ascii="Arial" w:eastAsia="Arial Unicode MS" w:hAnsi="Arial Unicode MS"/>
          <w:u w:color="000000"/>
        </w:rPr>
        <w:t>Summer/Fall Registration continues/finals</w:t>
      </w:r>
    </w:p>
    <w:p w:rsidR="00D70ABE" w:rsidRPr="003E229B" w:rsidRDefault="00D70ABE" w:rsidP="00B3203A">
      <w:pPr>
        <w:numPr>
          <w:ilvl w:val="0"/>
          <w:numId w:val="55"/>
        </w:numPr>
        <w:outlineLvl w:val="0"/>
        <w:rPr>
          <w:rFonts w:ascii="Arial" w:eastAsia="Arial Unicode MS" w:hAnsi="Arial"/>
          <w:color w:val="000000"/>
          <w:u w:color="000000"/>
        </w:rPr>
      </w:pPr>
      <w:r w:rsidRPr="003E229B">
        <w:rPr>
          <w:rFonts w:ascii="Arial" w:eastAsia="Arial Unicode MS" w:hAnsi="Arial Unicode MS"/>
          <w:color w:val="000000"/>
          <w:u w:color="000000"/>
        </w:rPr>
        <w:t xml:space="preserve">Enlace Office open to greet students daily from 8-5pm, schedules appointments, </w:t>
      </w:r>
      <w:r w:rsidRPr="00EF71EA">
        <w:rPr>
          <w:rFonts w:ascii="Arial" w:eastAsia="Arial Unicode MS" w:hAnsi="Arial Unicode MS"/>
          <w:color w:val="000000"/>
          <w:u w:color="000000"/>
        </w:rPr>
        <w:t>manage</w:t>
      </w:r>
      <w:r>
        <w:rPr>
          <w:rFonts w:ascii="Arial" w:eastAsia="Arial Unicode MS" w:hAnsi="Arial Unicode MS"/>
          <w:color w:val="000000"/>
          <w:u w:color="000000"/>
        </w:rPr>
        <w:t xml:space="preserve"> </w:t>
      </w:r>
      <w:r w:rsidRPr="003E229B">
        <w:rPr>
          <w:rFonts w:ascii="Arial" w:eastAsia="Arial Unicode MS" w:hAnsi="Arial Unicode MS"/>
          <w:color w:val="000000"/>
          <w:u w:color="000000"/>
        </w:rPr>
        <w:t>student</w:t>
      </w:r>
      <w:r>
        <w:rPr>
          <w:rFonts w:ascii="Arial" w:eastAsia="Arial Unicode MS" w:hAnsi="Arial Unicode MS"/>
          <w:color w:val="000000"/>
          <w:u w:color="000000"/>
        </w:rPr>
        <w:t>/</w:t>
      </w:r>
      <w:r w:rsidRPr="003E229B">
        <w:rPr>
          <w:rFonts w:ascii="Arial" w:eastAsia="Arial Unicode MS" w:hAnsi="Arial Unicode MS"/>
          <w:color w:val="000000"/>
          <w:u w:color="000000"/>
        </w:rPr>
        <w:t>tutor time sheets</w:t>
      </w:r>
    </w:p>
    <w:p w:rsidR="00D70ABE" w:rsidRPr="003E229B" w:rsidRDefault="00D70ABE" w:rsidP="00B3203A">
      <w:pPr>
        <w:pStyle w:val="Body1"/>
        <w:numPr>
          <w:ilvl w:val="0"/>
          <w:numId w:val="54"/>
        </w:numPr>
        <w:rPr>
          <w:rFonts w:ascii="Arial" w:hAnsi="Arial"/>
          <w:color w:val="auto"/>
          <w:szCs w:val="24"/>
        </w:rPr>
      </w:pPr>
      <w:r w:rsidRPr="003E229B">
        <w:rPr>
          <w:rFonts w:ascii="Arial" w:hAnsi="Arial"/>
          <w:color w:val="auto"/>
          <w:szCs w:val="24"/>
        </w:rPr>
        <w:t>U</w:t>
      </w:r>
      <w:r w:rsidRPr="003E229B">
        <w:rPr>
          <w:rFonts w:ascii="Arial" w:hAnsi="Arial Unicode MS"/>
          <w:color w:val="auto"/>
          <w:szCs w:val="24"/>
        </w:rPr>
        <w:t>pdate Enlace website</w:t>
      </w:r>
    </w:p>
    <w:p w:rsidR="00D70ABE" w:rsidRPr="003E229B" w:rsidRDefault="00D70ABE" w:rsidP="00B3203A">
      <w:pPr>
        <w:pStyle w:val="Body1"/>
        <w:numPr>
          <w:ilvl w:val="0"/>
          <w:numId w:val="54"/>
        </w:numPr>
        <w:rPr>
          <w:rFonts w:ascii="Arial" w:hAnsi="Arial"/>
          <w:color w:val="auto"/>
          <w:szCs w:val="24"/>
        </w:rPr>
      </w:pPr>
      <w:r w:rsidRPr="003E229B">
        <w:rPr>
          <w:rFonts w:ascii="Arial" w:hAnsi="Arial Unicode MS"/>
          <w:color w:val="auto"/>
          <w:szCs w:val="24"/>
        </w:rPr>
        <w:t xml:space="preserve">Plan for Enlace Fall Career Exploration </w:t>
      </w:r>
    </w:p>
    <w:p w:rsidR="00D70ABE" w:rsidRPr="003E229B" w:rsidRDefault="00D70ABE" w:rsidP="00B3203A">
      <w:pPr>
        <w:pStyle w:val="Body1"/>
        <w:numPr>
          <w:ilvl w:val="0"/>
          <w:numId w:val="54"/>
        </w:numPr>
        <w:rPr>
          <w:rFonts w:ascii="Arial" w:hAnsi="Arial"/>
          <w:color w:val="auto"/>
          <w:szCs w:val="24"/>
        </w:rPr>
      </w:pPr>
      <w:r w:rsidRPr="003E229B">
        <w:rPr>
          <w:rFonts w:ascii="Arial" w:hAnsi="Arial Unicode MS"/>
          <w:color w:val="auto"/>
          <w:szCs w:val="24"/>
        </w:rPr>
        <w:t>Conduct mentor assignment evaluation</w:t>
      </w:r>
    </w:p>
    <w:p w:rsidR="00D70ABE" w:rsidRPr="003E229B" w:rsidRDefault="00D70ABE" w:rsidP="00B3203A">
      <w:pPr>
        <w:pStyle w:val="Body1"/>
        <w:numPr>
          <w:ilvl w:val="0"/>
          <w:numId w:val="54"/>
        </w:numPr>
        <w:rPr>
          <w:rFonts w:ascii="Arial" w:hAnsi="Arial Unicode MS"/>
          <w:color w:val="auto"/>
          <w:szCs w:val="24"/>
        </w:rPr>
      </w:pPr>
      <w:r w:rsidRPr="003E229B">
        <w:rPr>
          <w:rFonts w:ascii="Arial" w:hAnsi="Arial Unicode MS"/>
          <w:color w:val="auto"/>
          <w:szCs w:val="24"/>
        </w:rPr>
        <w:t>Participate in Enlace Honors Convocation</w:t>
      </w:r>
    </w:p>
    <w:p w:rsidR="00D70ABE" w:rsidRPr="003E229B" w:rsidRDefault="00D70ABE" w:rsidP="00D70ABE">
      <w:pPr>
        <w:pStyle w:val="Body1"/>
        <w:jc w:val="center"/>
        <w:rPr>
          <w:rFonts w:ascii="Arial" w:eastAsia="Times New Roman" w:hAnsi="Arial" w:cs="Arial"/>
          <w:i/>
          <w:color w:val="auto"/>
          <w:szCs w:val="24"/>
        </w:rPr>
      </w:pPr>
      <w:r w:rsidRPr="003E229B">
        <w:rPr>
          <w:rFonts w:ascii="Arial" w:hAnsi="Arial" w:cs="Arial"/>
          <w:i/>
          <w:szCs w:val="24"/>
        </w:rPr>
        <w:t xml:space="preserve">Registration </w:t>
      </w:r>
      <w:r>
        <w:rPr>
          <w:rFonts w:ascii="Arial" w:hAnsi="Arial" w:cs="Arial"/>
          <w:i/>
          <w:szCs w:val="24"/>
        </w:rPr>
        <w:t xml:space="preserve">extremely </w:t>
      </w:r>
      <w:r w:rsidRPr="003E229B">
        <w:rPr>
          <w:rFonts w:ascii="Arial" w:hAnsi="Arial" w:cs="Arial"/>
          <w:i/>
          <w:szCs w:val="24"/>
        </w:rPr>
        <w:t>busy the first 2 weeks</w:t>
      </w:r>
      <w:r>
        <w:rPr>
          <w:rFonts w:ascii="Arial" w:hAnsi="Arial" w:cs="Arial"/>
          <w:i/>
          <w:szCs w:val="24"/>
        </w:rPr>
        <w:t xml:space="preserve"> of May</w:t>
      </w:r>
    </w:p>
    <w:p w:rsidR="00D70ABE" w:rsidRDefault="00D70ABE" w:rsidP="00D70ABE">
      <w:pPr>
        <w:pStyle w:val="Body1"/>
        <w:rPr>
          <w:rFonts w:ascii="Arial" w:hAnsi="Arial"/>
          <w:color w:val="46761C"/>
        </w:rPr>
      </w:pPr>
    </w:p>
    <w:p w:rsidR="00D70ABE" w:rsidRDefault="00D70ABE" w:rsidP="00D70ABE">
      <w:pPr>
        <w:pStyle w:val="Heading21"/>
        <w:rPr>
          <w:rFonts w:ascii="Arial" w:hAnsi="Arial"/>
          <w:sz w:val="24"/>
        </w:rPr>
      </w:pPr>
      <w:r>
        <w:rPr>
          <w:rFonts w:ascii="Arial" w:hAnsi="Arial Unicode MS"/>
          <w:sz w:val="24"/>
        </w:rPr>
        <w:t>June</w:t>
      </w:r>
    </w:p>
    <w:p w:rsidR="00D70ABE" w:rsidRDefault="00D70ABE" w:rsidP="00D70ABE">
      <w:pPr>
        <w:pStyle w:val="Heading21"/>
        <w:rPr>
          <w:rFonts w:ascii="Arial" w:hAnsi="Arial"/>
          <w:sz w:val="24"/>
        </w:rPr>
      </w:pPr>
    </w:p>
    <w:p w:rsidR="00D70ABE" w:rsidRPr="002B5F5E" w:rsidRDefault="00D70ABE" w:rsidP="00B3203A">
      <w:pPr>
        <w:numPr>
          <w:ilvl w:val="0"/>
          <w:numId w:val="57"/>
        </w:numPr>
        <w:outlineLvl w:val="0"/>
        <w:rPr>
          <w:rFonts w:ascii="Arial" w:eastAsia="Arial Unicode MS" w:hAnsi="Arial"/>
          <w:u w:color="000000"/>
        </w:rPr>
      </w:pPr>
      <w:r w:rsidRPr="002B5F5E">
        <w:rPr>
          <w:rFonts w:ascii="Arial" w:eastAsia="Arial Unicode MS" w:hAnsi="Arial Unicode MS"/>
          <w:u w:color="000000"/>
        </w:rPr>
        <w:t>Summer/Fall Registration continues</w:t>
      </w:r>
    </w:p>
    <w:p w:rsidR="00D70ABE" w:rsidRPr="002B5F5E" w:rsidRDefault="00D70ABE" w:rsidP="00B3203A">
      <w:pPr>
        <w:numPr>
          <w:ilvl w:val="0"/>
          <w:numId w:val="57"/>
        </w:numPr>
        <w:outlineLvl w:val="0"/>
        <w:rPr>
          <w:rFonts w:ascii="Arial" w:eastAsia="Arial Unicode MS" w:hAnsi="Arial"/>
          <w:u w:color="000000"/>
        </w:rPr>
      </w:pPr>
      <w:r w:rsidRPr="002B5F5E">
        <w:rPr>
          <w:rFonts w:ascii="Arial" w:eastAsia="Arial Unicode MS" w:hAnsi="Arial Unicode MS"/>
          <w:u w:color="000000"/>
        </w:rPr>
        <w:lastRenderedPageBreak/>
        <w:t xml:space="preserve">Enlace Office open daily from 8-5pm, schedules appointments, </w:t>
      </w:r>
      <w:r w:rsidRPr="00EF71EA">
        <w:rPr>
          <w:rFonts w:ascii="Arial" w:eastAsia="Arial Unicode MS" w:hAnsi="Arial Unicode MS"/>
          <w:u w:color="000000"/>
        </w:rPr>
        <w:t>manage</w:t>
      </w:r>
      <w:r>
        <w:rPr>
          <w:rFonts w:ascii="Arial" w:eastAsia="Arial Unicode MS" w:hAnsi="Arial Unicode MS"/>
          <w:u w:color="000000"/>
        </w:rPr>
        <w:t xml:space="preserve"> </w:t>
      </w:r>
      <w:r w:rsidRPr="002B5F5E">
        <w:rPr>
          <w:rFonts w:ascii="Arial" w:eastAsia="Arial Unicode MS" w:hAnsi="Arial Unicode MS"/>
          <w:u w:color="000000"/>
        </w:rPr>
        <w:t>student</w:t>
      </w:r>
      <w:r>
        <w:rPr>
          <w:rFonts w:ascii="Arial" w:eastAsia="Arial Unicode MS" w:hAnsi="Arial Unicode MS"/>
          <w:u w:color="000000"/>
        </w:rPr>
        <w:t>/</w:t>
      </w:r>
      <w:r w:rsidRPr="002B5F5E">
        <w:rPr>
          <w:rFonts w:ascii="Arial" w:eastAsia="Arial Unicode MS" w:hAnsi="Arial Unicode MS"/>
          <w:u w:color="000000"/>
        </w:rPr>
        <w:t xml:space="preserve">tutor time sheets, recruit mentors, E- mentor Newsletter , work on next year logistics for EHSC, data collection for last semester i.e. gender, passing grades, cumulative &amp; transfer students </w:t>
      </w:r>
    </w:p>
    <w:p w:rsidR="00D70ABE" w:rsidRPr="002B5F5E" w:rsidRDefault="00D70ABE" w:rsidP="00B3203A">
      <w:pPr>
        <w:numPr>
          <w:ilvl w:val="0"/>
          <w:numId w:val="57"/>
        </w:numPr>
        <w:outlineLvl w:val="0"/>
        <w:rPr>
          <w:rFonts w:ascii="Arial" w:eastAsia="Arial Unicode MS" w:hAnsi="Arial"/>
          <w:u w:color="000000"/>
        </w:rPr>
      </w:pPr>
      <w:r>
        <w:rPr>
          <w:rFonts w:ascii="Arial" w:eastAsia="Arial Unicode MS" w:hAnsi="Arial Unicode MS"/>
          <w:u w:color="000000"/>
        </w:rPr>
        <w:t>Enlace program data</w:t>
      </w:r>
    </w:p>
    <w:p w:rsidR="00D70ABE" w:rsidRPr="002B5F5E" w:rsidRDefault="00D70ABE" w:rsidP="00B3203A">
      <w:pPr>
        <w:numPr>
          <w:ilvl w:val="0"/>
          <w:numId w:val="57"/>
        </w:numPr>
        <w:outlineLvl w:val="0"/>
        <w:rPr>
          <w:rFonts w:ascii="Arial" w:eastAsia="Arial Unicode MS" w:hAnsi="Arial"/>
          <w:u w:color="000000"/>
        </w:rPr>
      </w:pPr>
      <w:r>
        <w:rPr>
          <w:rFonts w:ascii="Arial" w:eastAsia="Arial Unicode MS" w:hAnsi="Arial Unicode MS"/>
          <w:u w:color="000000"/>
        </w:rPr>
        <w:t>E-mentor newsletter</w:t>
      </w:r>
    </w:p>
    <w:p w:rsidR="00D70ABE" w:rsidRPr="002B5F5E" w:rsidRDefault="00D70ABE" w:rsidP="00B3203A">
      <w:pPr>
        <w:numPr>
          <w:ilvl w:val="0"/>
          <w:numId w:val="57"/>
        </w:numPr>
        <w:outlineLvl w:val="0"/>
        <w:rPr>
          <w:rFonts w:ascii="Arial" w:eastAsia="Arial Unicode MS" w:hAnsi="Arial"/>
          <w:u w:color="000000"/>
        </w:rPr>
      </w:pPr>
      <w:r>
        <w:rPr>
          <w:rFonts w:ascii="Arial" w:eastAsia="Arial Unicode MS" w:hAnsi="Arial Unicode MS"/>
          <w:u w:color="000000"/>
        </w:rPr>
        <w:t>Update inventory of Enlace books on reserve</w:t>
      </w:r>
    </w:p>
    <w:p w:rsidR="00D70ABE" w:rsidRPr="002B5F5E" w:rsidRDefault="00D70ABE" w:rsidP="00B3203A">
      <w:pPr>
        <w:numPr>
          <w:ilvl w:val="0"/>
          <w:numId w:val="57"/>
        </w:numPr>
        <w:outlineLvl w:val="0"/>
        <w:rPr>
          <w:rFonts w:ascii="Arial" w:eastAsia="Arial Unicode MS" w:hAnsi="Arial"/>
          <w:u w:color="000000"/>
        </w:rPr>
      </w:pPr>
      <w:r w:rsidRPr="002B5F5E">
        <w:rPr>
          <w:rFonts w:ascii="Arial" w:eastAsia="Arial Unicode MS" w:hAnsi="Arial Unicode MS"/>
          <w:u w:color="000000"/>
        </w:rPr>
        <w:t>Order needed books</w:t>
      </w:r>
    </w:p>
    <w:p w:rsidR="00D70ABE" w:rsidRPr="002B5F5E" w:rsidRDefault="00D70ABE" w:rsidP="00B3203A">
      <w:pPr>
        <w:numPr>
          <w:ilvl w:val="0"/>
          <w:numId w:val="57"/>
        </w:numPr>
        <w:outlineLvl w:val="0"/>
        <w:rPr>
          <w:rFonts w:ascii="Arial" w:eastAsia="Arial Unicode MS" w:hAnsi="Arial"/>
          <w:u w:color="000000"/>
        </w:rPr>
      </w:pPr>
      <w:r>
        <w:rPr>
          <w:rFonts w:ascii="Arial" w:eastAsia="Arial Unicode MS" w:hAnsi="Arial Unicode MS"/>
          <w:u w:color="000000"/>
        </w:rPr>
        <w:t>Send thank-you notes to mentors</w:t>
      </w:r>
    </w:p>
    <w:p w:rsidR="00D70ABE" w:rsidRDefault="00D70ABE" w:rsidP="00D70ABE">
      <w:pPr>
        <w:pStyle w:val="Heading21"/>
        <w:rPr>
          <w:rFonts w:ascii="Arial" w:hAnsi="Arial"/>
          <w:sz w:val="24"/>
        </w:rPr>
      </w:pPr>
      <w:r>
        <w:rPr>
          <w:rFonts w:ascii="Arial" w:hAnsi="Arial Unicode MS"/>
          <w:sz w:val="24"/>
        </w:rPr>
        <w:t>July</w:t>
      </w:r>
    </w:p>
    <w:p w:rsidR="00D70ABE" w:rsidRPr="00153855" w:rsidRDefault="00D70ABE" w:rsidP="00B3203A">
      <w:pPr>
        <w:numPr>
          <w:ilvl w:val="0"/>
          <w:numId w:val="59"/>
        </w:numPr>
        <w:outlineLvl w:val="0"/>
        <w:rPr>
          <w:rFonts w:ascii="Arial" w:eastAsia="Arial Unicode MS" w:hAnsi="Arial"/>
          <w:u w:color="000000"/>
        </w:rPr>
      </w:pPr>
      <w:r w:rsidRPr="00153855">
        <w:rPr>
          <w:rFonts w:ascii="Arial" w:eastAsia="Arial Unicode MS" w:hAnsi="Arial Unicode MS"/>
          <w:u w:color="000000"/>
        </w:rPr>
        <w:t>Fall Registration continues</w:t>
      </w:r>
    </w:p>
    <w:p w:rsidR="00D70ABE" w:rsidRPr="00EC01C4" w:rsidRDefault="00D70ABE" w:rsidP="00B3203A">
      <w:pPr>
        <w:numPr>
          <w:ilvl w:val="0"/>
          <w:numId w:val="59"/>
        </w:numPr>
        <w:outlineLvl w:val="0"/>
        <w:rPr>
          <w:rFonts w:ascii="Arial" w:eastAsia="Arial Unicode MS" w:hAnsi="Arial"/>
          <w:color w:val="000000"/>
          <w:u w:color="000000"/>
        </w:rPr>
      </w:pPr>
      <w:r>
        <w:rPr>
          <w:rFonts w:ascii="Arial" w:eastAsia="Arial Unicode MS" w:hAnsi="Arial Unicode MS"/>
          <w:color w:val="000000"/>
          <w:u w:color="000000"/>
        </w:rPr>
        <w:t>Enlace Office open to greet students daily from 8-5pm, schedules appointments, student tutor time sheets, recruit mentors, Process student tutor paperwork,</w:t>
      </w:r>
    </w:p>
    <w:p w:rsidR="00D70ABE" w:rsidRPr="00EC01C4" w:rsidRDefault="00D70ABE" w:rsidP="00B3203A">
      <w:pPr>
        <w:numPr>
          <w:ilvl w:val="0"/>
          <w:numId w:val="59"/>
        </w:numPr>
        <w:outlineLvl w:val="0"/>
        <w:rPr>
          <w:rFonts w:ascii="Arial" w:eastAsia="Arial Unicode MS" w:hAnsi="Arial"/>
          <w:color w:val="000000"/>
          <w:u w:color="000000"/>
        </w:rPr>
      </w:pPr>
      <w:r>
        <w:rPr>
          <w:rFonts w:ascii="Arial" w:eastAsia="Arial Unicode MS" w:hAnsi="Arial Unicode MS"/>
          <w:color w:val="000000"/>
          <w:u w:color="000000"/>
        </w:rPr>
        <w:t xml:space="preserve">Make </w:t>
      </w:r>
      <w:r w:rsidRPr="00EC01C4">
        <w:rPr>
          <w:rFonts w:ascii="Arial" w:eastAsia="Arial Unicode MS" w:hAnsi="Arial Unicode MS"/>
          <w:u w:color="000000"/>
        </w:rPr>
        <w:t>necessary revisions to mentor assignment materials and processes</w:t>
      </w:r>
    </w:p>
    <w:p w:rsidR="00D70ABE" w:rsidRDefault="00D70ABE" w:rsidP="00D70ABE">
      <w:pPr>
        <w:tabs>
          <w:tab w:val="left" w:pos="2160"/>
        </w:tabs>
        <w:outlineLvl w:val="0"/>
        <w:rPr>
          <w:rFonts w:ascii="Arial" w:eastAsia="Arial Unicode MS" w:hAnsi="Arial"/>
          <w:color w:val="46761C"/>
          <w:u w:color="000000"/>
        </w:rPr>
      </w:pPr>
    </w:p>
    <w:p w:rsidR="00D70ABE" w:rsidRDefault="00D70ABE" w:rsidP="00D70ABE">
      <w:pPr>
        <w:tabs>
          <w:tab w:val="left" w:pos="2160"/>
        </w:tabs>
        <w:outlineLvl w:val="0"/>
        <w:rPr>
          <w:rFonts w:ascii="Arial" w:eastAsia="Arial Unicode MS" w:hAnsi="Arial"/>
          <w:b/>
          <w:color w:val="000000"/>
          <w:u w:color="000000"/>
        </w:rPr>
      </w:pPr>
    </w:p>
    <w:p w:rsidR="00D70ABE" w:rsidRPr="00EC01C4" w:rsidRDefault="00D70ABE" w:rsidP="00B3203A">
      <w:pPr>
        <w:numPr>
          <w:ilvl w:val="0"/>
          <w:numId w:val="58"/>
        </w:numPr>
        <w:outlineLvl w:val="0"/>
        <w:rPr>
          <w:rFonts w:ascii="Arial" w:eastAsia="Arial Unicode MS" w:hAnsi="Arial"/>
          <w:b/>
          <w:sz w:val="30"/>
          <w:u w:val="single"/>
        </w:rPr>
      </w:pPr>
      <w:r w:rsidRPr="00EC01C4">
        <w:rPr>
          <w:rFonts w:ascii="Arial" w:eastAsia="Arial Unicode MS" w:hAnsi="Arial Unicode MS"/>
          <w:b/>
          <w:sz w:val="30"/>
          <w:u w:val="single"/>
        </w:rPr>
        <w:t>On-going activities Throughout the year</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Provide support for Enlace staff: Enlace Counselor, Enlace Faculty, Enlace Coordinators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Provide support for Enlace Student Association, Enlace Honors Society, SACNAS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Inform mentors of program activities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Manage the Enlace Supplemental Instruction room</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Order program supplies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Remind students of appointments with Enlace Counselor</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Maintain student folders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Maintain student class surveys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Keep track of program expenditures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Help develop fundraising activities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Use social media to maintain an Enlace presence with students, mentors, and community stakeholders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Compile data of Enlace tutors and Enlace Supplemental Instruction Leaders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Attend Enlace Program activities on campus and in the community</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Update and maintain Enlace mentor list</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Strengthen relationships with Latin@ community based organizations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Represent Enlace in community events and activities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lastRenderedPageBreak/>
        <w:t>Develop and maintain relationships with feeder districts and schools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 xml:space="preserve"> Maintain current list of external scholarship opportunities for Enlace students</w:t>
      </w:r>
    </w:p>
    <w:p w:rsidR="00D70ABE" w:rsidRDefault="00D70ABE" w:rsidP="00D70ABE">
      <w:pPr>
        <w:outlineLvl w:val="0"/>
        <w:rPr>
          <w:rFonts w:ascii="Arial" w:eastAsia="Arial Unicode MS" w:hAnsi="Arial"/>
          <w:b/>
          <w:color w:val="000000"/>
          <w:u w:color="000000"/>
        </w:rPr>
      </w:pPr>
    </w:p>
    <w:p w:rsidR="00D70ABE" w:rsidRDefault="00D70ABE" w:rsidP="00D70ABE">
      <w:pPr>
        <w:pStyle w:val="Body1"/>
        <w:rPr>
          <w:rFonts w:ascii="Arial" w:hAnsi="Arial Unicode MS"/>
          <w:sz w:val="16"/>
        </w:rPr>
      </w:pPr>
      <w:r>
        <w:rPr>
          <w:rFonts w:ascii="Arial" w:hAnsi="Arial Unicode MS"/>
          <w:sz w:val="16"/>
        </w:rPr>
        <w:t>Enlace Staff</w:t>
      </w:r>
    </w:p>
    <w:p w:rsidR="00D70ABE" w:rsidRDefault="0046614D" w:rsidP="00D70ABE">
      <w:pPr>
        <w:pStyle w:val="Body1"/>
        <w:rPr>
          <w:rFonts w:eastAsia="Times New Roman"/>
          <w:color w:val="auto"/>
          <w:sz w:val="20"/>
        </w:rPr>
      </w:pPr>
      <w:r>
        <w:rPr>
          <w:rFonts w:ascii="Arial" w:hAnsi="Arial Unicode MS"/>
          <w:sz w:val="16"/>
        </w:rPr>
        <w:t>11.16.2012</w:t>
      </w:r>
    </w:p>
    <w:sectPr w:rsidR="00D70ABE" w:rsidSect="00237E37">
      <w:headerReference w:type="default" r:id="rId13"/>
      <w:footerReference w:type="even"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53B" w:rsidRDefault="00A2053B">
      <w:r>
        <w:separator/>
      </w:r>
    </w:p>
  </w:endnote>
  <w:endnote w:type="continuationSeparator" w:id="0">
    <w:p w:rsidR="00A2053B" w:rsidRDefault="00A2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3EA" w:rsidRDefault="009E356A" w:rsidP="00B97162">
    <w:pPr>
      <w:pStyle w:val="Footer"/>
      <w:framePr w:wrap="around" w:vAnchor="text" w:hAnchor="margin" w:xAlign="right" w:y="1"/>
      <w:rPr>
        <w:rStyle w:val="PageNumber"/>
      </w:rPr>
    </w:pPr>
    <w:r>
      <w:rPr>
        <w:rStyle w:val="PageNumber"/>
      </w:rPr>
      <w:fldChar w:fldCharType="begin"/>
    </w:r>
    <w:r w:rsidR="005433EA">
      <w:rPr>
        <w:rStyle w:val="PageNumber"/>
      </w:rPr>
      <w:instrText xml:space="preserve">PAGE  </w:instrText>
    </w:r>
    <w:r>
      <w:rPr>
        <w:rStyle w:val="PageNumber"/>
      </w:rPr>
      <w:fldChar w:fldCharType="end"/>
    </w:r>
  </w:p>
  <w:p w:rsidR="005433EA" w:rsidRDefault="005433EA" w:rsidP="0066440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3EA" w:rsidRDefault="009E356A" w:rsidP="00B97162">
    <w:pPr>
      <w:pStyle w:val="Footer"/>
      <w:framePr w:wrap="around" w:vAnchor="text" w:hAnchor="margin" w:xAlign="right" w:y="1"/>
      <w:rPr>
        <w:rStyle w:val="PageNumber"/>
      </w:rPr>
    </w:pPr>
    <w:r>
      <w:rPr>
        <w:rStyle w:val="PageNumber"/>
      </w:rPr>
      <w:fldChar w:fldCharType="begin"/>
    </w:r>
    <w:r w:rsidR="005433EA">
      <w:rPr>
        <w:rStyle w:val="PageNumber"/>
      </w:rPr>
      <w:instrText xml:space="preserve">PAGE  </w:instrText>
    </w:r>
    <w:r>
      <w:rPr>
        <w:rStyle w:val="PageNumber"/>
      </w:rPr>
      <w:fldChar w:fldCharType="separate"/>
    </w:r>
    <w:r w:rsidR="003C2D0A">
      <w:rPr>
        <w:rStyle w:val="PageNumber"/>
        <w:noProof/>
      </w:rPr>
      <w:t>2</w:t>
    </w:r>
    <w:r>
      <w:rPr>
        <w:rStyle w:val="PageNumber"/>
      </w:rPr>
      <w:fldChar w:fldCharType="end"/>
    </w:r>
  </w:p>
  <w:p w:rsidR="005433EA" w:rsidRDefault="005433EA" w:rsidP="0066440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53B" w:rsidRDefault="00A2053B">
      <w:r>
        <w:separator/>
      </w:r>
    </w:p>
  </w:footnote>
  <w:footnote w:type="continuationSeparator" w:id="0">
    <w:p w:rsidR="00A2053B" w:rsidRDefault="00A205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3EA" w:rsidRDefault="005433EA">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Enlace Program Review</w:t>
    </w:r>
  </w:p>
  <w:p w:rsidR="005433EA" w:rsidRPr="00AF7BED" w:rsidRDefault="005433EA" w:rsidP="00AF7BED">
    <w:pPr>
      <w:pStyle w:val="Header"/>
      <w:jc w:val="center"/>
      <w:rPr>
        <w:rFonts w:ascii="Arial" w:hAnsi="Arial" w:cs="Arial"/>
        <w:sz w:val="72"/>
        <w:szCs w:val="7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64A0"/>
    <w:multiLevelType w:val="hybridMultilevel"/>
    <w:tmpl w:val="4E6E24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01D02A45"/>
    <w:multiLevelType w:val="hybridMultilevel"/>
    <w:tmpl w:val="8DB29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4B34D7"/>
    <w:multiLevelType w:val="hybridMultilevel"/>
    <w:tmpl w:val="D86E89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44219AC"/>
    <w:multiLevelType w:val="hybridMultilevel"/>
    <w:tmpl w:val="F6B07490"/>
    <w:lvl w:ilvl="0" w:tplc="44FE4F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88337E4"/>
    <w:multiLevelType w:val="hybridMultilevel"/>
    <w:tmpl w:val="A46899A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0A4A79FF"/>
    <w:multiLevelType w:val="hybridMultilevel"/>
    <w:tmpl w:val="E39EB0E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nsid w:val="0D87264F"/>
    <w:multiLevelType w:val="hybridMultilevel"/>
    <w:tmpl w:val="AA4A6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B57C1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nsid w:val="0F416FE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0FEB5A7E"/>
    <w:multiLevelType w:val="hybridMultilevel"/>
    <w:tmpl w:val="C0981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960E6F"/>
    <w:multiLevelType w:val="hybridMultilevel"/>
    <w:tmpl w:val="CB1A263A"/>
    <w:lvl w:ilvl="0" w:tplc="0409000F">
      <w:start w:val="1"/>
      <w:numFmt w:val="decimal"/>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1">
    <w:nsid w:val="1969033A"/>
    <w:multiLevelType w:val="hybridMultilevel"/>
    <w:tmpl w:val="EF3E9B80"/>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B86262"/>
    <w:multiLevelType w:val="hybridMultilevel"/>
    <w:tmpl w:val="3EB63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8C6EEF"/>
    <w:multiLevelType w:val="hybridMultilevel"/>
    <w:tmpl w:val="0D5E094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F0E0782"/>
    <w:multiLevelType w:val="hybridMultilevel"/>
    <w:tmpl w:val="8634E44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2224D4"/>
    <w:multiLevelType w:val="hybridMultilevel"/>
    <w:tmpl w:val="E2161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BF2982"/>
    <w:multiLevelType w:val="multilevel"/>
    <w:tmpl w:val="1A521C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nsid w:val="27C144E3"/>
    <w:multiLevelType w:val="hybridMultilevel"/>
    <w:tmpl w:val="C99ABF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D924B0"/>
    <w:multiLevelType w:val="hybridMultilevel"/>
    <w:tmpl w:val="7254A2E4"/>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8A7E1E"/>
    <w:multiLevelType w:val="hybridMultilevel"/>
    <w:tmpl w:val="906E3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BA0645"/>
    <w:multiLevelType w:val="hybridMultilevel"/>
    <w:tmpl w:val="8778B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FAA59F7"/>
    <w:multiLevelType w:val="hybridMultilevel"/>
    <w:tmpl w:val="3A4AB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09E6654"/>
    <w:multiLevelType w:val="hybridMultilevel"/>
    <w:tmpl w:val="7696F59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32FE09C8"/>
    <w:multiLevelType w:val="hybridMultilevel"/>
    <w:tmpl w:val="E2D24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62B4718"/>
    <w:multiLevelType w:val="hybridMultilevel"/>
    <w:tmpl w:val="998E8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8E024C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nsid w:val="394D70E3"/>
    <w:multiLevelType w:val="hybridMultilevel"/>
    <w:tmpl w:val="2048F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E613FCD"/>
    <w:multiLevelType w:val="hybridMultilevel"/>
    <w:tmpl w:val="437412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47F020E"/>
    <w:multiLevelType w:val="hybridMultilevel"/>
    <w:tmpl w:val="EB3AC8E0"/>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45CD1BB4"/>
    <w:multiLevelType w:val="hybridMultilevel"/>
    <w:tmpl w:val="FA02D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98C45FC"/>
    <w:multiLevelType w:val="hybridMultilevel"/>
    <w:tmpl w:val="40044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8063C9"/>
    <w:multiLevelType w:val="hybridMultilevel"/>
    <w:tmpl w:val="B4801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E5E39BA"/>
    <w:multiLevelType w:val="hybridMultilevel"/>
    <w:tmpl w:val="C576D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FC4589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4">
    <w:nsid w:val="5015769F"/>
    <w:multiLevelType w:val="hybridMultilevel"/>
    <w:tmpl w:val="FCE8F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29849E3"/>
    <w:multiLevelType w:val="hybridMultilevel"/>
    <w:tmpl w:val="B6FEC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4C71E5D"/>
    <w:multiLevelType w:val="hybridMultilevel"/>
    <w:tmpl w:val="4056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87541A3"/>
    <w:multiLevelType w:val="hybridMultilevel"/>
    <w:tmpl w:val="9828A7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9653693"/>
    <w:multiLevelType w:val="hybridMultilevel"/>
    <w:tmpl w:val="159C48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5D9A19BC"/>
    <w:multiLevelType w:val="hybridMultilevel"/>
    <w:tmpl w:val="13DA0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DBF346D"/>
    <w:multiLevelType w:val="hybridMultilevel"/>
    <w:tmpl w:val="91DE8F5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nsid w:val="5E9D07DD"/>
    <w:multiLevelType w:val="hybridMultilevel"/>
    <w:tmpl w:val="EF5E7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03A5C9F"/>
    <w:multiLevelType w:val="hybridMultilevel"/>
    <w:tmpl w:val="2C366F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60526BB9"/>
    <w:multiLevelType w:val="hybridMultilevel"/>
    <w:tmpl w:val="B332FAF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0FA2255"/>
    <w:multiLevelType w:val="hybridMultilevel"/>
    <w:tmpl w:val="961A0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1F1289A"/>
    <w:multiLevelType w:val="hybridMultilevel"/>
    <w:tmpl w:val="9E7A5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33B17F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7">
    <w:nsid w:val="63EF15BA"/>
    <w:multiLevelType w:val="hybridMultilevel"/>
    <w:tmpl w:val="85CC63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64B70A09"/>
    <w:multiLevelType w:val="hybridMultilevel"/>
    <w:tmpl w:val="D9CC2852"/>
    <w:lvl w:ilvl="0" w:tplc="744E4F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653331DF"/>
    <w:multiLevelType w:val="hybridMultilevel"/>
    <w:tmpl w:val="E81C3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5AA765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1">
    <w:nsid w:val="68E44F25"/>
    <w:multiLevelType w:val="hybridMultilevel"/>
    <w:tmpl w:val="F7D42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9D73423"/>
    <w:multiLevelType w:val="hybridMultilevel"/>
    <w:tmpl w:val="AF5A8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A6A32B3"/>
    <w:multiLevelType w:val="hybridMultilevel"/>
    <w:tmpl w:val="79C28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B612B65"/>
    <w:multiLevelType w:val="hybridMultilevel"/>
    <w:tmpl w:val="01F8C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B723F2E"/>
    <w:multiLevelType w:val="hybridMultilevel"/>
    <w:tmpl w:val="D960B7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nsid w:val="6B771369"/>
    <w:multiLevelType w:val="hybridMultilevel"/>
    <w:tmpl w:val="AB4CF9C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7">
    <w:nsid w:val="6C6827A4"/>
    <w:multiLevelType w:val="hybridMultilevel"/>
    <w:tmpl w:val="FDE83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ECD0B04"/>
    <w:multiLevelType w:val="hybridMultilevel"/>
    <w:tmpl w:val="97C281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3F70E32"/>
    <w:multiLevelType w:val="hybridMultilevel"/>
    <w:tmpl w:val="A0BA76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4AE078F"/>
    <w:multiLevelType w:val="hybridMultilevel"/>
    <w:tmpl w:val="784447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5BB6AC1"/>
    <w:multiLevelType w:val="hybridMultilevel"/>
    <w:tmpl w:val="FD3CAEF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2">
    <w:nsid w:val="791619E2"/>
    <w:multiLevelType w:val="hybridMultilevel"/>
    <w:tmpl w:val="4D841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AF97854"/>
    <w:multiLevelType w:val="hybridMultilevel"/>
    <w:tmpl w:val="349E0F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B607214"/>
    <w:multiLevelType w:val="hybridMultilevel"/>
    <w:tmpl w:val="5C186F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7C063C11"/>
    <w:multiLevelType w:val="hybridMultilevel"/>
    <w:tmpl w:val="211EE0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C4B0CB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7">
    <w:nsid w:val="7D161398"/>
    <w:multiLevelType w:val="hybridMultilevel"/>
    <w:tmpl w:val="B75CB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7D796D73"/>
    <w:multiLevelType w:val="hybridMultilevel"/>
    <w:tmpl w:val="2DC691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DEB685A"/>
    <w:multiLevelType w:val="hybridMultilevel"/>
    <w:tmpl w:val="1AEC25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7FF650D7"/>
    <w:multiLevelType w:val="hybridMultilevel"/>
    <w:tmpl w:val="3F4A6D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47"/>
  </w:num>
  <w:num w:numId="3">
    <w:abstractNumId w:val="70"/>
  </w:num>
  <w:num w:numId="4">
    <w:abstractNumId w:val="27"/>
  </w:num>
  <w:num w:numId="5">
    <w:abstractNumId w:val="30"/>
  </w:num>
  <w:num w:numId="6">
    <w:abstractNumId w:val="61"/>
  </w:num>
  <w:num w:numId="7">
    <w:abstractNumId w:val="5"/>
  </w:num>
  <w:num w:numId="8">
    <w:abstractNumId w:val="10"/>
  </w:num>
  <w:num w:numId="9">
    <w:abstractNumId w:val="40"/>
  </w:num>
  <w:num w:numId="10">
    <w:abstractNumId w:val="4"/>
  </w:num>
  <w:num w:numId="11">
    <w:abstractNumId w:val="56"/>
  </w:num>
  <w:num w:numId="12">
    <w:abstractNumId w:val="17"/>
  </w:num>
  <w:num w:numId="13">
    <w:abstractNumId w:val="69"/>
  </w:num>
  <w:num w:numId="14">
    <w:abstractNumId w:val="55"/>
  </w:num>
  <w:num w:numId="15">
    <w:abstractNumId w:val="58"/>
  </w:num>
  <w:num w:numId="16">
    <w:abstractNumId w:val="39"/>
  </w:num>
  <w:num w:numId="17">
    <w:abstractNumId w:val="45"/>
  </w:num>
  <w:num w:numId="18">
    <w:abstractNumId w:val="24"/>
  </w:num>
  <w:num w:numId="19">
    <w:abstractNumId w:val="0"/>
  </w:num>
  <w:num w:numId="20">
    <w:abstractNumId w:val="35"/>
  </w:num>
  <w:num w:numId="21">
    <w:abstractNumId w:val="53"/>
  </w:num>
  <w:num w:numId="22">
    <w:abstractNumId w:val="51"/>
  </w:num>
  <w:num w:numId="23">
    <w:abstractNumId w:val="36"/>
  </w:num>
  <w:num w:numId="24">
    <w:abstractNumId w:val="60"/>
  </w:num>
  <w:num w:numId="25">
    <w:abstractNumId w:val="59"/>
  </w:num>
  <w:num w:numId="26">
    <w:abstractNumId w:val="44"/>
  </w:num>
  <w:num w:numId="27">
    <w:abstractNumId w:val="9"/>
  </w:num>
  <w:num w:numId="28">
    <w:abstractNumId w:val="33"/>
  </w:num>
  <w:num w:numId="29">
    <w:abstractNumId w:val="50"/>
  </w:num>
  <w:num w:numId="30">
    <w:abstractNumId w:val="46"/>
  </w:num>
  <w:num w:numId="31">
    <w:abstractNumId w:val="25"/>
  </w:num>
  <w:num w:numId="32">
    <w:abstractNumId w:val="7"/>
  </w:num>
  <w:num w:numId="33">
    <w:abstractNumId w:val="8"/>
  </w:num>
  <w:num w:numId="34">
    <w:abstractNumId w:val="66"/>
  </w:num>
  <w:num w:numId="35">
    <w:abstractNumId w:val="28"/>
  </w:num>
  <w:num w:numId="36">
    <w:abstractNumId w:val="3"/>
  </w:num>
  <w:num w:numId="37">
    <w:abstractNumId w:val="22"/>
  </w:num>
  <w:num w:numId="38">
    <w:abstractNumId w:val="14"/>
  </w:num>
  <w:num w:numId="39">
    <w:abstractNumId w:val="16"/>
  </w:num>
  <w:num w:numId="40">
    <w:abstractNumId w:val="11"/>
  </w:num>
  <w:num w:numId="41">
    <w:abstractNumId w:val="64"/>
  </w:num>
  <w:num w:numId="42">
    <w:abstractNumId w:val="13"/>
  </w:num>
  <w:num w:numId="43">
    <w:abstractNumId w:val="18"/>
  </w:num>
  <w:num w:numId="44">
    <w:abstractNumId w:val="68"/>
  </w:num>
  <w:num w:numId="45">
    <w:abstractNumId w:val="41"/>
  </w:num>
  <w:num w:numId="46">
    <w:abstractNumId w:val="52"/>
  </w:num>
  <w:num w:numId="47">
    <w:abstractNumId w:val="67"/>
  </w:num>
  <w:num w:numId="48">
    <w:abstractNumId w:val="1"/>
  </w:num>
  <w:num w:numId="49">
    <w:abstractNumId w:val="31"/>
  </w:num>
  <w:num w:numId="50">
    <w:abstractNumId w:val="29"/>
  </w:num>
  <w:num w:numId="51">
    <w:abstractNumId w:val="23"/>
  </w:num>
  <w:num w:numId="52">
    <w:abstractNumId w:val="32"/>
  </w:num>
  <w:num w:numId="53">
    <w:abstractNumId w:val="26"/>
  </w:num>
  <w:num w:numId="54">
    <w:abstractNumId w:val="20"/>
  </w:num>
  <w:num w:numId="55">
    <w:abstractNumId w:val="21"/>
  </w:num>
  <w:num w:numId="56">
    <w:abstractNumId w:val="34"/>
  </w:num>
  <w:num w:numId="57">
    <w:abstractNumId w:val="54"/>
  </w:num>
  <w:num w:numId="58">
    <w:abstractNumId w:val="63"/>
  </w:num>
  <w:num w:numId="59">
    <w:abstractNumId w:val="12"/>
  </w:num>
  <w:num w:numId="60">
    <w:abstractNumId w:val="43"/>
  </w:num>
  <w:num w:numId="61">
    <w:abstractNumId w:val="37"/>
  </w:num>
  <w:num w:numId="62">
    <w:abstractNumId w:val="6"/>
  </w:num>
  <w:num w:numId="63">
    <w:abstractNumId w:val="65"/>
  </w:num>
  <w:num w:numId="64">
    <w:abstractNumId w:val="19"/>
  </w:num>
  <w:num w:numId="65">
    <w:abstractNumId w:val="57"/>
  </w:num>
  <w:num w:numId="66">
    <w:abstractNumId w:val="15"/>
  </w:num>
  <w:num w:numId="67">
    <w:abstractNumId w:val="2"/>
  </w:num>
  <w:num w:numId="68">
    <w:abstractNumId w:val="42"/>
  </w:num>
  <w:num w:numId="69">
    <w:abstractNumId w:val="62"/>
  </w:num>
  <w:num w:numId="70">
    <w:abstractNumId w:val="48"/>
  </w:num>
  <w:num w:numId="71">
    <w:abstractNumId w:val="4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44B3F"/>
    <w:rsid w:val="00004D07"/>
    <w:rsid w:val="00010F94"/>
    <w:rsid w:val="00012ED8"/>
    <w:rsid w:val="0001493F"/>
    <w:rsid w:val="00014C64"/>
    <w:rsid w:val="000228D5"/>
    <w:rsid w:val="00022A96"/>
    <w:rsid w:val="00022F86"/>
    <w:rsid w:val="00023C99"/>
    <w:rsid w:val="000258BD"/>
    <w:rsid w:val="00030571"/>
    <w:rsid w:val="00032B94"/>
    <w:rsid w:val="0003405E"/>
    <w:rsid w:val="00035B52"/>
    <w:rsid w:val="00041726"/>
    <w:rsid w:val="00045167"/>
    <w:rsid w:val="000463BC"/>
    <w:rsid w:val="0004755F"/>
    <w:rsid w:val="000514A4"/>
    <w:rsid w:val="000565D4"/>
    <w:rsid w:val="00057E36"/>
    <w:rsid w:val="00062331"/>
    <w:rsid w:val="000640EF"/>
    <w:rsid w:val="0006605F"/>
    <w:rsid w:val="00074D6B"/>
    <w:rsid w:val="00075EBB"/>
    <w:rsid w:val="00076B51"/>
    <w:rsid w:val="00095029"/>
    <w:rsid w:val="000A593A"/>
    <w:rsid w:val="000B1A40"/>
    <w:rsid w:val="000C47EF"/>
    <w:rsid w:val="000C7163"/>
    <w:rsid w:val="000C77C4"/>
    <w:rsid w:val="000D39F8"/>
    <w:rsid w:val="000D3D01"/>
    <w:rsid w:val="000D634D"/>
    <w:rsid w:val="000E7236"/>
    <w:rsid w:val="00104386"/>
    <w:rsid w:val="001047AB"/>
    <w:rsid w:val="001079FF"/>
    <w:rsid w:val="00110024"/>
    <w:rsid w:val="00111324"/>
    <w:rsid w:val="001118A7"/>
    <w:rsid w:val="00116E56"/>
    <w:rsid w:val="0012462A"/>
    <w:rsid w:val="00127B56"/>
    <w:rsid w:val="001371F9"/>
    <w:rsid w:val="00140E45"/>
    <w:rsid w:val="0014192D"/>
    <w:rsid w:val="00145132"/>
    <w:rsid w:val="001469BB"/>
    <w:rsid w:val="0015267A"/>
    <w:rsid w:val="00152A12"/>
    <w:rsid w:val="00153907"/>
    <w:rsid w:val="00161FAD"/>
    <w:rsid w:val="0017183F"/>
    <w:rsid w:val="00180890"/>
    <w:rsid w:val="00181267"/>
    <w:rsid w:val="001828C5"/>
    <w:rsid w:val="0019372B"/>
    <w:rsid w:val="00196D2A"/>
    <w:rsid w:val="001A1DC3"/>
    <w:rsid w:val="001A374F"/>
    <w:rsid w:val="001A79EA"/>
    <w:rsid w:val="001B055E"/>
    <w:rsid w:val="001B1686"/>
    <w:rsid w:val="001B392B"/>
    <w:rsid w:val="001C370A"/>
    <w:rsid w:val="001D4CA5"/>
    <w:rsid w:val="001E095D"/>
    <w:rsid w:val="001F4774"/>
    <w:rsid w:val="001F4EA9"/>
    <w:rsid w:val="001F5A93"/>
    <w:rsid w:val="001F6F39"/>
    <w:rsid w:val="00202B34"/>
    <w:rsid w:val="00213115"/>
    <w:rsid w:val="002243DA"/>
    <w:rsid w:val="00224DE5"/>
    <w:rsid w:val="002327DF"/>
    <w:rsid w:val="00236165"/>
    <w:rsid w:val="00237E37"/>
    <w:rsid w:val="00237E3C"/>
    <w:rsid w:val="00241C06"/>
    <w:rsid w:val="00242AA0"/>
    <w:rsid w:val="002434AF"/>
    <w:rsid w:val="0024405B"/>
    <w:rsid w:val="0024543E"/>
    <w:rsid w:val="00246D18"/>
    <w:rsid w:val="0025203F"/>
    <w:rsid w:val="00252CDD"/>
    <w:rsid w:val="00260F75"/>
    <w:rsid w:val="00262FDD"/>
    <w:rsid w:val="00263B65"/>
    <w:rsid w:val="002647D4"/>
    <w:rsid w:val="00271460"/>
    <w:rsid w:val="0027169F"/>
    <w:rsid w:val="0028272D"/>
    <w:rsid w:val="00283D65"/>
    <w:rsid w:val="00284031"/>
    <w:rsid w:val="00291275"/>
    <w:rsid w:val="002949F3"/>
    <w:rsid w:val="00294DCA"/>
    <w:rsid w:val="002A0747"/>
    <w:rsid w:val="002A5D7B"/>
    <w:rsid w:val="002B51C1"/>
    <w:rsid w:val="002C0B7A"/>
    <w:rsid w:val="002C0E62"/>
    <w:rsid w:val="002D2F05"/>
    <w:rsid w:val="002D6265"/>
    <w:rsid w:val="002E0096"/>
    <w:rsid w:val="002E1CDE"/>
    <w:rsid w:val="002E4E64"/>
    <w:rsid w:val="002E5935"/>
    <w:rsid w:val="002E670A"/>
    <w:rsid w:val="002E7B6E"/>
    <w:rsid w:val="002F18FE"/>
    <w:rsid w:val="002F37CD"/>
    <w:rsid w:val="002F7BC3"/>
    <w:rsid w:val="003010CD"/>
    <w:rsid w:val="00303107"/>
    <w:rsid w:val="00311459"/>
    <w:rsid w:val="00313107"/>
    <w:rsid w:val="00313DD4"/>
    <w:rsid w:val="00335353"/>
    <w:rsid w:val="00342575"/>
    <w:rsid w:val="0034468A"/>
    <w:rsid w:val="00352537"/>
    <w:rsid w:val="00354DC6"/>
    <w:rsid w:val="0035578A"/>
    <w:rsid w:val="0035775C"/>
    <w:rsid w:val="00364066"/>
    <w:rsid w:val="00367AA7"/>
    <w:rsid w:val="00372523"/>
    <w:rsid w:val="003742BC"/>
    <w:rsid w:val="003833B0"/>
    <w:rsid w:val="00383FFE"/>
    <w:rsid w:val="00387542"/>
    <w:rsid w:val="00397482"/>
    <w:rsid w:val="003A62AC"/>
    <w:rsid w:val="003B0D42"/>
    <w:rsid w:val="003B5F3F"/>
    <w:rsid w:val="003B771C"/>
    <w:rsid w:val="003C2040"/>
    <w:rsid w:val="003C2D0A"/>
    <w:rsid w:val="003C3254"/>
    <w:rsid w:val="003C3438"/>
    <w:rsid w:val="003C63FD"/>
    <w:rsid w:val="003C77FC"/>
    <w:rsid w:val="003C7FE8"/>
    <w:rsid w:val="003D15BD"/>
    <w:rsid w:val="003D5004"/>
    <w:rsid w:val="003E0D40"/>
    <w:rsid w:val="003E2958"/>
    <w:rsid w:val="003E5F03"/>
    <w:rsid w:val="003F0056"/>
    <w:rsid w:val="003F23E5"/>
    <w:rsid w:val="003F39E3"/>
    <w:rsid w:val="003F7D11"/>
    <w:rsid w:val="004017BB"/>
    <w:rsid w:val="00404B64"/>
    <w:rsid w:val="00415642"/>
    <w:rsid w:val="0042347C"/>
    <w:rsid w:val="004257AD"/>
    <w:rsid w:val="00425957"/>
    <w:rsid w:val="004268B8"/>
    <w:rsid w:val="00433EE4"/>
    <w:rsid w:val="00436788"/>
    <w:rsid w:val="004426CC"/>
    <w:rsid w:val="0044716D"/>
    <w:rsid w:val="0045141C"/>
    <w:rsid w:val="00455432"/>
    <w:rsid w:val="00456839"/>
    <w:rsid w:val="00462CC2"/>
    <w:rsid w:val="0046614D"/>
    <w:rsid w:val="00470218"/>
    <w:rsid w:val="00471BC6"/>
    <w:rsid w:val="004727D3"/>
    <w:rsid w:val="00474382"/>
    <w:rsid w:val="004753FB"/>
    <w:rsid w:val="004754D6"/>
    <w:rsid w:val="00476A4F"/>
    <w:rsid w:val="00476D72"/>
    <w:rsid w:val="0047789B"/>
    <w:rsid w:val="00480005"/>
    <w:rsid w:val="0048224B"/>
    <w:rsid w:val="00484763"/>
    <w:rsid w:val="004848B9"/>
    <w:rsid w:val="00485B92"/>
    <w:rsid w:val="00490153"/>
    <w:rsid w:val="004A1249"/>
    <w:rsid w:val="004A64AE"/>
    <w:rsid w:val="004A6634"/>
    <w:rsid w:val="004A6A11"/>
    <w:rsid w:val="004B2A37"/>
    <w:rsid w:val="004B31E4"/>
    <w:rsid w:val="004B356D"/>
    <w:rsid w:val="004C402A"/>
    <w:rsid w:val="004C6A03"/>
    <w:rsid w:val="004D1A0A"/>
    <w:rsid w:val="004D7D6F"/>
    <w:rsid w:val="004E2DF4"/>
    <w:rsid w:val="004F0E0A"/>
    <w:rsid w:val="004F3687"/>
    <w:rsid w:val="004F62EA"/>
    <w:rsid w:val="00500D58"/>
    <w:rsid w:val="005044EE"/>
    <w:rsid w:val="0051119F"/>
    <w:rsid w:val="00511450"/>
    <w:rsid w:val="0051173D"/>
    <w:rsid w:val="00512A73"/>
    <w:rsid w:val="00523553"/>
    <w:rsid w:val="005274E4"/>
    <w:rsid w:val="00531B33"/>
    <w:rsid w:val="005365B4"/>
    <w:rsid w:val="0054299C"/>
    <w:rsid w:val="005433EA"/>
    <w:rsid w:val="00544047"/>
    <w:rsid w:val="0054737F"/>
    <w:rsid w:val="00547BD1"/>
    <w:rsid w:val="00550F88"/>
    <w:rsid w:val="005513DE"/>
    <w:rsid w:val="00551B27"/>
    <w:rsid w:val="00552CA8"/>
    <w:rsid w:val="0055674B"/>
    <w:rsid w:val="0055702F"/>
    <w:rsid w:val="00557AE5"/>
    <w:rsid w:val="00561242"/>
    <w:rsid w:val="00564AC9"/>
    <w:rsid w:val="005722C7"/>
    <w:rsid w:val="00580704"/>
    <w:rsid w:val="005822EE"/>
    <w:rsid w:val="005858EB"/>
    <w:rsid w:val="00590C14"/>
    <w:rsid w:val="005923E5"/>
    <w:rsid w:val="00596210"/>
    <w:rsid w:val="00597319"/>
    <w:rsid w:val="005A2380"/>
    <w:rsid w:val="005B128D"/>
    <w:rsid w:val="005B397B"/>
    <w:rsid w:val="005D3345"/>
    <w:rsid w:val="005D59FD"/>
    <w:rsid w:val="005D5BFA"/>
    <w:rsid w:val="005D5CF5"/>
    <w:rsid w:val="005D6480"/>
    <w:rsid w:val="005E2BD4"/>
    <w:rsid w:val="005E34CD"/>
    <w:rsid w:val="005E45D7"/>
    <w:rsid w:val="005E56CC"/>
    <w:rsid w:val="005E5EBA"/>
    <w:rsid w:val="005E5FE7"/>
    <w:rsid w:val="005F255E"/>
    <w:rsid w:val="005F2A95"/>
    <w:rsid w:val="005F5B38"/>
    <w:rsid w:val="005F7F0B"/>
    <w:rsid w:val="00600C5E"/>
    <w:rsid w:val="006015FF"/>
    <w:rsid w:val="00601B04"/>
    <w:rsid w:val="006053EF"/>
    <w:rsid w:val="00607590"/>
    <w:rsid w:val="0061144B"/>
    <w:rsid w:val="00611C38"/>
    <w:rsid w:val="00620B30"/>
    <w:rsid w:val="00637162"/>
    <w:rsid w:val="006573CA"/>
    <w:rsid w:val="00664406"/>
    <w:rsid w:val="00665AF3"/>
    <w:rsid w:val="006671E2"/>
    <w:rsid w:val="006810A4"/>
    <w:rsid w:val="006839E5"/>
    <w:rsid w:val="00696C14"/>
    <w:rsid w:val="006A0DF5"/>
    <w:rsid w:val="006A15DE"/>
    <w:rsid w:val="006A476B"/>
    <w:rsid w:val="006B0F20"/>
    <w:rsid w:val="006C10F0"/>
    <w:rsid w:val="006C540E"/>
    <w:rsid w:val="006D0464"/>
    <w:rsid w:val="006D1A8C"/>
    <w:rsid w:val="006E5F6E"/>
    <w:rsid w:val="006F1605"/>
    <w:rsid w:val="006F16D8"/>
    <w:rsid w:val="006F7290"/>
    <w:rsid w:val="00702F90"/>
    <w:rsid w:val="00703A3B"/>
    <w:rsid w:val="007051EA"/>
    <w:rsid w:val="0070549A"/>
    <w:rsid w:val="0070636F"/>
    <w:rsid w:val="0071059F"/>
    <w:rsid w:val="00714144"/>
    <w:rsid w:val="007240C4"/>
    <w:rsid w:val="0073507E"/>
    <w:rsid w:val="00736BD4"/>
    <w:rsid w:val="00737655"/>
    <w:rsid w:val="00737765"/>
    <w:rsid w:val="00737823"/>
    <w:rsid w:val="007400BF"/>
    <w:rsid w:val="00742E7D"/>
    <w:rsid w:val="00744CD4"/>
    <w:rsid w:val="007574EC"/>
    <w:rsid w:val="007618C5"/>
    <w:rsid w:val="007634B0"/>
    <w:rsid w:val="0077449D"/>
    <w:rsid w:val="0077626C"/>
    <w:rsid w:val="00780DD3"/>
    <w:rsid w:val="00781017"/>
    <w:rsid w:val="00781F7D"/>
    <w:rsid w:val="00790247"/>
    <w:rsid w:val="00790931"/>
    <w:rsid w:val="0079137B"/>
    <w:rsid w:val="00795983"/>
    <w:rsid w:val="007976B0"/>
    <w:rsid w:val="007A186A"/>
    <w:rsid w:val="007A4FCD"/>
    <w:rsid w:val="007B07EF"/>
    <w:rsid w:val="007B0949"/>
    <w:rsid w:val="007B0E22"/>
    <w:rsid w:val="007B69C2"/>
    <w:rsid w:val="007B705B"/>
    <w:rsid w:val="007C5869"/>
    <w:rsid w:val="007C5B3B"/>
    <w:rsid w:val="007C6BFC"/>
    <w:rsid w:val="007D171E"/>
    <w:rsid w:val="007D1979"/>
    <w:rsid w:val="007D2B17"/>
    <w:rsid w:val="007E39D9"/>
    <w:rsid w:val="007E594E"/>
    <w:rsid w:val="007F05FA"/>
    <w:rsid w:val="007F0924"/>
    <w:rsid w:val="007F0968"/>
    <w:rsid w:val="007F0E6E"/>
    <w:rsid w:val="007F3C93"/>
    <w:rsid w:val="007F4159"/>
    <w:rsid w:val="007F5DA4"/>
    <w:rsid w:val="007F7A6B"/>
    <w:rsid w:val="00814AA1"/>
    <w:rsid w:val="008234BB"/>
    <w:rsid w:val="00824C2C"/>
    <w:rsid w:val="0082596C"/>
    <w:rsid w:val="008270AD"/>
    <w:rsid w:val="00831153"/>
    <w:rsid w:val="00831DA8"/>
    <w:rsid w:val="00835BB0"/>
    <w:rsid w:val="00837B37"/>
    <w:rsid w:val="00840305"/>
    <w:rsid w:val="00847EC8"/>
    <w:rsid w:val="00854C25"/>
    <w:rsid w:val="00855A5F"/>
    <w:rsid w:val="00856EE3"/>
    <w:rsid w:val="00862BDA"/>
    <w:rsid w:val="00862E76"/>
    <w:rsid w:val="0086313A"/>
    <w:rsid w:val="00864286"/>
    <w:rsid w:val="008652D5"/>
    <w:rsid w:val="00867318"/>
    <w:rsid w:val="00872600"/>
    <w:rsid w:val="00872DF9"/>
    <w:rsid w:val="00873B0F"/>
    <w:rsid w:val="00877A80"/>
    <w:rsid w:val="00881297"/>
    <w:rsid w:val="00885AFC"/>
    <w:rsid w:val="00890178"/>
    <w:rsid w:val="008A067B"/>
    <w:rsid w:val="008B254C"/>
    <w:rsid w:val="008B6D61"/>
    <w:rsid w:val="008C0E35"/>
    <w:rsid w:val="008C1AC5"/>
    <w:rsid w:val="008C2A28"/>
    <w:rsid w:val="008C5D61"/>
    <w:rsid w:val="008C670F"/>
    <w:rsid w:val="008D516F"/>
    <w:rsid w:val="008D63BA"/>
    <w:rsid w:val="008E481B"/>
    <w:rsid w:val="008E48B8"/>
    <w:rsid w:val="008E6A47"/>
    <w:rsid w:val="008F1E29"/>
    <w:rsid w:val="008F4B0E"/>
    <w:rsid w:val="008F6711"/>
    <w:rsid w:val="0092173D"/>
    <w:rsid w:val="00921B2D"/>
    <w:rsid w:val="00923E96"/>
    <w:rsid w:val="00926B12"/>
    <w:rsid w:val="00927883"/>
    <w:rsid w:val="009356D3"/>
    <w:rsid w:val="00937D4B"/>
    <w:rsid w:val="00945629"/>
    <w:rsid w:val="00946E38"/>
    <w:rsid w:val="00953F56"/>
    <w:rsid w:val="00956F61"/>
    <w:rsid w:val="0095749A"/>
    <w:rsid w:val="00961D70"/>
    <w:rsid w:val="00962D94"/>
    <w:rsid w:val="00963396"/>
    <w:rsid w:val="00964BA5"/>
    <w:rsid w:val="00966391"/>
    <w:rsid w:val="00977834"/>
    <w:rsid w:val="00982296"/>
    <w:rsid w:val="0098394F"/>
    <w:rsid w:val="00983CEF"/>
    <w:rsid w:val="00985182"/>
    <w:rsid w:val="0098521F"/>
    <w:rsid w:val="00985CBB"/>
    <w:rsid w:val="00995BDA"/>
    <w:rsid w:val="009A1873"/>
    <w:rsid w:val="009A33AE"/>
    <w:rsid w:val="009A3C77"/>
    <w:rsid w:val="009B0BA5"/>
    <w:rsid w:val="009B3B48"/>
    <w:rsid w:val="009C4CDC"/>
    <w:rsid w:val="009C6231"/>
    <w:rsid w:val="009C692C"/>
    <w:rsid w:val="009C755B"/>
    <w:rsid w:val="009D0E53"/>
    <w:rsid w:val="009E0301"/>
    <w:rsid w:val="009E18B2"/>
    <w:rsid w:val="009E356A"/>
    <w:rsid w:val="009F2253"/>
    <w:rsid w:val="009F3C21"/>
    <w:rsid w:val="009F4F12"/>
    <w:rsid w:val="009F72AA"/>
    <w:rsid w:val="00A00F20"/>
    <w:rsid w:val="00A02C07"/>
    <w:rsid w:val="00A03BC1"/>
    <w:rsid w:val="00A12FC3"/>
    <w:rsid w:val="00A15F43"/>
    <w:rsid w:val="00A2053B"/>
    <w:rsid w:val="00A24FD3"/>
    <w:rsid w:val="00A2556C"/>
    <w:rsid w:val="00A3195D"/>
    <w:rsid w:val="00A43A9A"/>
    <w:rsid w:val="00A43E4F"/>
    <w:rsid w:val="00A44B3F"/>
    <w:rsid w:val="00A457FB"/>
    <w:rsid w:val="00A45A0A"/>
    <w:rsid w:val="00A50527"/>
    <w:rsid w:val="00A53500"/>
    <w:rsid w:val="00A53B29"/>
    <w:rsid w:val="00A541AE"/>
    <w:rsid w:val="00A654A6"/>
    <w:rsid w:val="00A65A7C"/>
    <w:rsid w:val="00A65E27"/>
    <w:rsid w:val="00A733FF"/>
    <w:rsid w:val="00A76DE1"/>
    <w:rsid w:val="00A80580"/>
    <w:rsid w:val="00A813EC"/>
    <w:rsid w:val="00A82EA3"/>
    <w:rsid w:val="00A867C4"/>
    <w:rsid w:val="00A87835"/>
    <w:rsid w:val="00A90BF9"/>
    <w:rsid w:val="00A90CBA"/>
    <w:rsid w:val="00A94250"/>
    <w:rsid w:val="00AB3C53"/>
    <w:rsid w:val="00AB607A"/>
    <w:rsid w:val="00AC0FAF"/>
    <w:rsid w:val="00AC6D4D"/>
    <w:rsid w:val="00AC7043"/>
    <w:rsid w:val="00AD2888"/>
    <w:rsid w:val="00AD3A04"/>
    <w:rsid w:val="00AE25C1"/>
    <w:rsid w:val="00AE42C7"/>
    <w:rsid w:val="00AE60AF"/>
    <w:rsid w:val="00AE625D"/>
    <w:rsid w:val="00AE6897"/>
    <w:rsid w:val="00AF2B6B"/>
    <w:rsid w:val="00AF3EB1"/>
    <w:rsid w:val="00AF6C94"/>
    <w:rsid w:val="00AF7BED"/>
    <w:rsid w:val="00B05495"/>
    <w:rsid w:val="00B11C28"/>
    <w:rsid w:val="00B12A8B"/>
    <w:rsid w:val="00B13BD4"/>
    <w:rsid w:val="00B30A31"/>
    <w:rsid w:val="00B3203A"/>
    <w:rsid w:val="00B33D45"/>
    <w:rsid w:val="00B35635"/>
    <w:rsid w:val="00B42939"/>
    <w:rsid w:val="00B439F3"/>
    <w:rsid w:val="00B4498E"/>
    <w:rsid w:val="00B46DCA"/>
    <w:rsid w:val="00B53440"/>
    <w:rsid w:val="00B56AEA"/>
    <w:rsid w:val="00B5722D"/>
    <w:rsid w:val="00B74015"/>
    <w:rsid w:val="00B7504A"/>
    <w:rsid w:val="00B75498"/>
    <w:rsid w:val="00B76088"/>
    <w:rsid w:val="00B80554"/>
    <w:rsid w:val="00B90C12"/>
    <w:rsid w:val="00B90F27"/>
    <w:rsid w:val="00B91B28"/>
    <w:rsid w:val="00B94816"/>
    <w:rsid w:val="00B95873"/>
    <w:rsid w:val="00B96938"/>
    <w:rsid w:val="00B96EA8"/>
    <w:rsid w:val="00B96FCE"/>
    <w:rsid w:val="00B9702D"/>
    <w:rsid w:val="00B97162"/>
    <w:rsid w:val="00BA4BF5"/>
    <w:rsid w:val="00BA5610"/>
    <w:rsid w:val="00BA5AB3"/>
    <w:rsid w:val="00BB19EA"/>
    <w:rsid w:val="00BB2B4B"/>
    <w:rsid w:val="00BB48C8"/>
    <w:rsid w:val="00BC21F4"/>
    <w:rsid w:val="00BC3A46"/>
    <w:rsid w:val="00BC5242"/>
    <w:rsid w:val="00BC551D"/>
    <w:rsid w:val="00BC5AAB"/>
    <w:rsid w:val="00BC7E8D"/>
    <w:rsid w:val="00BD3DFE"/>
    <w:rsid w:val="00BE1B3C"/>
    <w:rsid w:val="00BE3D66"/>
    <w:rsid w:val="00BF6299"/>
    <w:rsid w:val="00BF6F5D"/>
    <w:rsid w:val="00C010F9"/>
    <w:rsid w:val="00C029B4"/>
    <w:rsid w:val="00C03156"/>
    <w:rsid w:val="00C04707"/>
    <w:rsid w:val="00C0565F"/>
    <w:rsid w:val="00C06659"/>
    <w:rsid w:val="00C06D28"/>
    <w:rsid w:val="00C10241"/>
    <w:rsid w:val="00C10F6F"/>
    <w:rsid w:val="00C112E2"/>
    <w:rsid w:val="00C16767"/>
    <w:rsid w:val="00C207A8"/>
    <w:rsid w:val="00C21039"/>
    <w:rsid w:val="00C228E6"/>
    <w:rsid w:val="00C35796"/>
    <w:rsid w:val="00C42B21"/>
    <w:rsid w:val="00C43A9F"/>
    <w:rsid w:val="00C44452"/>
    <w:rsid w:val="00C45649"/>
    <w:rsid w:val="00C4565D"/>
    <w:rsid w:val="00C538DF"/>
    <w:rsid w:val="00C573B8"/>
    <w:rsid w:val="00C623D3"/>
    <w:rsid w:val="00C6370F"/>
    <w:rsid w:val="00C700BE"/>
    <w:rsid w:val="00C72906"/>
    <w:rsid w:val="00C74890"/>
    <w:rsid w:val="00C76D05"/>
    <w:rsid w:val="00C830A8"/>
    <w:rsid w:val="00C8415E"/>
    <w:rsid w:val="00C862F1"/>
    <w:rsid w:val="00C94E83"/>
    <w:rsid w:val="00CB16C1"/>
    <w:rsid w:val="00CB5B83"/>
    <w:rsid w:val="00CC33D9"/>
    <w:rsid w:val="00CD0594"/>
    <w:rsid w:val="00CD35E5"/>
    <w:rsid w:val="00CD473C"/>
    <w:rsid w:val="00CD4CF5"/>
    <w:rsid w:val="00CD5D79"/>
    <w:rsid w:val="00CE2215"/>
    <w:rsid w:val="00CE5007"/>
    <w:rsid w:val="00D109BE"/>
    <w:rsid w:val="00D21EBA"/>
    <w:rsid w:val="00D22059"/>
    <w:rsid w:val="00D23C9E"/>
    <w:rsid w:val="00D25F87"/>
    <w:rsid w:val="00D354A9"/>
    <w:rsid w:val="00D43816"/>
    <w:rsid w:val="00D44C0E"/>
    <w:rsid w:val="00D44FC2"/>
    <w:rsid w:val="00D45F18"/>
    <w:rsid w:val="00D502AE"/>
    <w:rsid w:val="00D52DB9"/>
    <w:rsid w:val="00D60462"/>
    <w:rsid w:val="00D6279A"/>
    <w:rsid w:val="00D63AC0"/>
    <w:rsid w:val="00D70ABE"/>
    <w:rsid w:val="00D76455"/>
    <w:rsid w:val="00D810B6"/>
    <w:rsid w:val="00D81A69"/>
    <w:rsid w:val="00D8388E"/>
    <w:rsid w:val="00D87B5D"/>
    <w:rsid w:val="00D90C6B"/>
    <w:rsid w:val="00D9105F"/>
    <w:rsid w:val="00D9519F"/>
    <w:rsid w:val="00D95DF6"/>
    <w:rsid w:val="00DA5F73"/>
    <w:rsid w:val="00DA702D"/>
    <w:rsid w:val="00DB1A74"/>
    <w:rsid w:val="00DB23D2"/>
    <w:rsid w:val="00DB25C0"/>
    <w:rsid w:val="00DB2E70"/>
    <w:rsid w:val="00DC29A2"/>
    <w:rsid w:val="00DC31E0"/>
    <w:rsid w:val="00DC63DE"/>
    <w:rsid w:val="00DC718E"/>
    <w:rsid w:val="00DC782B"/>
    <w:rsid w:val="00DD1ECD"/>
    <w:rsid w:val="00DD23C4"/>
    <w:rsid w:val="00DD2D38"/>
    <w:rsid w:val="00DD50F8"/>
    <w:rsid w:val="00DE08A7"/>
    <w:rsid w:val="00DE6018"/>
    <w:rsid w:val="00DE62E8"/>
    <w:rsid w:val="00DF04D4"/>
    <w:rsid w:val="00DF30C8"/>
    <w:rsid w:val="00DF3CD2"/>
    <w:rsid w:val="00DF5A51"/>
    <w:rsid w:val="00DF5BD1"/>
    <w:rsid w:val="00DF5EF2"/>
    <w:rsid w:val="00DF6933"/>
    <w:rsid w:val="00E024C6"/>
    <w:rsid w:val="00E03C5E"/>
    <w:rsid w:val="00E046FE"/>
    <w:rsid w:val="00E04C06"/>
    <w:rsid w:val="00E075A1"/>
    <w:rsid w:val="00E07C47"/>
    <w:rsid w:val="00E203E0"/>
    <w:rsid w:val="00E22B8C"/>
    <w:rsid w:val="00E23BA1"/>
    <w:rsid w:val="00E269C7"/>
    <w:rsid w:val="00E27916"/>
    <w:rsid w:val="00E31F1D"/>
    <w:rsid w:val="00E400D9"/>
    <w:rsid w:val="00E42C35"/>
    <w:rsid w:val="00E42E30"/>
    <w:rsid w:val="00E517C8"/>
    <w:rsid w:val="00E53B0A"/>
    <w:rsid w:val="00E53E17"/>
    <w:rsid w:val="00E56A2F"/>
    <w:rsid w:val="00E56E2B"/>
    <w:rsid w:val="00E575A4"/>
    <w:rsid w:val="00E60305"/>
    <w:rsid w:val="00E61272"/>
    <w:rsid w:val="00E6127A"/>
    <w:rsid w:val="00E61415"/>
    <w:rsid w:val="00E617AD"/>
    <w:rsid w:val="00E62D00"/>
    <w:rsid w:val="00E6344E"/>
    <w:rsid w:val="00E663A1"/>
    <w:rsid w:val="00E7011F"/>
    <w:rsid w:val="00E85822"/>
    <w:rsid w:val="00E901E7"/>
    <w:rsid w:val="00EA4554"/>
    <w:rsid w:val="00EC5E4B"/>
    <w:rsid w:val="00EC67B7"/>
    <w:rsid w:val="00ED2B72"/>
    <w:rsid w:val="00ED4298"/>
    <w:rsid w:val="00ED612E"/>
    <w:rsid w:val="00ED6C28"/>
    <w:rsid w:val="00EE1602"/>
    <w:rsid w:val="00EE1BBC"/>
    <w:rsid w:val="00EE629B"/>
    <w:rsid w:val="00EE6B63"/>
    <w:rsid w:val="00EE7363"/>
    <w:rsid w:val="00EE7BBC"/>
    <w:rsid w:val="00EE7BEC"/>
    <w:rsid w:val="00EF52C5"/>
    <w:rsid w:val="00F05FCC"/>
    <w:rsid w:val="00F101F2"/>
    <w:rsid w:val="00F12773"/>
    <w:rsid w:val="00F14B80"/>
    <w:rsid w:val="00F15433"/>
    <w:rsid w:val="00F20098"/>
    <w:rsid w:val="00F26A86"/>
    <w:rsid w:val="00F27DF9"/>
    <w:rsid w:val="00F31032"/>
    <w:rsid w:val="00F44A27"/>
    <w:rsid w:val="00F45C58"/>
    <w:rsid w:val="00F45E33"/>
    <w:rsid w:val="00F53DF2"/>
    <w:rsid w:val="00F638C3"/>
    <w:rsid w:val="00F65A19"/>
    <w:rsid w:val="00F66285"/>
    <w:rsid w:val="00F67D15"/>
    <w:rsid w:val="00F727C1"/>
    <w:rsid w:val="00F72AFA"/>
    <w:rsid w:val="00F74CD2"/>
    <w:rsid w:val="00F75B41"/>
    <w:rsid w:val="00F766A2"/>
    <w:rsid w:val="00F82A84"/>
    <w:rsid w:val="00F83FE3"/>
    <w:rsid w:val="00F920F9"/>
    <w:rsid w:val="00F97685"/>
    <w:rsid w:val="00FA62E0"/>
    <w:rsid w:val="00FA7983"/>
    <w:rsid w:val="00FB4C4F"/>
    <w:rsid w:val="00FB6BDF"/>
    <w:rsid w:val="00FC5E1C"/>
    <w:rsid w:val="00FD1B6F"/>
    <w:rsid w:val="00FD447D"/>
    <w:rsid w:val="00FD5547"/>
    <w:rsid w:val="00FD5579"/>
    <w:rsid w:val="00FD73A7"/>
    <w:rsid w:val="00FE44E3"/>
    <w:rsid w:val="00FE69E5"/>
    <w:rsid w:val="00FF04F2"/>
    <w:rsid w:val="00FF1A69"/>
    <w:rsid w:val="00FF5B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E3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A44B3F"/>
    <w:pPr>
      <w:autoSpaceDE w:val="0"/>
      <w:autoSpaceDN w:val="0"/>
      <w:adjustRightInd w:val="0"/>
    </w:pPr>
    <w:rPr>
      <w:color w:val="000000"/>
      <w:sz w:val="24"/>
      <w:szCs w:val="24"/>
    </w:rPr>
  </w:style>
  <w:style w:type="paragraph" w:styleId="ListParagraph">
    <w:name w:val="List Paragraph"/>
    <w:basedOn w:val="Normal"/>
    <w:uiPriority w:val="34"/>
    <w:qFormat/>
    <w:rsid w:val="0086313A"/>
    <w:pPr>
      <w:spacing w:after="200" w:line="276" w:lineRule="auto"/>
      <w:ind w:left="720"/>
      <w:contextualSpacing/>
    </w:pPr>
    <w:rPr>
      <w:rFonts w:ascii="Calibri" w:hAnsi="Calibri"/>
      <w:sz w:val="22"/>
      <w:szCs w:val="22"/>
    </w:rPr>
  </w:style>
  <w:style w:type="paragraph" w:styleId="Footer">
    <w:name w:val="footer"/>
    <w:basedOn w:val="Normal"/>
    <w:link w:val="FooterChar"/>
    <w:uiPriority w:val="99"/>
    <w:rsid w:val="00664406"/>
    <w:pPr>
      <w:tabs>
        <w:tab w:val="center" w:pos="4320"/>
        <w:tab w:val="right" w:pos="8640"/>
      </w:tabs>
    </w:pPr>
  </w:style>
  <w:style w:type="character" w:customStyle="1" w:styleId="FooterChar">
    <w:name w:val="Footer Char"/>
    <w:basedOn w:val="DefaultParagraphFont"/>
    <w:link w:val="Footer"/>
    <w:uiPriority w:val="99"/>
    <w:semiHidden/>
    <w:locked/>
    <w:rsid w:val="00C6370F"/>
    <w:rPr>
      <w:rFonts w:cs="Times New Roman"/>
      <w:sz w:val="24"/>
      <w:szCs w:val="24"/>
    </w:rPr>
  </w:style>
  <w:style w:type="character" w:styleId="PageNumber">
    <w:name w:val="page number"/>
    <w:basedOn w:val="DefaultParagraphFont"/>
    <w:uiPriority w:val="99"/>
    <w:rsid w:val="00664406"/>
    <w:rPr>
      <w:rFonts w:cs="Times New Roman"/>
    </w:rPr>
  </w:style>
  <w:style w:type="character" w:styleId="IntenseEmphasis">
    <w:name w:val="Intense Emphasis"/>
    <w:basedOn w:val="DefaultParagraphFont"/>
    <w:uiPriority w:val="99"/>
    <w:qFormat/>
    <w:rsid w:val="00FF5BB7"/>
    <w:rPr>
      <w:rFonts w:cs="Times New Roman"/>
      <w:b/>
      <w:i/>
      <w:color w:val="4F81BD"/>
    </w:rPr>
  </w:style>
  <w:style w:type="paragraph" w:styleId="Header">
    <w:name w:val="header"/>
    <w:basedOn w:val="Normal"/>
    <w:link w:val="HeaderChar"/>
    <w:uiPriority w:val="99"/>
    <w:rsid w:val="00FF5BB7"/>
    <w:rPr>
      <w:rFonts w:ascii="Calibri" w:hAnsi="Calibri"/>
      <w:sz w:val="22"/>
      <w:szCs w:val="22"/>
    </w:rPr>
  </w:style>
  <w:style w:type="character" w:customStyle="1" w:styleId="HeaderChar">
    <w:name w:val="Header Char"/>
    <w:basedOn w:val="DefaultParagraphFont"/>
    <w:link w:val="Header"/>
    <w:uiPriority w:val="99"/>
    <w:locked/>
    <w:rsid w:val="00FF5BB7"/>
    <w:rPr>
      <w:rFonts w:ascii="Calibri" w:hAnsi="Calibri" w:cs="Times New Roman"/>
      <w:sz w:val="22"/>
      <w:szCs w:val="22"/>
    </w:rPr>
  </w:style>
  <w:style w:type="paragraph" w:styleId="BalloonText">
    <w:name w:val="Balloon Text"/>
    <w:basedOn w:val="Normal"/>
    <w:link w:val="BalloonTextChar"/>
    <w:uiPriority w:val="99"/>
    <w:rsid w:val="00FF5BB7"/>
    <w:rPr>
      <w:rFonts w:ascii="Tahoma" w:hAnsi="Tahoma" w:cs="Tahoma"/>
      <w:sz w:val="16"/>
      <w:szCs w:val="16"/>
    </w:rPr>
  </w:style>
  <w:style w:type="character" w:customStyle="1" w:styleId="BalloonTextChar">
    <w:name w:val="Balloon Text Char"/>
    <w:basedOn w:val="DefaultParagraphFont"/>
    <w:link w:val="BalloonText"/>
    <w:uiPriority w:val="99"/>
    <w:locked/>
    <w:rsid w:val="00FF5BB7"/>
    <w:rPr>
      <w:rFonts w:ascii="Tahoma" w:hAnsi="Tahoma" w:cs="Tahoma"/>
      <w:sz w:val="16"/>
      <w:szCs w:val="16"/>
    </w:rPr>
  </w:style>
  <w:style w:type="paragraph" w:customStyle="1" w:styleId="xmsonormal">
    <w:name w:val="x_msonormal"/>
    <w:basedOn w:val="Normal"/>
    <w:rsid w:val="006A15DE"/>
    <w:pPr>
      <w:spacing w:before="100" w:beforeAutospacing="1" w:after="100" w:afterAutospacing="1"/>
    </w:pPr>
  </w:style>
  <w:style w:type="paragraph" w:styleId="PlainText">
    <w:name w:val="Plain Text"/>
    <w:basedOn w:val="Normal"/>
    <w:link w:val="PlainTextChar"/>
    <w:uiPriority w:val="99"/>
    <w:semiHidden/>
    <w:unhideWhenUsed/>
    <w:rsid w:val="007F05FA"/>
    <w:rPr>
      <w:rFonts w:ascii="Arial" w:hAnsi="Arial" w:cs="Courier New"/>
    </w:rPr>
  </w:style>
  <w:style w:type="character" w:customStyle="1" w:styleId="PlainTextChar">
    <w:name w:val="Plain Text Char"/>
    <w:basedOn w:val="DefaultParagraphFont"/>
    <w:link w:val="PlainText"/>
    <w:uiPriority w:val="99"/>
    <w:semiHidden/>
    <w:rsid w:val="007F05FA"/>
    <w:rPr>
      <w:rFonts w:ascii="Arial" w:hAnsi="Arial" w:cs="Courier New"/>
      <w:sz w:val="24"/>
      <w:szCs w:val="24"/>
    </w:rPr>
  </w:style>
  <w:style w:type="character" w:styleId="Hyperlink">
    <w:name w:val="Hyperlink"/>
    <w:basedOn w:val="DefaultParagraphFont"/>
    <w:uiPriority w:val="99"/>
    <w:unhideWhenUsed/>
    <w:rsid w:val="00511450"/>
    <w:rPr>
      <w:color w:val="0000FF" w:themeColor="hyperlink"/>
      <w:u w:val="single"/>
    </w:rPr>
  </w:style>
  <w:style w:type="paragraph" w:customStyle="1" w:styleId="Heading21">
    <w:name w:val="Heading 21"/>
    <w:next w:val="Body1"/>
    <w:qFormat/>
    <w:rsid w:val="00D70ABE"/>
    <w:pPr>
      <w:keepNext/>
      <w:outlineLvl w:val="1"/>
    </w:pPr>
    <w:rPr>
      <w:rFonts w:eastAsia="Arial Unicode MS"/>
      <w:b/>
      <w:color w:val="000000"/>
      <w:sz w:val="28"/>
      <w:u w:color="000000"/>
    </w:rPr>
  </w:style>
  <w:style w:type="paragraph" w:customStyle="1" w:styleId="Body1">
    <w:name w:val="Body 1"/>
    <w:rsid w:val="00D70ABE"/>
    <w:pPr>
      <w:outlineLvl w:val="0"/>
    </w:pPr>
    <w:rPr>
      <w:rFonts w:eastAsia="Arial Unicode MS"/>
      <w:color w:val="000000"/>
      <w:sz w:val="24"/>
      <w:u w:color="000000"/>
    </w:rPr>
  </w:style>
  <w:style w:type="paragraph" w:styleId="NoSpacing">
    <w:name w:val="No Spacing"/>
    <w:uiPriority w:val="1"/>
    <w:qFormat/>
    <w:rsid w:val="005E2BD4"/>
    <w:rPr>
      <w:rFonts w:asciiTheme="minorHAnsi" w:eastAsiaTheme="minorHAnsi" w:hAnsiTheme="minorHAnsi" w:cstheme="minorBidi"/>
      <w:sz w:val="22"/>
      <w:szCs w:val="22"/>
    </w:rPr>
  </w:style>
  <w:style w:type="paragraph" w:customStyle="1" w:styleId="Tabletitlebold">
    <w:name w:val="Table title bold"/>
    <w:basedOn w:val="Normal"/>
    <w:rsid w:val="00EA4554"/>
    <w:pPr>
      <w:jc w:val="center"/>
    </w:pPr>
    <w:rPr>
      <w:rFonts w:ascii="Tahoma" w:hAnsi="Tahoma"/>
      <w:b/>
      <w:caps/>
      <w:sz w:val="18"/>
      <w:szCs w:val="20"/>
    </w:rPr>
  </w:style>
  <w:style w:type="paragraph" w:customStyle="1" w:styleId="Tabletitlescentered">
    <w:name w:val="Table titles centered"/>
    <w:basedOn w:val="Normal"/>
    <w:rsid w:val="00EA4554"/>
    <w:pPr>
      <w:jc w:val="center"/>
    </w:pPr>
    <w:rPr>
      <w:rFonts w:ascii="Tahoma" w:hAnsi="Tahoma"/>
      <w:caps/>
      <w:sz w:val="18"/>
      <w:szCs w:val="20"/>
    </w:rPr>
  </w:style>
  <w:style w:type="paragraph" w:customStyle="1" w:styleId="Factordescriptions">
    <w:name w:val="Factor descriptions"/>
    <w:basedOn w:val="Normal"/>
    <w:rsid w:val="00EA4554"/>
    <w:pPr>
      <w:jc w:val="center"/>
    </w:pPr>
    <w:rPr>
      <w:rFonts w:ascii="Tahoma" w:hAnsi="Tahoma"/>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757993">
      <w:bodyDiv w:val="1"/>
      <w:marLeft w:val="0"/>
      <w:marRight w:val="0"/>
      <w:marTop w:val="0"/>
      <w:marBottom w:val="0"/>
      <w:divBdr>
        <w:top w:val="none" w:sz="0" w:space="0" w:color="auto"/>
        <w:left w:val="none" w:sz="0" w:space="0" w:color="auto"/>
        <w:bottom w:val="none" w:sz="0" w:space="0" w:color="auto"/>
        <w:right w:val="none" w:sz="0" w:space="0" w:color="auto"/>
      </w:divBdr>
    </w:div>
    <w:div w:id="1237864369">
      <w:bodyDiv w:val="1"/>
      <w:marLeft w:val="150"/>
      <w:marRight w:val="150"/>
      <w:marTop w:val="0"/>
      <w:marBottom w:val="150"/>
      <w:divBdr>
        <w:top w:val="none" w:sz="0" w:space="0" w:color="auto"/>
        <w:left w:val="none" w:sz="0" w:space="0" w:color="auto"/>
        <w:bottom w:val="none" w:sz="0" w:space="0" w:color="auto"/>
        <w:right w:val="none" w:sz="0" w:space="0" w:color="auto"/>
      </w:divBdr>
      <w:divsChild>
        <w:div w:id="536086350">
          <w:marLeft w:val="0"/>
          <w:marRight w:val="0"/>
          <w:marTop w:val="0"/>
          <w:marBottom w:val="0"/>
          <w:divBdr>
            <w:top w:val="none" w:sz="0" w:space="0" w:color="auto"/>
            <w:left w:val="none" w:sz="0" w:space="0" w:color="auto"/>
            <w:bottom w:val="none" w:sz="0" w:space="0" w:color="auto"/>
            <w:right w:val="none" w:sz="0" w:space="0" w:color="auto"/>
          </w:divBdr>
          <w:divsChild>
            <w:div w:id="66732224">
              <w:marLeft w:val="120"/>
              <w:marRight w:val="0"/>
              <w:marTop w:val="300"/>
              <w:marBottom w:val="0"/>
              <w:divBdr>
                <w:top w:val="none" w:sz="0" w:space="0" w:color="auto"/>
                <w:left w:val="none" w:sz="0" w:space="0" w:color="auto"/>
                <w:bottom w:val="none" w:sz="0" w:space="0" w:color="auto"/>
                <w:right w:val="none" w:sz="0" w:space="0" w:color="auto"/>
              </w:divBdr>
              <w:divsChild>
                <w:div w:id="110592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500474">
      <w:bodyDiv w:val="1"/>
      <w:marLeft w:val="150"/>
      <w:marRight w:val="150"/>
      <w:marTop w:val="0"/>
      <w:marBottom w:val="150"/>
      <w:divBdr>
        <w:top w:val="none" w:sz="0" w:space="0" w:color="auto"/>
        <w:left w:val="none" w:sz="0" w:space="0" w:color="auto"/>
        <w:bottom w:val="none" w:sz="0" w:space="0" w:color="auto"/>
        <w:right w:val="none" w:sz="0" w:space="0" w:color="auto"/>
      </w:divBdr>
      <w:divsChild>
        <w:div w:id="1227955445">
          <w:marLeft w:val="0"/>
          <w:marRight w:val="0"/>
          <w:marTop w:val="0"/>
          <w:marBottom w:val="0"/>
          <w:divBdr>
            <w:top w:val="none" w:sz="0" w:space="0" w:color="auto"/>
            <w:left w:val="none" w:sz="0" w:space="0" w:color="auto"/>
            <w:bottom w:val="none" w:sz="0" w:space="0" w:color="auto"/>
            <w:right w:val="none" w:sz="0" w:space="0" w:color="auto"/>
          </w:divBdr>
          <w:divsChild>
            <w:div w:id="1451895813">
              <w:marLeft w:val="0"/>
              <w:marRight w:val="0"/>
              <w:marTop w:val="0"/>
              <w:marBottom w:val="0"/>
              <w:divBdr>
                <w:top w:val="none" w:sz="0" w:space="0" w:color="auto"/>
                <w:left w:val="none" w:sz="0" w:space="0" w:color="auto"/>
                <w:bottom w:val="none" w:sz="0" w:space="0" w:color="auto"/>
                <w:right w:val="none" w:sz="0" w:space="0" w:color="auto"/>
              </w:divBdr>
              <w:divsChild>
                <w:div w:id="76507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186787">
      <w:bodyDiv w:val="1"/>
      <w:marLeft w:val="0"/>
      <w:marRight w:val="0"/>
      <w:marTop w:val="0"/>
      <w:marBottom w:val="0"/>
      <w:divBdr>
        <w:top w:val="none" w:sz="0" w:space="0" w:color="auto"/>
        <w:left w:val="none" w:sz="0" w:space="0" w:color="auto"/>
        <w:bottom w:val="none" w:sz="0" w:space="0" w:color="auto"/>
        <w:right w:val="none" w:sz="0" w:space="0" w:color="auto"/>
      </w:divBdr>
    </w:div>
    <w:div w:id="20649375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fa-aft6157.org/contract/contract_2011_2014.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a-aft6157.org/contract/contract_2011_2014.pdf"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2010-2011 Program Review</sjeccdGroup>
    <b6v5 xmlns="d394ab7b-a476-4483-8595-f8818f3c6f3b" xsi:nil="true"/>
  </documentManagement>
</p:properties>
</file>

<file path=customXml/itemProps1.xml><?xml version="1.0" encoding="utf-8"?>
<ds:datastoreItem xmlns:ds="http://schemas.openxmlformats.org/officeDocument/2006/customXml" ds:itemID="{3DAF17FB-790F-458A-86BE-C33784C32B73}"/>
</file>

<file path=customXml/itemProps2.xml><?xml version="1.0" encoding="utf-8"?>
<ds:datastoreItem xmlns:ds="http://schemas.openxmlformats.org/officeDocument/2006/customXml" ds:itemID="{25548936-8214-4464-A7A5-0B20BBE628A7}"/>
</file>

<file path=customXml/itemProps3.xml><?xml version="1.0" encoding="utf-8"?>
<ds:datastoreItem xmlns:ds="http://schemas.openxmlformats.org/officeDocument/2006/customXml" ds:itemID="{C2900F53-8889-4626-8856-11C5539A9CD5}"/>
</file>

<file path=customXml/itemProps4.xml><?xml version="1.0" encoding="utf-8"?>
<ds:datastoreItem xmlns:ds="http://schemas.openxmlformats.org/officeDocument/2006/customXml" ds:itemID="{F66CDDC6-4DB5-4211-82CF-364F14281ED6}"/>
</file>

<file path=docProps/app.xml><?xml version="1.0" encoding="utf-8"?>
<Properties xmlns="http://schemas.openxmlformats.org/officeDocument/2006/extended-properties" xmlns:vt="http://schemas.openxmlformats.org/officeDocument/2006/docPropsVTypes">
  <Template>Normal.dotm</Template>
  <TotalTime>2</TotalTime>
  <Pages>54</Pages>
  <Words>12169</Words>
  <Characters>69369</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Evergreen Valley College</vt:lpstr>
    </vt:vector>
  </TitlesOfParts>
  <Company>SJECCD</Company>
  <LinksUpToDate>false</LinksUpToDate>
  <CharactersWithSpaces>81376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Program Review</dc:title>
  <dc:creator>evc</dc:creator>
  <cp:lastModifiedBy>Naidu, Shashi</cp:lastModifiedBy>
  <cp:revision>3</cp:revision>
  <cp:lastPrinted>2012-11-16T19:13:00Z</cp:lastPrinted>
  <dcterms:created xsi:type="dcterms:W3CDTF">2012-11-19T21:49:00Z</dcterms:created>
  <dcterms:modified xsi:type="dcterms:W3CDTF">2014-02-22T20:17:00Z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1787956292</vt:i4>
  </property>
  <property fmtid="{D5CDD505-2E9C-101B-9397-08002B2CF9AE}" pid="3" name="_NewReviewCycle">
    <vt:lpwstr/>
  </property>
  <property fmtid="{D5CDD505-2E9C-101B-9397-08002B2CF9AE}" pid="4" name="_EmailSubject">
    <vt:lpwstr>PR</vt:lpwstr>
  </property>
  <property fmtid="{D5CDD505-2E9C-101B-9397-08002B2CF9AE}" pid="5" name="_AuthorEmail">
    <vt:lpwstr>Elaine.Ortiz-Kristich@evc.edu</vt:lpwstr>
  </property>
  <property fmtid="{D5CDD505-2E9C-101B-9397-08002B2CF9AE}" pid="6" name="_AuthorEmailDisplayName">
    <vt:lpwstr>Ortiz-Kristich, Elaine</vt:lpwstr>
  </property>
  <property fmtid="{D5CDD505-2E9C-101B-9397-08002B2CF9AE}" pid="7" name="_ReviewingToolsShownOnce">
    <vt:lpwstr/>
  </property>
  <property fmtid="{D5CDD505-2E9C-101B-9397-08002B2CF9AE}" pid="8" name="ContentTypeId">
    <vt:lpwstr>0x0101008814C87BFF5DCA46B3CDF34E451A114D010054113A5147591E4C99D5CF3A5C94ED93</vt:lpwstr>
  </property>
  <property fmtid="{D5CDD505-2E9C-101B-9397-08002B2CF9AE}" pid="9" name="sjeccdEntity">
    <vt:lpwstr>1;#EVC|e0724e3f-4a3d-444b-9655-a7b246ec0a0d</vt:lpwstr>
  </property>
  <property fmtid="{D5CDD505-2E9C-101B-9397-08002B2CF9AE}" pid="10" name="sjeccdShowOn">
    <vt:lpwstr>34;#IEC and Program Review|74305206-45d7-4827-ac5c-55b5d7eef816</vt:lpwstr>
  </property>
</Properties>
</file>