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vertAnchor="page" w:horzAnchor="margin" w:tblpXSpec="right" w:tblpY="4516"/>
        <w:tblW w:w="2599" w:type="pct"/>
        <w:tblBorders>
          <w:top w:val="single" w:sz="36" w:space="0" w:color="9BBB59"/>
          <w:bottom w:val="single" w:sz="36" w:space="0" w:color="9BBB59"/>
          <w:insideH w:val="single" w:sz="36" w:space="0" w:color="9BBB59"/>
        </w:tblBorders>
        <w:tblCellMar>
          <w:top w:w="360" w:type="dxa"/>
          <w:left w:w="115" w:type="dxa"/>
          <w:bottom w:w="360" w:type="dxa"/>
          <w:right w:w="115" w:type="dxa"/>
        </w:tblCellMar>
        <w:tblLook w:val="04A0" w:firstRow="1" w:lastRow="0" w:firstColumn="1" w:lastColumn="0" w:noHBand="0" w:noVBand="1"/>
      </w:tblPr>
      <w:tblGrid>
        <w:gridCol w:w="4985"/>
      </w:tblGrid>
      <w:tr w:rsidR="002C6198" w:rsidTr="00C7271B">
        <w:tc>
          <w:tcPr>
            <w:tcW w:w="5000" w:type="pct"/>
          </w:tcPr>
          <w:p w:rsidR="005349DA" w:rsidRDefault="005349DA" w:rsidP="005349DA">
            <w:pPr>
              <w:autoSpaceDE w:val="0"/>
              <w:autoSpaceDN w:val="0"/>
              <w:adjustRightInd w:val="0"/>
              <w:spacing w:before="0" w:after="0" w:line="240" w:lineRule="auto"/>
              <w:jc w:val="left"/>
              <w:rPr>
                <w:rFonts w:ascii="Cambria" w:hAnsi="Cambria" w:cs="Cambria"/>
                <w:sz w:val="72"/>
                <w:szCs w:val="72"/>
              </w:rPr>
            </w:pPr>
            <w:bookmarkStart w:id="0" w:name="_GoBack"/>
            <w:bookmarkEnd w:id="0"/>
            <w:r>
              <w:rPr>
                <w:rFonts w:ascii="Cambria" w:hAnsi="Cambria" w:cs="Cambria"/>
                <w:sz w:val="72"/>
                <w:szCs w:val="72"/>
              </w:rPr>
              <w:t>Disab</w:t>
            </w:r>
            <w:r w:rsidR="00C7271B">
              <w:rPr>
                <w:rFonts w:ascii="Cambria" w:hAnsi="Cambria" w:cs="Cambria"/>
                <w:sz w:val="72"/>
                <w:szCs w:val="72"/>
              </w:rPr>
              <w:t>ilities</w:t>
            </w:r>
          </w:p>
          <w:p w:rsidR="005349DA" w:rsidRDefault="005349DA" w:rsidP="005349DA">
            <w:pPr>
              <w:autoSpaceDE w:val="0"/>
              <w:autoSpaceDN w:val="0"/>
              <w:adjustRightInd w:val="0"/>
              <w:spacing w:before="0" w:after="0" w:line="240" w:lineRule="auto"/>
              <w:jc w:val="left"/>
              <w:rPr>
                <w:rFonts w:ascii="Cambria" w:hAnsi="Cambria" w:cs="Cambria"/>
                <w:sz w:val="72"/>
                <w:szCs w:val="72"/>
              </w:rPr>
            </w:pPr>
            <w:r>
              <w:rPr>
                <w:rFonts w:ascii="Cambria" w:hAnsi="Cambria" w:cs="Cambria"/>
                <w:sz w:val="72"/>
                <w:szCs w:val="72"/>
              </w:rPr>
              <w:t>S</w:t>
            </w:r>
            <w:r w:rsidR="00C7271B">
              <w:rPr>
                <w:rFonts w:ascii="Cambria" w:hAnsi="Cambria" w:cs="Cambria"/>
                <w:sz w:val="72"/>
                <w:szCs w:val="72"/>
              </w:rPr>
              <w:t>upport</w:t>
            </w:r>
          </w:p>
          <w:p w:rsidR="005349DA" w:rsidRDefault="005349DA" w:rsidP="005349DA">
            <w:pPr>
              <w:autoSpaceDE w:val="0"/>
              <w:autoSpaceDN w:val="0"/>
              <w:adjustRightInd w:val="0"/>
              <w:spacing w:before="0" w:after="0" w:line="240" w:lineRule="auto"/>
              <w:jc w:val="left"/>
              <w:rPr>
                <w:rFonts w:ascii="Cambria" w:hAnsi="Cambria" w:cs="Cambria"/>
                <w:sz w:val="72"/>
                <w:szCs w:val="72"/>
              </w:rPr>
            </w:pPr>
            <w:r>
              <w:rPr>
                <w:rFonts w:ascii="Cambria" w:hAnsi="Cambria" w:cs="Cambria"/>
                <w:sz w:val="72"/>
                <w:szCs w:val="72"/>
              </w:rPr>
              <w:t>Program</w:t>
            </w:r>
          </w:p>
          <w:p w:rsidR="002C6198" w:rsidRPr="00C62B5C" w:rsidRDefault="00C62B5C" w:rsidP="005349DA">
            <w:pPr>
              <w:pStyle w:val="NoSpacing"/>
              <w:rPr>
                <w:b/>
                <w:sz w:val="60"/>
                <w:szCs w:val="60"/>
              </w:rPr>
            </w:pPr>
            <w:r w:rsidRPr="00C62B5C">
              <w:rPr>
                <w:rFonts w:ascii="Cambria" w:hAnsi="Cambria" w:cs="Cambria"/>
                <w:b/>
                <w:sz w:val="60"/>
                <w:szCs w:val="60"/>
              </w:rPr>
              <w:t xml:space="preserve">Program </w:t>
            </w:r>
            <w:r w:rsidR="005349DA" w:rsidRPr="00C62B5C">
              <w:rPr>
                <w:rFonts w:ascii="Cambria" w:hAnsi="Cambria" w:cs="Cambria"/>
                <w:b/>
                <w:sz w:val="60"/>
                <w:szCs w:val="60"/>
              </w:rPr>
              <w:t>Review</w:t>
            </w:r>
          </w:p>
        </w:tc>
      </w:tr>
      <w:tr w:rsidR="002C6198" w:rsidRPr="006C61F6" w:rsidTr="00C7271B">
        <w:tc>
          <w:tcPr>
            <w:tcW w:w="5000" w:type="pct"/>
          </w:tcPr>
          <w:p w:rsidR="005349DA" w:rsidRDefault="005349DA" w:rsidP="005349DA">
            <w:pPr>
              <w:autoSpaceDE w:val="0"/>
              <w:autoSpaceDN w:val="0"/>
              <w:adjustRightInd w:val="0"/>
              <w:spacing w:before="0" w:after="0" w:line="240" w:lineRule="auto"/>
              <w:jc w:val="left"/>
              <w:rPr>
                <w:rFonts w:cs="Calibri"/>
                <w:sz w:val="40"/>
                <w:szCs w:val="40"/>
              </w:rPr>
            </w:pPr>
            <w:r>
              <w:rPr>
                <w:rFonts w:cs="Calibri"/>
                <w:sz w:val="40"/>
                <w:szCs w:val="40"/>
              </w:rPr>
              <w:t>Evergreen Valley</w:t>
            </w:r>
          </w:p>
          <w:p w:rsidR="002C6198" w:rsidRPr="006C61F6" w:rsidRDefault="005349DA" w:rsidP="005349DA">
            <w:pPr>
              <w:pStyle w:val="NoSpacing"/>
              <w:rPr>
                <w:sz w:val="40"/>
                <w:szCs w:val="40"/>
              </w:rPr>
            </w:pPr>
            <w:r>
              <w:rPr>
                <w:rFonts w:cs="Calibri"/>
                <w:sz w:val="40"/>
                <w:szCs w:val="40"/>
              </w:rPr>
              <w:t>College</w:t>
            </w:r>
          </w:p>
        </w:tc>
      </w:tr>
      <w:tr w:rsidR="002C6198" w:rsidRPr="006C61F6" w:rsidTr="00C7271B">
        <w:tc>
          <w:tcPr>
            <w:tcW w:w="5000" w:type="pct"/>
          </w:tcPr>
          <w:p w:rsidR="002C6198" w:rsidRPr="006C61F6" w:rsidRDefault="002C6198" w:rsidP="005349DA">
            <w:pPr>
              <w:pStyle w:val="NoSpacing"/>
              <w:rPr>
                <w:sz w:val="28"/>
                <w:szCs w:val="28"/>
              </w:rPr>
            </w:pPr>
            <w:r>
              <w:rPr>
                <w:sz w:val="28"/>
                <w:szCs w:val="28"/>
              </w:rPr>
              <w:t>201</w:t>
            </w:r>
            <w:r w:rsidR="005349DA">
              <w:rPr>
                <w:sz w:val="28"/>
                <w:szCs w:val="28"/>
              </w:rPr>
              <w:t>1</w:t>
            </w:r>
            <w:r>
              <w:rPr>
                <w:sz w:val="28"/>
                <w:szCs w:val="28"/>
              </w:rPr>
              <w:t>-201</w:t>
            </w:r>
            <w:r w:rsidR="005349DA">
              <w:rPr>
                <w:sz w:val="28"/>
                <w:szCs w:val="28"/>
              </w:rPr>
              <w:t>2</w:t>
            </w:r>
          </w:p>
        </w:tc>
      </w:tr>
    </w:tbl>
    <w:p w:rsidR="008F428C" w:rsidRDefault="008F428C"/>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8776BE" w:rsidRDefault="008776BE"/>
    <w:p w:rsidR="008776BE" w:rsidRDefault="008776BE"/>
    <w:p w:rsidR="008776BE" w:rsidRDefault="008776BE"/>
    <w:p w:rsidR="00894B8D" w:rsidRDefault="00894B8D" w:rsidP="009D0F03">
      <w:pPr>
        <w:autoSpaceDE w:val="0"/>
        <w:autoSpaceDN w:val="0"/>
        <w:adjustRightInd w:val="0"/>
        <w:spacing w:before="0" w:after="0" w:line="240" w:lineRule="auto"/>
        <w:jc w:val="left"/>
        <w:rPr>
          <w:rFonts w:ascii="Cambria,Bold" w:hAnsi="Cambria,Bold" w:cs="Cambria,Bold"/>
          <w:b/>
          <w:bCs/>
          <w:color w:val="365F92"/>
          <w:sz w:val="28"/>
          <w:szCs w:val="28"/>
        </w:rPr>
      </w:pPr>
    </w:p>
    <w:p w:rsidR="00894B8D" w:rsidRPr="00894B8D" w:rsidRDefault="009D0F03" w:rsidP="00894B8D">
      <w:pPr>
        <w:autoSpaceDE w:val="0"/>
        <w:autoSpaceDN w:val="0"/>
        <w:adjustRightInd w:val="0"/>
        <w:spacing w:before="0" w:after="0" w:line="240" w:lineRule="auto"/>
        <w:jc w:val="left"/>
        <w:rPr>
          <w:rFonts w:ascii="Cambria,Bold" w:hAnsi="Cambria,Bold" w:cs="Cambria,Bold"/>
          <w:b/>
          <w:bCs/>
          <w:color w:val="365F92"/>
          <w:sz w:val="28"/>
          <w:szCs w:val="28"/>
        </w:rPr>
      </w:pPr>
      <w:r w:rsidRPr="00894B8D">
        <w:rPr>
          <w:rFonts w:ascii="Cambria,Bold" w:hAnsi="Cambria,Bold" w:cs="Cambria,Bold"/>
          <w:b/>
          <w:bCs/>
          <w:color w:val="365F92"/>
          <w:sz w:val="28"/>
          <w:szCs w:val="28"/>
        </w:rPr>
        <w:lastRenderedPageBreak/>
        <w:t>Contents</w:t>
      </w:r>
    </w:p>
    <w:p w:rsidR="009D0F03" w:rsidRPr="00894B8D" w:rsidRDefault="00DB2BBE"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Mission Statement</w:t>
      </w:r>
      <w:r w:rsidR="006F1702">
        <w:rPr>
          <w:rFonts w:ascii="Cambria" w:hAnsi="Cambria" w:cs="Cambria"/>
          <w:color w:val="000000"/>
          <w:sz w:val="24"/>
          <w:szCs w:val="24"/>
        </w:rPr>
        <w:t>……………………………………………………………………………………………………</w:t>
      </w:r>
      <w:r w:rsidR="004A7084">
        <w:rPr>
          <w:rFonts w:ascii="Cambria" w:hAnsi="Cambria" w:cs="Cambria"/>
          <w:color w:val="000000"/>
          <w:sz w:val="24"/>
          <w:szCs w:val="24"/>
        </w:rPr>
        <w:t xml:space="preserve">.... </w:t>
      </w:r>
      <w:r w:rsidR="006F1702">
        <w:rPr>
          <w:rFonts w:ascii="Cambria" w:hAnsi="Cambria" w:cs="Cambria"/>
          <w:color w:val="000000"/>
          <w:sz w:val="24"/>
          <w:szCs w:val="24"/>
        </w:rPr>
        <w:t xml:space="preserve">3   </w:t>
      </w:r>
    </w:p>
    <w:p w:rsidR="006F1702" w:rsidRDefault="00DB2BBE"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Program Description</w:t>
      </w:r>
      <w:r w:rsidR="006F1702">
        <w:rPr>
          <w:rFonts w:ascii="Cambria" w:hAnsi="Cambria" w:cs="Cambria"/>
          <w:color w:val="000000"/>
          <w:sz w:val="24"/>
          <w:szCs w:val="24"/>
        </w:rPr>
        <w:t>…………………………………………………………………………………………………</w:t>
      </w:r>
      <w:r w:rsidR="004A7084">
        <w:rPr>
          <w:rFonts w:ascii="Cambria" w:hAnsi="Cambria" w:cs="Cambria"/>
          <w:color w:val="000000"/>
          <w:sz w:val="24"/>
          <w:szCs w:val="24"/>
        </w:rPr>
        <w:t xml:space="preserve">... </w:t>
      </w:r>
      <w:r w:rsidR="006F1702">
        <w:rPr>
          <w:rFonts w:ascii="Cambria" w:hAnsi="Cambria" w:cs="Cambria"/>
          <w:color w:val="000000"/>
          <w:sz w:val="24"/>
          <w:szCs w:val="24"/>
        </w:rPr>
        <w:t>3</w:t>
      </w:r>
    </w:p>
    <w:p w:rsidR="00DC06FD" w:rsidRDefault="006F1702"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 xml:space="preserve"> </w:t>
      </w:r>
      <w:r w:rsidR="00DC06FD">
        <w:rPr>
          <w:rFonts w:ascii="Cambria" w:hAnsi="Cambria" w:cs="Cambria"/>
          <w:color w:val="000000"/>
          <w:sz w:val="24"/>
          <w:szCs w:val="24"/>
        </w:rPr>
        <w:t>Program Plan</w:t>
      </w:r>
      <w:r w:rsidR="00CE4D34">
        <w:rPr>
          <w:rFonts w:ascii="Cambria" w:hAnsi="Cambria" w:cs="Cambria"/>
          <w:color w:val="000000"/>
          <w:sz w:val="24"/>
          <w:szCs w:val="24"/>
        </w:rPr>
        <w:t>....................</w:t>
      </w:r>
      <w:r w:rsidR="00CE4D34" w:rsidRPr="00894B8D">
        <w:rPr>
          <w:rFonts w:ascii="Cambria" w:hAnsi="Cambria" w:cs="Cambria"/>
          <w:color w:val="000000"/>
          <w:sz w:val="24"/>
          <w:szCs w:val="24"/>
        </w:rPr>
        <w:t>...........................</w:t>
      </w:r>
      <w:r w:rsidR="00CE4D34">
        <w:rPr>
          <w:rFonts w:ascii="Cambria" w:hAnsi="Cambria" w:cs="Cambria"/>
          <w:color w:val="000000"/>
          <w:sz w:val="24"/>
          <w:szCs w:val="24"/>
        </w:rPr>
        <w:t>....................................................................................................</w:t>
      </w:r>
      <w:r w:rsidR="004A7084">
        <w:rPr>
          <w:rFonts w:ascii="Cambria" w:hAnsi="Cambria" w:cs="Cambria"/>
          <w:color w:val="000000"/>
          <w:sz w:val="24"/>
          <w:szCs w:val="24"/>
        </w:rPr>
        <w:t xml:space="preserve">...... </w:t>
      </w:r>
      <w:r>
        <w:rPr>
          <w:rFonts w:ascii="Cambria" w:hAnsi="Cambria" w:cs="Cambria"/>
          <w:color w:val="000000"/>
          <w:sz w:val="24"/>
          <w:szCs w:val="24"/>
        </w:rPr>
        <w:t>4</w:t>
      </w:r>
    </w:p>
    <w:p w:rsidR="00CE4D34" w:rsidRPr="00894B8D" w:rsidRDefault="00CE4D34"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Management Information Systems…………………………………………………………………………</w:t>
      </w:r>
      <w:r w:rsidR="006F1702">
        <w:rPr>
          <w:rFonts w:ascii="Cambria" w:hAnsi="Cambria" w:cs="Cambria"/>
          <w:color w:val="000000"/>
          <w:sz w:val="24"/>
          <w:szCs w:val="24"/>
        </w:rPr>
        <w:t>…</w:t>
      </w:r>
      <w:r w:rsidR="004A7084">
        <w:rPr>
          <w:rFonts w:ascii="Cambria" w:hAnsi="Cambria" w:cs="Cambria"/>
          <w:color w:val="000000"/>
          <w:sz w:val="24"/>
          <w:szCs w:val="24"/>
        </w:rPr>
        <w:t xml:space="preserve">…. </w:t>
      </w:r>
      <w:r>
        <w:rPr>
          <w:rFonts w:ascii="Cambria" w:hAnsi="Cambria" w:cs="Cambria"/>
          <w:color w:val="000000"/>
          <w:sz w:val="24"/>
          <w:szCs w:val="24"/>
        </w:rPr>
        <w:t>6</w:t>
      </w:r>
    </w:p>
    <w:p w:rsidR="006F1702" w:rsidRDefault="009D0F03" w:rsidP="00EB0A3A">
      <w:pPr>
        <w:autoSpaceDE w:val="0"/>
        <w:autoSpaceDN w:val="0"/>
        <w:adjustRightInd w:val="0"/>
        <w:spacing w:line="480" w:lineRule="auto"/>
        <w:jc w:val="left"/>
        <w:rPr>
          <w:rFonts w:ascii="Cambria" w:hAnsi="Cambria" w:cs="Cambria"/>
          <w:color w:val="000000"/>
          <w:sz w:val="24"/>
          <w:szCs w:val="24"/>
        </w:rPr>
      </w:pPr>
      <w:r w:rsidRPr="00894B8D">
        <w:rPr>
          <w:rFonts w:ascii="Cambria" w:hAnsi="Cambria" w:cs="Cambria"/>
          <w:color w:val="000000"/>
          <w:sz w:val="24"/>
          <w:szCs w:val="24"/>
        </w:rPr>
        <w:t>List of Staff</w:t>
      </w:r>
      <w:r w:rsidR="00894B8D">
        <w:rPr>
          <w:rFonts w:ascii="Cambria" w:hAnsi="Cambria" w:cs="Cambria"/>
          <w:color w:val="000000"/>
          <w:sz w:val="24"/>
          <w:szCs w:val="24"/>
        </w:rPr>
        <w:t>, Titles and Descriptions</w:t>
      </w:r>
      <w:r w:rsidRPr="00894B8D">
        <w:rPr>
          <w:rFonts w:ascii="Cambria" w:hAnsi="Cambria" w:cs="Cambria"/>
          <w:color w:val="000000"/>
          <w:sz w:val="24"/>
          <w:szCs w:val="24"/>
        </w:rPr>
        <w:t>.......................................................................</w:t>
      </w:r>
      <w:r w:rsidR="006F1702">
        <w:rPr>
          <w:rFonts w:ascii="Cambria" w:hAnsi="Cambria" w:cs="Cambria"/>
          <w:color w:val="000000"/>
          <w:sz w:val="24"/>
          <w:szCs w:val="24"/>
        </w:rPr>
        <w:t>.....</w:t>
      </w:r>
      <w:r w:rsidR="004A7084">
        <w:rPr>
          <w:rFonts w:ascii="Cambria" w:hAnsi="Cambria" w:cs="Cambria"/>
          <w:color w:val="000000"/>
          <w:sz w:val="24"/>
          <w:szCs w:val="24"/>
        </w:rPr>
        <w:t xml:space="preserve">................................. </w:t>
      </w:r>
      <w:r w:rsidR="00B61219">
        <w:rPr>
          <w:rFonts w:ascii="Cambria" w:hAnsi="Cambria" w:cs="Cambria"/>
          <w:color w:val="000000"/>
          <w:sz w:val="24"/>
          <w:szCs w:val="24"/>
        </w:rPr>
        <w:t>7</w:t>
      </w:r>
    </w:p>
    <w:p w:rsidR="006F1702" w:rsidRDefault="006F1702"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Student Eligibility………………………………………………………………………………………………………</w:t>
      </w:r>
      <w:r w:rsidR="004A7084">
        <w:rPr>
          <w:rFonts w:ascii="Cambria" w:hAnsi="Cambria" w:cs="Cambria"/>
          <w:color w:val="000000"/>
          <w:sz w:val="24"/>
          <w:szCs w:val="24"/>
        </w:rPr>
        <w:t xml:space="preserve">.. </w:t>
      </w:r>
      <w:r>
        <w:rPr>
          <w:rFonts w:ascii="Cambria" w:hAnsi="Cambria" w:cs="Cambria"/>
          <w:color w:val="000000"/>
          <w:sz w:val="24"/>
          <w:szCs w:val="24"/>
        </w:rPr>
        <w:t>8</w:t>
      </w:r>
    </w:p>
    <w:p w:rsidR="006F1702" w:rsidRDefault="006F1702"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Program Requirements………………………………………………………………………………………………</w:t>
      </w:r>
      <w:r w:rsidR="004A7084">
        <w:rPr>
          <w:rFonts w:ascii="Cambria" w:hAnsi="Cambria" w:cs="Cambria"/>
          <w:color w:val="000000"/>
          <w:sz w:val="24"/>
          <w:szCs w:val="24"/>
        </w:rPr>
        <w:t xml:space="preserve">.. </w:t>
      </w:r>
      <w:r>
        <w:rPr>
          <w:rFonts w:ascii="Cambria" w:hAnsi="Cambria" w:cs="Cambria"/>
          <w:color w:val="000000"/>
          <w:sz w:val="24"/>
          <w:szCs w:val="24"/>
        </w:rPr>
        <w:t>8</w:t>
      </w:r>
    </w:p>
    <w:p w:rsidR="006F1702" w:rsidRDefault="006F1702"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Program Services………………………………………………………………………………………………………</w:t>
      </w:r>
      <w:r w:rsidR="004A7084">
        <w:rPr>
          <w:rFonts w:ascii="Cambria" w:hAnsi="Cambria" w:cs="Cambria"/>
          <w:color w:val="000000"/>
          <w:sz w:val="24"/>
          <w:szCs w:val="24"/>
        </w:rPr>
        <w:t xml:space="preserve">… </w:t>
      </w:r>
      <w:r>
        <w:rPr>
          <w:rFonts w:ascii="Cambria" w:hAnsi="Cambria" w:cs="Cambria"/>
          <w:color w:val="000000"/>
          <w:sz w:val="24"/>
          <w:szCs w:val="24"/>
        </w:rPr>
        <w:t>9</w:t>
      </w:r>
    </w:p>
    <w:p w:rsidR="006F1702" w:rsidRDefault="006F1702"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Funding Expenditures &amp; Accountability………………………………………………………………………</w:t>
      </w:r>
      <w:r w:rsidR="004A7084">
        <w:rPr>
          <w:rFonts w:ascii="Cambria" w:hAnsi="Cambria" w:cs="Cambria"/>
          <w:color w:val="000000"/>
          <w:sz w:val="24"/>
          <w:szCs w:val="24"/>
        </w:rPr>
        <w:t xml:space="preserve">… </w:t>
      </w:r>
      <w:r>
        <w:rPr>
          <w:rFonts w:ascii="Cambria" w:hAnsi="Cambria" w:cs="Cambria"/>
          <w:color w:val="000000"/>
          <w:sz w:val="24"/>
          <w:szCs w:val="24"/>
        </w:rPr>
        <w:t>9</w:t>
      </w:r>
    </w:p>
    <w:p w:rsidR="006F1702" w:rsidRDefault="006F1702"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Technology………………………………………………………………………………………………………………</w:t>
      </w:r>
      <w:r w:rsidR="004A7084">
        <w:rPr>
          <w:rFonts w:ascii="Cambria" w:hAnsi="Cambria" w:cs="Cambria"/>
          <w:color w:val="000000"/>
          <w:sz w:val="24"/>
          <w:szCs w:val="24"/>
        </w:rPr>
        <w:t xml:space="preserve">…. </w:t>
      </w:r>
      <w:r>
        <w:rPr>
          <w:rFonts w:ascii="Cambria" w:hAnsi="Cambria" w:cs="Cambria"/>
          <w:color w:val="000000"/>
          <w:sz w:val="24"/>
          <w:szCs w:val="24"/>
        </w:rPr>
        <w:t>10</w:t>
      </w:r>
    </w:p>
    <w:p w:rsidR="009D0F03" w:rsidRPr="00894B8D" w:rsidRDefault="006F1702"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Planning Agenda………………………………………………………………………………………………………</w:t>
      </w:r>
      <w:r w:rsidR="004A7084">
        <w:rPr>
          <w:rFonts w:ascii="Cambria" w:hAnsi="Cambria" w:cs="Cambria"/>
          <w:color w:val="000000"/>
          <w:sz w:val="24"/>
          <w:szCs w:val="24"/>
        </w:rPr>
        <w:t xml:space="preserve">…. </w:t>
      </w:r>
      <w:r>
        <w:rPr>
          <w:rFonts w:ascii="Cambria" w:hAnsi="Cambria" w:cs="Cambria"/>
          <w:color w:val="000000"/>
          <w:sz w:val="24"/>
          <w:szCs w:val="24"/>
        </w:rPr>
        <w:t>10</w:t>
      </w:r>
      <w:r w:rsidR="00B61219">
        <w:rPr>
          <w:rFonts w:ascii="Cambria" w:hAnsi="Cambria" w:cs="Cambria"/>
          <w:color w:val="000000"/>
          <w:sz w:val="24"/>
          <w:szCs w:val="24"/>
        </w:rPr>
        <w:t xml:space="preserve">   </w:t>
      </w:r>
    </w:p>
    <w:p w:rsidR="009D0F03" w:rsidRPr="00894B8D" w:rsidRDefault="00DB2BBE"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External Contributing Factors</w:t>
      </w:r>
      <w:r w:rsidR="006F1702">
        <w:rPr>
          <w:rFonts w:ascii="Cambria" w:hAnsi="Cambria" w:cs="Cambria"/>
          <w:color w:val="000000"/>
          <w:sz w:val="24"/>
          <w:szCs w:val="24"/>
        </w:rPr>
        <w:t>……………………………………………………………………………………</w:t>
      </w:r>
      <w:r w:rsidR="004A7084">
        <w:rPr>
          <w:rFonts w:ascii="Cambria" w:hAnsi="Cambria" w:cs="Cambria"/>
          <w:color w:val="000000"/>
          <w:sz w:val="24"/>
          <w:szCs w:val="24"/>
        </w:rPr>
        <w:t xml:space="preserve">… </w:t>
      </w:r>
      <w:r w:rsidR="006F1702">
        <w:rPr>
          <w:rFonts w:ascii="Cambria" w:hAnsi="Cambria" w:cs="Cambria"/>
          <w:color w:val="000000"/>
          <w:sz w:val="24"/>
          <w:szCs w:val="24"/>
        </w:rPr>
        <w:t>11</w:t>
      </w:r>
    </w:p>
    <w:p w:rsidR="009D0F03" w:rsidRPr="00894B8D" w:rsidRDefault="00DB2BBE"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External On-Campus Factors</w:t>
      </w:r>
      <w:r w:rsidR="006F1702">
        <w:rPr>
          <w:rFonts w:ascii="Cambria" w:hAnsi="Cambria" w:cs="Cambria"/>
          <w:color w:val="000000"/>
          <w:sz w:val="24"/>
          <w:szCs w:val="24"/>
        </w:rPr>
        <w:t>………………………………………………………………………………………</w:t>
      </w:r>
      <w:r w:rsidR="004A7084">
        <w:rPr>
          <w:rFonts w:ascii="Cambria" w:hAnsi="Cambria" w:cs="Cambria"/>
          <w:color w:val="000000"/>
          <w:sz w:val="24"/>
          <w:szCs w:val="24"/>
        </w:rPr>
        <w:t xml:space="preserve">.. </w:t>
      </w:r>
      <w:r w:rsidR="006F1702">
        <w:rPr>
          <w:rFonts w:ascii="Cambria" w:hAnsi="Cambria" w:cs="Cambria"/>
          <w:color w:val="000000"/>
          <w:sz w:val="24"/>
          <w:szCs w:val="24"/>
        </w:rPr>
        <w:t>12</w:t>
      </w:r>
    </w:p>
    <w:p w:rsidR="009D0F03" w:rsidRPr="00894B8D" w:rsidRDefault="00DB2BBE"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Internal Factors</w:t>
      </w:r>
      <w:r w:rsidR="006F1702">
        <w:rPr>
          <w:rFonts w:ascii="Cambria" w:hAnsi="Cambria" w:cs="Cambria"/>
          <w:color w:val="000000"/>
          <w:sz w:val="24"/>
          <w:szCs w:val="24"/>
        </w:rPr>
        <w:t>…………………………………………………………………………………………………………</w:t>
      </w:r>
      <w:r w:rsidR="004A7084">
        <w:rPr>
          <w:rFonts w:ascii="Cambria" w:hAnsi="Cambria" w:cs="Cambria"/>
          <w:color w:val="000000"/>
          <w:sz w:val="24"/>
          <w:szCs w:val="24"/>
        </w:rPr>
        <w:t>…</w:t>
      </w:r>
      <w:r w:rsidR="006F1702">
        <w:rPr>
          <w:rFonts w:ascii="Cambria" w:hAnsi="Cambria" w:cs="Cambria"/>
          <w:color w:val="000000"/>
          <w:sz w:val="24"/>
          <w:szCs w:val="24"/>
        </w:rPr>
        <w:t>12</w:t>
      </w:r>
    </w:p>
    <w:p w:rsidR="009D0F03" w:rsidRPr="00894B8D" w:rsidRDefault="009D0F03" w:rsidP="00EB0A3A">
      <w:pPr>
        <w:autoSpaceDE w:val="0"/>
        <w:autoSpaceDN w:val="0"/>
        <w:adjustRightInd w:val="0"/>
        <w:spacing w:line="480" w:lineRule="auto"/>
        <w:jc w:val="left"/>
        <w:rPr>
          <w:rFonts w:ascii="Cambria" w:hAnsi="Cambria" w:cs="Cambria"/>
          <w:color w:val="000000"/>
          <w:sz w:val="24"/>
          <w:szCs w:val="24"/>
        </w:rPr>
      </w:pPr>
      <w:r w:rsidRPr="00894B8D">
        <w:rPr>
          <w:rFonts w:ascii="Cambria" w:hAnsi="Cambria" w:cs="Cambria"/>
          <w:color w:val="000000"/>
          <w:sz w:val="24"/>
          <w:szCs w:val="24"/>
        </w:rPr>
        <w:t>S</w:t>
      </w:r>
      <w:r w:rsidR="00DB2BBE">
        <w:rPr>
          <w:rFonts w:ascii="Cambria" w:hAnsi="Cambria" w:cs="Cambria"/>
          <w:color w:val="000000"/>
          <w:sz w:val="24"/>
          <w:szCs w:val="24"/>
        </w:rPr>
        <w:t>tudent Learning Outcomes (SLOs)</w:t>
      </w:r>
      <w:r w:rsidR="006F1702">
        <w:rPr>
          <w:rFonts w:ascii="Cambria" w:hAnsi="Cambria" w:cs="Cambria"/>
          <w:color w:val="000000"/>
          <w:sz w:val="24"/>
          <w:szCs w:val="24"/>
        </w:rPr>
        <w:t>……………………………………………………………………………</w:t>
      </w:r>
      <w:r w:rsidR="004A7084">
        <w:rPr>
          <w:rFonts w:ascii="Cambria" w:hAnsi="Cambria" w:cs="Cambria"/>
          <w:color w:val="000000"/>
          <w:sz w:val="24"/>
          <w:szCs w:val="24"/>
        </w:rPr>
        <w:t xml:space="preserve">… </w:t>
      </w:r>
      <w:r w:rsidR="006F1702">
        <w:rPr>
          <w:rFonts w:ascii="Cambria" w:hAnsi="Cambria" w:cs="Cambria"/>
          <w:color w:val="000000"/>
          <w:sz w:val="24"/>
          <w:szCs w:val="24"/>
        </w:rPr>
        <w:t>13</w:t>
      </w:r>
    </w:p>
    <w:p w:rsidR="009D0F03" w:rsidRPr="00894B8D" w:rsidRDefault="006F1702" w:rsidP="00EB0A3A">
      <w:pPr>
        <w:autoSpaceDE w:val="0"/>
        <w:autoSpaceDN w:val="0"/>
        <w:adjustRightInd w:val="0"/>
        <w:spacing w:line="480" w:lineRule="auto"/>
        <w:jc w:val="left"/>
        <w:rPr>
          <w:rFonts w:ascii="Cambria" w:hAnsi="Cambria" w:cs="Cambria"/>
          <w:color w:val="000000"/>
          <w:sz w:val="24"/>
          <w:szCs w:val="24"/>
        </w:rPr>
      </w:pPr>
      <w:r>
        <w:rPr>
          <w:rFonts w:ascii="Cambria" w:hAnsi="Cambria" w:cs="Cambria"/>
          <w:color w:val="000000"/>
          <w:sz w:val="24"/>
          <w:szCs w:val="24"/>
        </w:rPr>
        <w:t>Program Strengths………………………………………………………………………………………………………</w:t>
      </w:r>
      <w:r w:rsidR="004A7084">
        <w:rPr>
          <w:rFonts w:ascii="Cambria" w:hAnsi="Cambria" w:cs="Cambria"/>
          <w:color w:val="000000"/>
          <w:sz w:val="24"/>
          <w:szCs w:val="24"/>
        </w:rPr>
        <w:t xml:space="preserve"> </w:t>
      </w:r>
      <w:r>
        <w:rPr>
          <w:rFonts w:ascii="Cambria" w:hAnsi="Cambria" w:cs="Cambria"/>
          <w:color w:val="000000"/>
          <w:sz w:val="24"/>
          <w:szCs w:val="24"/>
        </w:rPr>
        <w:t>13</w:t>
      </w:r>
    </w:p>
    <w:p w:rsidR="009D0F03" w:rsidRPr="00894B8D" w:rsidRDefault="009D0F03" w:rsidP="00EB0A3A">
      <w:pPr>
        <w:autoSpaceDE w:val="0"/>
        <w:autoSpaceDN w:val="0"/>
        <w:adjustRightInd w:val="0"/>
        <w:spacing w:line="480" w:lineRule="auto"/>
        <w:jc w:val="left"/>
        <w:rPr>
          <w:rFonts w:ascii="Cambria" w:hAnsi="Cambria" w:cs="Cambria"/>
          <w:color w:val="000000"/>
          <w:sz w:val="24"/>
          <w:szCs w:val="24"/>
        </w:rPr>
      </w:pPr>
      <w:r w:rsidRPr="00894B8D">
        <w:rPr>
          <w:rFonts w:ascii="Cambria" w:hAnsi="Cambria" w:cs="Cambria"/>
          <w:color w:val="000000"/>
          <w:sz w:val="24"/>
          <w:szCs w:val="24"/>
        </w:rPr>
        <w:t>Pr</w:t>
      </w:r>
      <w:r w:rsidR="00DB2BBE">
        <w:rPr>
          <w:rFonts w:ascii="Cambria" w:hAnsi="Cambria" w:cs="Cambria"/>
          <w:color w:val="000000"/>
          <w:sz w:val="24"/>
          <w:szCs w:val="24"/>
        </w:rPr>
        <w:t>ogram Weaknesses</w:t>
      </w:r>
      <w:r w:rsidR="000C641F">
        <w:rPr>
          <w:rFonts w:ascii="Cambria" w:hAnsi="Cambria" w:cs="Cambria"/>
          <w:color w:val="000000"/>
          <w:sz w:val="24"/>
          <w:szCs w:val="24"/>
        </w:rPr>
        <w:t>…………………………………………………………………………………………………</w:t>
      </w:r>
      <w:r w:rsidR="004A7084">
        <w:rPr>
          <w:rFonts w:ascii="Cambria" w:hAnsi="Cambria" w:cs="Cambria"/>
          <w:color w:val="000000"/>
          <w:sz w:val="24"/>
          <w:szCs w:val="24"/>
        </w:rPr>
        <w:t xml:space="preserve">.. </w:t>
      </w:r>
      <w:r w:rsidR="000C641F">
        <w:rPr>
          <w:rFonts w:ascii="Cambria" w:hAnsi="Cambria" w:cs="Cambria"/>
          <w:color w:val="000000"/>
          <w:sz w:val="24"/>
          <w:szCs w:val="24"/>
        </w:rPr>
        <w:t>14</w:t>
      </w:r>
    </w:p>
    <w:p w:rsidR="00EB0A3A" w:rsidRDefault="009D0F03" w:rsidP="004A7084">
      <w:pPr>
        <w:autoSpaceDE w:val="0"/>
        <w:autoSpaceDN w:val="0"/>
        <w:adjustRightInd w:val="0"/>
        <w:spacing w:line="480" w:lineRule="auto"/>
        <w:jc w:val="left"/>
        <w:rPr>
          <w:sz w:val="24"/>
          <w:szCs w:val="24"/>
        </w:rPr>
      </w:pPr>
      <w:r w:rsidRPr="00894B8D">
        <w:rPr>
          <w:rFonts w:ascii="Cambria" w:hAnsi="Cambria" w:cs="Cambria"/>
          <w:color w:val="000000"/>
          <w:sz w:val="24"/>
          <w:szCs w:val="24"/>
        </w:rPr>
        <w:t>Program Goals</w:t>
      </w:r>
      <w:bookmarkStart w:id="1" w:name="_Toc200249349"/>
      <w:r w:rsidR="000C641F">
        <w:rPr>
          <w:rFonts w:ascii="Cambria" w:hAnsi="Cambria" w:cs="Cambria"/>
          <w:color w:val="000000"/>
          <w:sz w:val="24"/>
          <w:szCs w:val="24"/>
        </w:rPr>
        <w:t>…………………………………………………………………………………………………………….. 15</w:t>
      </w:r>
      <w:bookmarkStart w:id="2" w:name="_Toc200249350"/>
      <w:bookmarkEnd w:id="1"/>
    </w:p>
    <w:p w:rsidR="00EB0A3A" w:rsidRPr="00C3337D" w:rsidRDefault="00EB0A3A" w:rsidP="00EB0A3A">
      <w:pPr>
        <w:pStyle w:val="Heading1"/>
        <w:jc w:val="left"/>
        <w:rPr>
          <w:rFonts w:asciiTheme="minorHAnsi" w:hAnsiTheme="minorHAnsi"/>
          <w:sz w:val="24"/>
          <w:szCs w:val="24"/>
        </w:rPr>
      </w:pPr>
      <w:r w:rsidRPr="00C3337D">
        <w:rPr>
          <w:rFonts w:asciiTheme="minorHAnsi" w:hAnsiTheme="minorHAnsi"/>
          <w:sz w:val="24"/>
          <w:szCs w:val="24"/>
        </w:rPr>
        <w:lastRenderedPageBreak/>
        <w:t>Mission Statement</w:t>
      </w:r>
    </w:p>
    <w:p w:rsidR="00E20768" w:rsidRPr="00C3337D" w:rsidRDefault="00EB0A3A" w:rsidP="00E20768">
      <w:pPr>
        <w:autoSpaceDE w:val="0"/>
        <w:autoSpaceDN w:val="0"/>
        <w:adjustRightInd w:val="0"/>
        <w:jc w:val="left"/>
        <w:rPr>
          <w:rFonts w:asciiTheme="minorHAnsi" w:hAnsiTheme="minorHAnsi"/>
          <w:sz w:val="24"/>
          <w:szCs w:val="24"/>
        </w:rPr>
      </w:pPr>
      <w:r w:rsidRPr="00C3337D">
        <w:rPr>
          <w:rFonts w:asciiTheme="minorHAnsi" w:hAnsiTheme="minorHAnsi"/>
          <w:sz w:val="24"/>
          <w:szCs w:val="24"/>
        </w:rPr>
        <w:t xml:space="preserve">The mission of the Disabilities Support Program (DSP) is to enable a diverse population of students with a broad spectrum of disabilities to participate in and access all aspects of the college community. The DSP provides support services, and classes in adaptive P.E. and </w:t>
      </w:r>
      <w:r w:rsidR="001918D1" w:rsidRPr="00C3337D">
        <w:rPr>
          <w:rFonts w:asciiTheme="minorHAnsi" w:hAnsiTheme="minorHAnsi"/>
          <w:sz w:val="24"/>
          <w:szCs w:val="24"/>
        </w:rPr>
        <w:t>individualized</w:t>
      </w:r>
      <w:r w:rsidR="00266702" w:rsidRPr="00C3337D">
        <w:rPr>
          <w:rFonts w:asciiTheme="minorHAnsi" w:hAnsiTheme="minorHAnsi"/>
          <w:sz w:val="24"/>
          <w:szCs w:val="24"/>
        </w:rPr>
        <w:t xml:space="preserve"> instruction</w:t>
      </w:r>
      <w:r w:rsidR="005349DA" w:rsidRPr="00C3337D">
        <w:rPr>
          <w:rFonts w:asciiTheme="minorHAnsi" w:hAnsiTheme="minorHAnsi"/>
          <w:sz w:val="24"/>
          <w:szCs w:val="24"/>
        </w:rPr>
        <w:t xml:space="preserve"> </w:t>
      </w:r>
      <w:r w:rsidR="00266BF0" w:rsidRPr="00C3337D">
        <w:rPr>
          <w:rFonts w:asciiTheme="minorHAnsi" w:hAnsiTheme="minorHAnsi"/>
          <w:sz w:val="24"/>
          <w:szCs w:val="24"/>
        </w:rPr>
        <w:t>to</w:t>
      </w:r>
      <w:r w:rsidR="005349DA" w:rsidRPr="00C3337D">
        <w:rPr>
          <w:rFonts w:asciiTheme="minorHAnsi" w:hAnsiTheme="minorHAnsi"/>
          <w:sz w:val="24"/>
          <w:szCs w:val="24"/>
        </w:rPr>
        <w:t xml:space="preserve"> students</w:t>
      </w:r>
      <w:r w:rsidR="0061265E" w:rsidRPr="00C3337D">
        <w:rPr>
          <w:rFonts w:asciiTheme="minorHAnsi" w:hAnsiTheme="minorHAnsi"/>
          <w:sz w:val="24"/>
          <w:szCs w:val="24"/>
        </w:rPr>
        <w:t xml:space="preserve"> with disabilities</w:t>
      </w:r>
      <w:r w:rsidR="005349DA" w:rsidRPr="00C3337D">
        <w:rPr>
          <w:rFonts w:asciiTheme="minorHAnsi" w:hAnsiTheme="minorHAnsi"/>
          <w:sz w:val="24"/>
          <w:szCs w:val="24"/>
        </w:rPr>
        <w:t xml:space="preserve"> to </w:t>
      </w:r>
      <w:r w:rsidR="00266BF0" w:rsidRPr="00C3337D">
        <w:rPr>
          <w:rFonts w:asciiTheme="minorHAnsi" w:hAnsiTheme="minorHAnsi"/>
          <w:sz w:val="24"/>
          <w:szCs w:val="24"/>
        </w:rPr>
        <w:t xml:space="preserve">enable </w:t>
      </w:r>
      <w:r w:rsidR="00266702" w:rsidRPr="00C3337D">
        <w:rPr>
          <w:rFonts w:asciiTheme="minorHAnsi" w:hAnsiTheme="minorHAnsi"/>
          <w:sz w:val="24"/>
          <w:szCs w:val="24"/>
        </w:rPr>
        <w:t>them to be</w:t>
      </w:r>
      <w:r w:rsidR="005349DA" w:rsidRPr="00C3337D">
        <w:rPr>
          <w:rFonts w:asciiTheme="minorHAnsi" w:hAnsiTheme="minorHAnsi"/>
          <w:sz w:val="24"/>
          <w:szCs w:val="24"/>
        </w:rPr>
        <w:t xml:space="preserve"> fully integrated, productive and assertive participants in their own educational process. </w:t>
      </w:r>
      <w:r w:rsidR="00266702" w:rsidRPr="00C3337D">
        <w:rPr>
          <w:rFonts w:asciiTheme="minorHAnsi" w:hAnsiTheme="minorHAnsi"/>
          <w:sz w:val="24"/>
          <w:szCs w:val="24"/>
        </w:rPr>
        <w:t>The Disabilities Support Program is</w:t>
      </w:r>
      <w:r w:rsidR="005349DA" w:rsidRPr="00C3337D">
        <w:rPr>
          <w:rFonts w:asciiTheme="minorHAnsi" w:hAnsiTheme="minorHAnsi"/>
          <w:sz w:val="24"/>
          <w:szCs w:val="24"/>
        </w:rPr>
        <w:t xml:space="preserve"> committed to accessibility for all students.</w:t>
      </w:r>
    </w:p>
    <w:p w:rsidR="00A13916" w:rsidRPr="00C3337D" w:rsidRDefault="00A13916" w:rsidP="00E20768">
      <w:pPr>
        <w:autoSpaceDE w:val="0"/>
        <w:autoSpaceDN w:val="0"/>
        <w:adjustRightInd w:val="0"/>
        <w:jc w:val="left"/>
        <w:rPr>
          <w:rFonts w:asciiTheme="minorHAnsi" w:eastAsia="Times New Roman" w:hAnsiTheme="minorHAnsi"/>
          <w:b/>
          <w:bCs/>
          <w:color w:val="365F91"/>
          <w:sz w:val="24"/>
          <w:szCs w:val="24"/>
        </w:rPr>
      </w:pPr>
      <w:r w:rsidRPr="00C3337D">
        <w:rPr>
          <w:rFonts w:asciiTheme="minorHAnsi" w:eastAsia="Times New Roman" w:hAnsiTheme="minorHAnsi"/>
          <w:b/>
          <w:bCs/>
          <w:color w:val="365F91"/>
          <w:sz w:val="24"/>
          <w:szCs w:val="24"/>
        </w:rPr>
        <w:t>Program Description</w:t>
      </w:r>
      <w:bookmarkEnd w:id="2"/>
    </w:p>
    <w:p w:rsidR="0061265E" w:rsidRPr="00C3337D" w:rsidRDefault="0061265E" w:rsidP="0061265E">
      <w:pPr>
        <w:autoSpaceDE w:val="0"/>
        <w:autoSpaceDN w:val="0"/>
        <w:adjustRightInd w:val="0"/>
        <w:jc w:val="left"/>
        <w:rPr>
          <w:rFonts w:asciiTheme="minorHAnsi" w:hAnsiTheme="minorHAnsi"/>
          <w:sz w:val="24"/>
          <w:szCs w:val="24"/>
        </w:rPr>
      </w:pPr>
      <w:r w:rsidRPr="00C3337D">
        <w:rPr>
          <w:rFonts w:asciiTheme="minorHAnsi" w:hAnsiTheme="minorHAnsi"/>
          <w:sz w:val="24"/>
          <w:szCs w:val="24"/>
        </w:rPr>
        <w:t>The Disabilities Support Program provides support services</w:t>
      </w:r>
      <w:r w:rsidR="001918D1" w:rsidRPr="00C3337D">
        <w:rPr>
          <w:rFonts w:asciiTheme="minorHAnsi" w:hAnsiTheme="minorHAnsi"/>
          <w:sz w:val="24"/>
          <w:szCs w:val="24"/>
        </w:rPr>
        <w:t>,</w:t>
      </w:r>
      <w:r w:rsidRPr="00C3337D">
        <w:rPr>
          <w:rFonts w:asciiTheme="minorHAnsi" w:hAnsiTheme="minorHAnsi"/>
          <w:sz w:val="24"/>
          <w:szCs w:val="24"/>
        </w:rPr>
        <w:t xml:space="preserve"> and</w:t>
      </w:r>
      <w:r w:rsidR="001918D1" w:rsidRPr="00C3337D">
        <w:rPr>
          <w:rFonts w:asciiTheme="minorHAnsi" w:hAnsiTheme="minorHAnsi"/>
          <w:sz w:val="24"/>
          <w:szCs w:val="24"/>
        </w:rPr>
        <w:t xml:space="preserve"> classes in</w:t>
      </w:r>
      <w:r w:rsidRPr="00C3337D">
        <w:rPr>
          <w:rFonts w:asciiTheme="minorHAnsi" w:hAnsiTheme="minorHAnsi"/>
          <w:sz w:val="24"/>
          <w:szCs w:val="24"/>
        </w:rPr>
        <w:t xml:space="preserve"> </w:t>
      </w:r>
      <w:r w:rsidR="00266702" w:rsidRPr="00C3337D">
        <w:rPr>
          <w:rFonts w:asciiTheme="minorHAnsi" w:hAnsiTheme="minorHAnsi"/>
          <w:sz w:val="24"/>
          <w:szCs w:val="24"/>
        </w:rPr>
        <w:t xml:space="preserve">adaptive P.E. </w:t>
      </w:r>
      <w:r w:rsidR="001918D1" w:rsidRPr="00C3337D">
        <w:rPr>
          <w:rFonts w:asciiTheme="minorHAnsi" w:hAnsiTheme="minorHAnsi"/>
          <w:sz w:val="24"/>
          <w:szCs w:val="24"/>
        </w:rPr>
        <w:t xml:space="preserve">and individualized </w:t>
      </w:r>
      <w:r w:rsidR="00266702" w:rsidRPr="00C3337D">
        <w:rPr>
          <w:rFonts w:asciiTheme="minorHAnsi" w:hAnsiTheme="minorHAnsi"/>
          <w:sz w:val="24"/>
          <w:szCs w:val="24"/>
        </w:rPr>
        <w:t>instruction</w:t>
      </w:r>
      <w:r w:rsidRPr="00C3337D">
        <w:rPr>
          <w:rFonts w:asciiTheme="minorHAnsi" w:hAnsiTheme="minorHAnsi"/>
          <w:sz w:val="24"/>
          <w:szCs w:val="24"/>
        </w:rPr>
        <w:t xml:space="preserve"> for students with disabilities who are attending Evergreen Valley College. A variety of suppor</w:t>
      </w:r>
      <w:r w:rsidR="001918D1" w:rsidRPr="00C3337D">
        <w:rPr>
          <w:rFonts w:asciiTheme="minorHAnsi" w:hAnsiTheme="minorHAnsi"/>
          <w:sz w:val="24"/>
          <w:szCs w:val="24"/>
        </w:rPr>
        <w:t>t</w:t>
      </w:r>
      <w:r w:rsidRPr="00C3337D">
        <w:rPr>
          <w:rFonts w:asciiTheme="minorHAnsi" w:hAnsiTheme="minorHAnsi"/>
          <w:sz w:val="24"/>
          <w:szCs w:val="24"/>
        </w:rPr>
        <w:t xml:space="preserve"> services are available including specialized academic and vocational counseling, priority registration, interpreting or captioning services for the deaf, </w:t>
      </w:r>
      <w:r w:rsidR="00266702" w:rsidRPr="00C3337D">
        <w:rPr>
          <w:rFonts w:asciiTheme="minorHAnsi" w:hAnsiTheme="minorHAnsi"/>
          <w:sz w:val="24"/>
          <w:szCs w:val="24"/>
        </w:rPr>
        <w:t>limited tutoring</w:t>
      </w:r>
      <w:r w:rsidRPr="00C3337D">
        <w:rPr>
          <w:rFonts w:asciiTheme="minorHAnsi" w:hAnsiTheme="minorHAnsi"/>
          <w:sz w:val="24"/>
          <w:szCs w:val="24"/>
        </w:rPr>
        <w:t>, note-</w:t>
      </w:r>
      <w:r w:rsidR="00266702" w:rsidRPr="00C3337D">
        <w:rPr>
          <w:rFonts w:asciiTheme="minorHAnsi" w:hAnsiTheme="minorHAnsi"/>
          <w:sz w:val="24"/>
          <w:szCs w:val="24"/>
        </w:rPr>
        <w:t>taking</w:t>
      </w:r>
      <w:r w:rsidRPr="00C3337D">
        <w:rPr>
          <w:rFonts w:asciiTheme="minorHAnsi" w:hAnsiTheme="minorHAnsi"/>
          <w:sz w:val="24"/>
          <w:szCs w:val="24"/>
        </w:rPr>
        <w:t xml:space="preserve">, test </w:t>
      </w:r>
      <w:r w:rsidR="00266702" w:rsidRPr="00C3337D">
        <w:rPr>
          <w:rFonts w:asciiTheme="minorHAnsi" w:hAnsiTheme="minorHAnsi"/>
          <w:sz w:val="24"/>
          <w:szCs w:val="24"/>
        </w:rPr>
        <w:t>proctoring</w:t>
      </w:r>
      <w:r w:rsidRPr="00C3337D">
        <w:rPr>
          <w:rFonts w:asciiTheme="minorHAnsi" w:hAnsiTheme="minorHAnsi"/>
          <w:sz w:val="24"/>
          <w:szCs w:val="24"/>
        </w:rPr>
        <w:t xml:space="preserve"> (including e</w:t>
      </w:r>
      <w:r w:rsidR="006D7514">
        <w:rPr>
          <w:rFonts w:asciiTheme="minorHAnsi" w:hAnsiTheme="minorHAnsi"/>
          <w:sz w:val="24"/>
          <w:szCs w:val="24"/>
        </w:rPr>
        <w:t xml:space="preserve">xtended time </w:t>
      </w:r>
      <w:r w:rsidR="00266702" w:rsidRPr="00C3337D">
        <w:rPr>
          <w:rFonts w:asciiTheme="minorHAnsi" w:hAnsiTheme="minorHAnsi"/>
          <w:sz w:val="24"/>
          <w:szCs w:val="24"/>
        </w:rPr>
        <w:t>and use of adaptive</w:t>
      </w:r>
      <w:r w:rsidRPr="00C3337D">
        <w:rPr>
          <w:rFonts w:asciiTheme="minorHAnsi" w:hAnsiTheme="minorHAnsi"/>
          <w:sz w:val="24"/>
          <w:szCs w:val="24"/>
        </w:rPr>
        <w:t xml:space="preserve"> computer hardware, software and equipment), mobility aids, and </w:t>
      </w:r>
      <w:r w:rsidR="00266702" w:rsidRPr="00C3337D">
        <w:rPr>
          <w:rFonts w:asciiTheme="minorHAnsi" w:hAnsiTheme="minorHAnsi"/>
          <w:sz w:val="24"/>
          <w:szCs w:val="24"/>
        </w:rPr>
        <w:t xml:space="preserve">the </w:t>
      </w:r>
      <w:r w:rsidRPr="00C3337D">
        <w:rPr>
          <w:rFonts w:asciiTheme="minorHAnsi" w:hAnsiTheme="minorHAnsi"/>
          <w:sz w:val="24"/>
          <w:szCs w:val="24"/>
        </w:rPr>
        <w:t xml:space="preserve">provision of print materials in alternate formats.  The DSP has an extensive array of specialized equipment, hardware and software that can be used by and </w:t>
      </w:r>
      <w:r w:rsidR="009222C6">
        <w:rPr>
          <w:rFonts w:asciiTheme="minorHAnsi" w:hAnsiTheme="minorHAnsi"/>
          <w:sz w:val="24"/>
          <w:szCs w:val="24"/>
        </w:rPr>
        <w:t>is</w:t>
      </w:r>
      <w:r w:rsidRPr="00C3337D">
        <w:rPr>
          <w:rFonts w:asciiTheme="minorHAnsi" w:hAnsiTheme="minorHAnsi"/>
          <w:sz w:val="24"/>
          <w:szCs w:val="24"/>
        </w:rPr>
        <w:t xml:space="preserve"> often loaned out to our students, in an ef</w:t>
      </w:r>
      <w:r w:rsidR="001925D8" w:rsidRPr="00C3337D">
        <w:rPr>
          <w:rFonts w:asciiTheme="minorHAnsi" w:hAnsiTheme="minorHAnsi"/>
          <w:sz w:val="24"/>
          <w:szCs w:val="24"/>
        </w:rPr>
        <w:t>fort to accommodate their individual disability-related needs.</w:t>
      </w:r>
    </w:p>
    <w:p w:rsidR="0061265E" w:rsidRPr="00C3337D" w:rsidRDefault="001925D8" w:rsidP="0061265E">
      <w:pPr>
        <w:autoSpaceDE w:val="0"/>
        <w:autoSpaceDN w:val="0"/>
        <w:adjustRightInd w:val="0"/>
        <w:jc w:val="left"/>
        <w:rPr>
          <w:rFonts w:asciiTheme="minorHAnsi" w:hAnsiTheme="minorHAnsi"/>
          <w:sz w:val="24"/>
          <w:szCs w:val="24"/>
        </w:rPr>
      </w:pPr>
      <w:r w:rsidRPr="00C3337D">
        <w:rPr>
          <w:rFonts w:asciiTheme="minorHAnsi" w:hAnsiTheme="minorHAnsi"/>
          <w:sz w:val="24"/>
          <w:szCs w:val="24"/>
        </w:rPr>
        <w:t xml:space="preserve">Computers loaded </w:t>
      </w:r>
      <w:r w:rsidR="00266702" w:rsidRPr="00C3337D">
        <w:rPr>
          <w:rFonts w:asciiTheme="minorHAnsi" w:hAnsiTheme="minorHAnsi"/>
          <w:sz w:val="24"/>
          <w:szCs w:val="24"/>
        </w:rPr>
        <w:t xml:space="preserve">with </w:t>
      </w:r>
      <w:r w:rsidRPr="00C3337D">
        <w:rPr>
          <w:rFonts w:asciiTheme="minorHAnsi" w:hAnsiTheme="minorHAnsi"/>
          <w:sz w:val="24"/>
          <w:szCs w:val="24"/>
        </w:rPr>
        <w:t xml:space="preserve">adaptive software </w:t>
      </w:r>
      <w:r w:rsidR="001918D1" w:rsidRPr="00C3337D">
        <w:rPr>
          <w:rFonts w:asciiTheme="minorHAnsi" w:hAnsiTheme="minorHAnsi"/>
          <w:sz w:val="24"/>
          <w:szCs w:val="24"/>
        </w:rPr>
        <w:t>are</w:t>
      </w:r>
      <w:r w:rsidR="0061265E" w:rsidRPr="00C3337D">
        <w:rPr>
          <w:rFonts w:asciiTheme="minorHAnsi" w:hAnsiTheme="minorHAnsi"/>
          <w:sz w:val="24"/>
          <w:szCs w:val="24"/>
        </w:rPr>
        <w:t xml:space="preserve"> available to students who are unable to access the screen and/or keyboard, or</w:t>
      </w:r>
      <w:r w:rsidRPr="00C3337D">
        <w:rPr>
          <w:rFonts w:asciiTheme="minorHAnsi" w:hAnsiTheme="minorHAnsi"/>
          <w:sz w:val="24"/>
          <w:szCs w:val="24"/>
        </w:rPr>
        <w:t xml:space="preserve"> </w:t>
      </w:r>
      <w:r w:rsidR="0061265E" w:rsidRPr="00C3337D">
        <w:rPr>
          <w:rFonts w:asciiTheme="minorHAnsi" w:hAnsiTheme="minorHAnsi"/>
          <w:sz w:val="24"/>
          <w:szCs w:val="24"/>
        </w:rPr>
        <w:t xml:space="preserve">perform word processing in the traditional manner. </w:t>
      </w:r>
      <w:r w:rsidRPr="00C3337D">
        <w:rPr>
          <w:rFonts w:asciiTheme="minorHAnsi" w:hAnsiTheme="minorHAnsi"/>
          <w:sz w:val="24"/>
          <w:szCs w:val="24"/>
        </w:rPr>
        <w:t xml:space="preserve">Other equipment and aids are also available for student use, such as tape recorders, UbiDuo (for deaf students), special color overlays (for students with light sensitivity), etc.  </w:t>
      </w:r>
      <w:r w:rsidR="00266702" w:rsidRPr="00C3337D">
        <w:rPr>
          <w:rFonts w:asciiTheme="minorHAnsi" w:hAnsiTheme="minorHAnsi"/>
          <w:sz w:val="24"/>
          <w:szCs w:val="24"/>
        </w:rPr>
        <w:t xml:space="preserve">Limited training </w:t>
      </w:r>
      <w:r w:rsidR="0061265E" w:rsidRPr="00C3337D">
        <w:rPr>
          <w:rFonts w:asciiTheme="minorHAnsi" w:hAnsiTheme="minorHAnsi"/>
          <w:sz w:val="24"/>
          <w:szCs w:val="24"/>
        </w:rPr>
        <w:t>is provided in assistive hardware/software</w:t>
      </w:r>
      <w:r w:rsidRPr="00C3337D">
        <w:rPr>
          <w:rFonts w:asciiTheme="minorHAnsi" w:hAnsiTheme="minorHAnsi"/>
          <w:sz w:val="24"/>
          <w:szCs w:val="24"/>
        </w:rPr>
        <w:t xml:space="preserve"> </w:t>
      </w:r>
      <w:r w:rsidR="0061265E" w:rsidRPr="00C3337D">
        <w:rPr>
          <w:rFonts w:asciiTheme="minorHAnsi" w:hAnsiTheme="minorHAnsi"/>
          <w:sz w:val="24"/>
          <w:szCs w:val="24"/>
        </w:rPr>
        <w:t xml:space="preserve">to meet the unique needs of students. </w:t>
      </w:r>
    </w:p>
    <w:p w:rsidR="00AF7F09" w:rsidRPr="00C3337D" w:rsidRDefault="001925D8" w:rsidP="00AF7F09">
      <w:pPr>
        <w:autoSpaceDE w:val="0"/>
        <w:autoSpaceDN w:val="0"/>
        <w:adjustRightInd w:val="0"/>
        <w:jc w:val="left"/>
        <w:rPr>
          <w:rFonts w:asciiTheme="minorHAnsi" w:hAnsiTheme="minorHAnsi"/>
          <w:sz w:val="24"/>
          <w:szCs w:val="24"/>
        </w:rPr>
      </w:pPr>
      <w:r w:rsidRPr="00C3337D">
        <w:rPr>
          <w:rFonts w:asciiTheme="minorHAnsi" w:hAnsiTheme="minorHAnsi"/>
          <w:sz w:val="24"/>
          <w:szCs w:val="24"/>
        </w:rPr>
        <w:t>Two classes are offered in adaptive physical education.  Individualized Instruction (II 210) is also offered, which is an open enrollment, zero unit lab</w:t>
      </w:r>
      <w:r w:rsidR="00AF7F09" w:rsidRPr="00C3337D">
        <w:rPr>
          <w:rFonts w:asciiTheme="minorHAnsi" w:hAnsiTheme="minorHAnsi"/>
          <w:sz w:val="24"/>
          <w:szCs w:val="24"/>
        </w:rPr>
        <w:t>,</w:t>
      </w:r>
      <w:r w:rsidRPr="00C3337D">
        <w:rPr>
          <w:rFonts w:asciiTheme="minorHAnsi" w:hAnsiTheme="minorHAnsi"/>
          <w:sz w:val="24"/>
          <w:szCs w:val="24"/>
        </w:rPr>
        <w:t xml:space="preserve"> where students receive one-on-one tutoring and </w:t>
      </w:r>
      <w:r w:rsidR="00AF7F09" w:rsidRPr="00C3337D">
        <w:rPr>
          <w:rFonts w:asciiTheme="minorHAnsi" w:hAnsiTheme="minorHAnsi"/>
          <w:sz w:val="24"/>
          <w:szCs w:val="24"/>
        </w:rPr>
        <w:t xml:space="preserve">specialized group workshops in basic skills, study skills, and in academic subject </w:t>
      </w:r>
      <w:r w:rsidR="009222C6">
        <w:rPr>
          <w:rFonts w:asciiTheme="minorHAnsi" w:hAnsiTheme="minorHAnsi"/>
          <w:sz w:val="24"/>
          <w:szCs w:val="24"/>
        </w:rPr>
        <w:t>areas</w:t>
      </w:r>
      <w:r w:rsidR="00AF7F09" w:rsidRPr="00C3337D">
        <w:rPr>
          <w:rFonts w:asciiTheme="minorHAnsi" w:hAnsiTheme="minorHAnsi"/>
          <w:sz w:val="24"/>
          <w:szCs w:val="24"/>
        </w:rPr>
        <w:t xml:space="preserve">.  Tutors are specially trained and supervised by DSP faculty, and utilize special techniques and strategies. </w:t>
      </w:r>
    </w:p>
    <w:p w:rsidR="000A7622" w:rsidRPr="00C3337D" w:rsidRDefault="0061265E" w:rsidP="000A7622">
      <w:pPr>
        <w:autoSpaceDE w:val="0"/>
        <w:autoSpaceDN w:val="0"/>
        <w:adjustRightInd w:val="0"/>
        <w:jc w:val="left"/>
        <w:rPr>
          <w:rFonts w:asciiTheme="minorHAnsi" w:hAnsiTheme="minorHAnsi"/>
          <w:sz w:val="24"/>
          <w:szCs w:val="24"/>
        </w:rPr>
      </w:pPr>
      <w:r w:rsidRPr="00C3337D">
        <w:rPr>
          <w:rFonts w:asciiTheme="minorHAnsi" w:hAnsiTheme="minorHAnsi"/>
          <w:sz w:val="24"/>
          <w:szCs w:val="24"/>
        </w:rPr>
        <w:t xml:space="preserve">Services offered through the </w:t>
      </w:r>
      <w:r w:rsidR="00AF7F09" w:rsidRPr="00C3337D">
        <w:rPr>
          <w:rFonts w:asciiTheme="minorHAnsi" w:hAnsiTheme="minorHAnsi"/>
          <w:sz w:val="24"/>
          <w:szCs w:val="24"/>
        </w:rPr>
        <w:t>Disabilities Support</w:t>
      </w:r>
      <w:r w:rsidRPr="00C3337D">
        <w:rPr>
          <w:rFonts w:asciiTheme="minorHAnsi" w:hAnsiTheme="minorHAnsi"/>
          <w:sz w:val="24"/>
          <w:szCs w:val="24"/>
        </w:rPr>
        <w:t xml:space="preserve"> Program comply with Section 504 and 508 of the Federal</w:t>
      </w:r>
      <w:r w:rsidR="00AF7F09" w:rsidRPr="00C3337D">
        <w:rPr>
          <w:rFonts w:asciiTheme="minorHAnsi" w:hAnsiTheme="minorHAnsi"/>
          <w:sz w:val="24"/>
          <w:szCs w:val="24"/>
        </w:rPr>
        <w:t xml:space="preserve"> </w:t>
      </w:r>
      <w:r w:rsidRPr="00C3337D">
        <w:rPr>
          <w:rFonts w:asciiTheme="minorHAnsi" w:hAnsiTheme="minorHAnsi"/>
          <w:sz w:val="24"/>
          <w:szCs w:val="24"/>
        </w:rPr>
        <w:t xml:space="preserve">Rehabilitation Act of 1973 </w:t>
      </w:r>
      <w:r w:rsidR="000A7622" w:rsidRPr="00C3337D">
        <w:rPr>
          <w:rFonts w:asciiTheme="minorHAnsi" w:hAnsiTheme="minorHAnsi"/>
          <w:sz w:val="24"/>
          <w:szCs w:val="24"/>
        </w:rPr>
        <w:t>as amended</w:t>
      </w:r>
      <w:r w:rsidRPr="00C3337D">
        <w:rPr>
          <w:rFonts w:asciiTheme="minorHAnsi" w:hAnsiTheme="minorHAnsi"/>
          <w:sz w:val="24"/>
          <w:szCs w:val="24"/>
        </w:rPr>
        <w:t>, Title V of the State of California Education Code,</w:t>
      </w:r>
      <w:r w:rsidR="00AF7F09" w:rsidRPr="00C3337D">
        <w:rPr>
          <w:rFonts w:asciiTheme="minorHAnsi" w:hAnsiTheme="minorHAnsi"/>
          <w:sz w:val="24"/>
          <w:szCs w:val="24"/>
        </w:rPr>
        <w:t xml:space="preserve"> </w:t>
      </w:r>
      <w:r w:rsidRPr="00C3337D">
        <w:rPr>
          <w:rFonts w:asciiTheme="minorHAnsi" w:hAnsiTheme="minorHAnsi"/>
          <w:sz w:val="24"/>
          <w:szCs w:val="24"/>
        </w:rPr>
        <w:t>and the Americans with Disabilities Act of 199</w:t>
      </w:r>
      <w:r w:rsidR="000A7622" w:rsidRPr="00C3337D">
        <w:rPr>
          <w:rFonts w:asciiTheme="minorHAnsi" w:hAnsiTheme="minorHAnsi"/>
          <w:sz w:val="24"/>
          <w:szCs w:val="24"/>
        </w:rPr>
        <w:t>0 as a</w:t>
      </w:r>
      <w:r w:rsidR="00AF7F09" w:rsidRPr="00C3337D">
        <w:rPr>
          <w:rFonts w:asciiTheme="minorHAnsi" w:hAnsiTheme="minorHAnsi"/>
          <w:sz w:val="24"/>
          <w:szCs w:val="24"/>
        </w:rPr>
        <w:t>mended</w:t>
      </w:r>
      <w:r w:rsidRPr="00C3337D">
        <w:rPr>
          <w:rFonts w:asciiTheme="minorHAnsi" w:hAnsiTheme="minorHAnsi"/>
          <w:sz w:val="24"/>
          <w:szCs w:val="24"/>
        </w:rPr>
        <w:t>.</w:t>
      </w:r>
      <w:r w:rsidR="00A13916" w:rsidRPr="00C3337D">
        <w:rPr>
          <w:rFonts w:asciiTheme="minorHAnsi" w:hAnsiTheme="minorHAnsi"/>
          <w:sz w:val="24"/>
          <w:szCs w:val="24"/>
        </w:rPr>
        <w:t xml:space="preserve"> </w:t>
      </w:r>
    </w:p>
    <w:p w:rsidR="00EB0A3A" w:rsidRPr="00C3337D" w:rsidRDefault="00EB0A3A" w:rsidP="000A7622">
      <w:pPr>
        <w:pStyle w:val="BodyText"/>
        <w:jc w:val="left"/>
        <w:rPr>
          <w:rFonts w:asciiTheme="minorHAnsi" w:eastAsia="Times New Roman" w:hAnsiTheme="minorHAnsi"/>
          <w:b/>
          <w:bCs/>
          <w:color w:val="365F91"/>
          <w:sz w:val="24"/>
          <w:szCs w:val="24"/>
        </w:rPr>
      </w:pPr>
    </w:p>
    <w:p w:rsidR="00EB0A3A" w:rsidRPr="00C3337D" w:rsidRDefault="00EB0A3A" w:rsidP="000A7622">
      <w:pPr>
        <w:pStyle w:val="BodyText"/>
        <w:jc w:val="left"/>
        <w:rPr>
          <w:rFonts w:asciiTheme="minorHAnsi" w:eastAsia="Times New Roman" w:hAnsiTheme="minorHAnsi"/>
          <w:b/>
          <w:bCs/>
          <w:color w:val="365F91"/>
          <w:sz w:val="24"/>
          <w:szCs w:val="24"/>
        </w:rPr>
      </w:pPr>
    </w:p>
    <w:p w:rsidR="004A7084" w:rsidRDefault="004A7084" w:rsidP="00DC06FD">
      <w:pPr>
        <w:pStyle w:val="BodyText"/>
        <w:jc w:val="left"/>
        <w:rPr>
          <w:rFonts w:asciiTheme="minorHAnsi" w:eastAsia="Times New Roman" w:hAnsiTheme="minorHAnsi"/>
          <w:b/>
          <w:bCs/>
          <w:color w:val="365F91"/>
          <w:sz w:val="24"/>
          <w:szCs w:val="24"/>
        </w:rPr>
      </w:pPr>
    </w:p>
    <w:p w:rsidR="00DC06FD" w:rsidRPr="00C3337D" w:rsidRDefault="00DC06FD" w:rsidP="00DC06FD">
      <w:pPr>
        <w:pStyle w:val="BodyText"/>
        <w:jc w:val="left"/>
        <w:rPr>
          <w:rFonts w:asciiTheme="minorHAnsi" w:eastAsia="Times New Roman" w:hAnsiTheme="minorHAnsi"/>
          <w:b/>
          <w:bCs/>
          <w:color w:val="365F91"/>
          <w:sz w:val="24"/>
          <w:szCs w:val="24"/>
        </w:rPr>
      </w:pPr>
      <w:r>
        <w:rPr>
          <w:rFonts w:asciiTheme="minorHAnsi" w:eastAsia="Times New Roman" w:hAnsiTheme="minorHAnsi"/>
          <w:b/>
          <w:bCs/>
          <w:color w:val="365F91"/>
          <w:sz w:val="24"/>
          <w:szCs w:val="24"/>
        </w:rPr>
        <w:t>Program Plan</w:t>
      </w:r>
    </w:p>
    <w:p w:rsidR="00894B8D" w:rsidRDefault="00DC06FD" w:rsidP="00A75426">
      <w:pPr>
        <w:autoSpaceDE w:val="0"/>
        <w:autoSpaceDN w:val="0"/>
        <w:adjustRightInd w:val="0"/>
        <w:jc w:val="left"/>
        <w:rPr>
          <w:rFonts w:asciiTheme="minorHAnsi" w:hAnsiTheme="minorHAnsi"/>
          <w:sz w:val="24"/>
          <w:szCs w:val="24"/>
        </w:rPr>
      </w:pPr>
      <w:r>
        <w:rPr>
          <w:rFonts w:asciiTheme="minorHAnsi" w:hAnsiTheme="minorHAnsi"/>
          <w:sz w:val="24"/>
          <w:szCs w:val="24"/>
        </w:rPr>
        <w:t xml:space="preserve">Although the DSP has not updated our Commitments to Action (CTA) since 2008/2009, per Title V, we do maintain and update a Program Plan for each academic year, with long-term goals, short-term goals, activities to accomplish the goals, and descriptions of the methods used for the program evaluation.   In addition, we have spent a considerable amount of time and effort in developing Student Learning Outcomes for our program. </w:t>
      </w:r>
    </w:p>
    <w:p w:rsidR="00A75426" w:rsidRDefault="00436888" w:rsidP="00A75426">
      <w:pPr>
        <w:autoSpaceDE w:val="0"/>
        <w:autoSpaceDN w:val="0"/>
        <w:adjustRightInd w:val="0"/>
        <w:jc w:val="left"/>
        <w:rPr>
          <w:rFonts w:asciiTheme="minorHAnsi" w:hAnsiTheme="minorHAnsi"/>
          <w:sz w:val="24"/>
          <w:szCs w:val="24"/>
        </w:rPr>
      </w:pPr>
      <w:r>
        <w:rPr>
          <w:rFonts w:asciiTheme="minorHAnsi" w:hAnsiTheme="minorHAnsi"/>
          <w:sz w:val="24"/>
          <w:szCs w:val="24"/>
        </w:rPr>
        <w:t xml:space="preserve">The DSP’s </w:t>
      </w:r>
      <w:r w:rsidR="00861E6C">
        <w:rPr>
          <w:rFonts w:asciiTheme="minorHAnsi" w:hAnsiTheme="minorHAnsi"/>
          <w:sz w:val="24"/>
          <w:szCs w:val="24"/>
        </w:rPr>
        <w:t xml:space="preserve">2011/2012 </w:t>
      </w:r>
      <w:r>
        <w:rPr>
          <w:rFonts w:asciiTheme="minorHAnsi" w:hAnsiTheme="minorHAnsi"/>
          <w:sz w:val="24"/>
          <w:szCs w:val="24"/>
        </w:rPr>
        <w:t>Program Plan is aligned with the goals of the College.  Our long-term goal</w:t>
      </w:r>
      <w:r w:rsidR="00DC4D8F">
        <w:rPr>
          <w:rFonts w:asciiTheme="minorHAnsi" w:hAnsiTheme="minorHAnsi"/>
          <w:sz w:val="24"/>
          <w:szCs w:val="24"/>
        </w:rPr>
        <w:t>s</w:t>
      </w:r>
      <w:r>
        <w:rPr>
          <w:rFonts w:asciiTheme="minorHAnsi" w:hAnsiTheme="minorHAnsi"/>
          <w:sz w:val="24"/>
          <w:szCs w:val="24"/>
        </w:rPr>
        <w:t xml:space="preserve"> to provide accommodations and services to students with </w:t>
      </w:r>
      <w:r w:rsidR="00A75426">
        <w:rPr>
          <w:rFonts w:asciiTheme="minorHAnsi" w:hAnsiTheme="minorHAnsi"/>
          <w:sz w:val="24"/>
          <w:szCs w:val="24"/>
        </w:rPr>
        <w:t>disabilities</w:t>
      </w:r>
      <w:r w:rsidR="00DC4D8F">
        <w:rPr>
          <w:rFonts w:asciiTheme="minorHAnsi" w:hAnsiTheme="minorHAnsi"/>
          <w:sz w:val="24"/>
          <w:szCs w:val="24"/>
        </w:rPr>
        <w:t xml:space="preserve"> and to c</w:t>
      </w:r>
      <w:r w:rsidR="00DC4D8F" w:rsidRPr="00D6743F">
        <w:rPr>
          <w:rFonts w:asciiTheme="minorHAnsi" w:hAnsiTheme="minorHAnsi"/>
          <w:sz w:val="24"/>
          <w:szCs w:val="24"/>
        </w:rPr>
        <w:t>ontinuously educate the campus community</w:t>
      </w:r>
      <w:r w:rsidR="00DC4D8F">
        <w:rPr>
          <w:rFonts w:asciiTheme="minorHAnsi" w:hAnsiTheme="minorHAnsi"/>
          <w:sz w:val="24"/>
          <w:szCs w:val="24"/>
        </w:rPr>
        <w:t xml:space="preserve"> are in alignment with our College</w:t>
      </w:r>
      <w:r w:rsidR="00DC4D8F">
        <w:rPr>
          <w:rFonts w:asciiTheme="minorHAnsi" w:hAnsiTheme="minorHAnsi"/>
          <w:bCs/>
          <w:sz w:val="24"/>
          <w:szCs w:val="24"/>
        </w:rPr>
        <w:t xml:space="preserve"> </w:t>
      </w:r>
      <w:r w:rsidRPr="00DC4D8F">
        <w:rPr>
          <w:rFonts w:asciiTheme="minorHAnsi" w:hAnsiTheme="minorHAnsi"/>
          <w:sz w:val="24"/>
          <w:szCs w:val="24"/>
        </w:rPr>
        <w:t>Mission to empower and prepare students from diverse backgrounds to succeed academically</w:t>
      </w:r>
      <w:r w:rsidR="00DC4D8F" w:rsidRPr="00DC4D8F">
        <w:rPr>
          <w:rFonts w:asciiTheme="minorHAnsi" w:hAnsiTheme="minorHAnsi"/>
          <w:sz w:val="24"/>
          <w:szCs w:val="24"/>
        </w:rPr>
        <w:t xml:space="preserve">.  </w:t>
      </w:r>
      <w:r w:rsidR="00DC4D8F">
        <w:rPr>
          <w:rFonts w:asciiTheme="minorHAnsi" w:hAnsiTheme="minorHAnsi"/>
          <w:sz w:val="24"/>
          <w:szCs w:val="24"/>
        </w:rPr>
        <w:t>They are</w:t>
      </w:r>
      <w:r w:rsidR="00DC4D8F" w:rsidRPr="00DC4D8F">
        <w:rPr>
          <w:rFonts w:asciiTheme="minorHAnsi" w:hAnsiTheme="minorHAnsi"/>
          <w:sz w:val="24"/>
          <w:szCs w:val="24"/>
        </w:rPr>
        <w:t xml:space="preserve"> also in alignment with our College’s strategic initiatives of access</w:t>
      </w:r>
      <w:r w:rsidR="00DC4D8F">
        <w:rPr>
          <w:rFonts w:asciiTheme="minorHAnsi" w:hAnsiTheme="minorHAnsi"/>
          <w:sz w:val="24"/>
          <w:szCs w:val="24"/>
        </w:rPr>
        <w:t xml:space="preserve">, </w:t>
      </w:r>
      <w:r w:rsidR="00DC4D8F" w:rsidRPr="00DC4D8F">
        <w:rPr>
          <w:rFonts w:asciiTheme="minorHAnsi" w:hAnsiTheme="minorHAnsi"/>
          <w:sz w:val="24"/>
          <w:szCs w:val="24"/>
        </w:rPr>
        <w:t>student service offerings</w:t>
      </w:r>
      <w:r w:rsidR="00DC4D8F">
        <w:rPr>
          <w:rFonts w:asciiTheme="minorHAnsi" w:hAnsiTheme="minorHAnsi"/>
          <w:sz w:val="24"/>
          <w:szCs w:val="24"/>
        </w:rPr>
        <w:t>, visibility, and transparent infrastructure</w:t>
      </w:r>
      <w:r w:rsidR="00A75426">
        <w:rPr>
          <w:rFonts w:asciiTheme="minorHAnsi" w:hAnsiTheme="minorHAnsi"/>
          <w:sz w:val="24"/>
          <w:szCs w:val="24"/>
        </w:rPr>
        <w:t>.</w:t>
      </w:r>
    </w:p>
    <w:p w:rsidR="00DC4D8F" w:rsidRPr="00A75426" w:rsidRDefault="00DC4D8F" w:rsidP="00A75426">
      <w:pPr>
        <w:autoSpaceDE w:val="0"/>
        <w:autoSpaceDN w:val="0"/>
        <w:adjustRightInd w:val="0"/>
        <w:jc w:val="left"/>
        <w:rPr>
          <w:rFonts w:asciiTheme="minorHAnsi" w:hAnsiTheme="minorHAnsi"/>
          <w:sz w:val="24"/>
          <w:szCs w:val="24"/>
        </w:rPr>
      </w:pPr>
      <w:r>
        <w:rPr>
          <w:rFonts w:asciiTheme="minorHAnsi" w:hAnsiTheme="minorHAnsi"/>
          <w:sz w:val="24"/>
          <w:szCs w:val="24"/>
        </w:rPr>
        <w:t>Our short-term goals to m</w:t>
      </w:r>
      <w:r w:rsidRPr="00D6743F">
        <w:rPr>
          <w:rFonts w:asciiTheme="minorHAnsi" w:hAnsiTheme="minorHAnsi"/>
          <w:sz w:val="24"/>
          <w:szCs w:val="24"/>
        </w:rPr>
        <w:t xml:space="preserve">eet with </w:t>
      </w:r>
      <w:r>
        <w:rPr>
          <w:rFonts w:asciiTheme="minorHAnsi" w:hAnsiTheme="minorHAnsi"/>
          <w:sz w:val="24"/>
          <w:szCs w:val="24"/>
        </w:rPr>
        <w:t xml:space="preserve">the </w:t>
      </w:r>
      <w:r w:rsidRPr="00D6743F">
        <w:rPr>
          <w:rFonts w:asciiTheme="minorHAnsi" w:hAnsiTheme="minorHAnsi"/>
          <w:sz w:val="24"/>
          <w:szCs w:val="24"/>
        </w:rPr>
        <w:t>DSP Advisory Board a mi</w:t>
      </w:r>
      <w:r>
        <w:rPr>
          <w:rFonts w:asciiTheme="minorHAnsi" w:hAnsiTheme="minorHAnsi"/>
          <w:sz w:val="24"/>
          <w:szCs w:val="24"/>
        </w:rPr>
        <w:t xml:space="preserve">nimum of once per academic year, </w:t>
      </w:r>
      <w:r w:rsidR="001A143B">
        <w:rPr>
          <w:rFonts w:asciiTheme="minorHAnsi" w:hAnsiTheme="minorHAnsi"/>
          <w:sz w:val="24"/>
          <w:szCs w:val="24"/>
        </w:rPr>
        <w:t xml:space="preserve">to </w:t>
      </w:r>
      <w:r>
        <w:rPr>
          <w:rFonts w:asciiTheme="minorHAnsi" w:hAnsiTheme="minorHAnsi"/>
          <w:bCs/>
          <w:sz w:val="24"/>
          <w:szCs w:val="24"/>
        </w:rPr>
        <w:t>s</w:t>
      </w:r>
      <w:r w:rsidRPr="00D6743F">
        <w:rPr>
          <w:rFonts w:asciiTheme="minorHAnsi" w:hAnsiTheme="minorHAnsi"/>
          <w:bCs/>
          <w:sz w:val="24"/>
          <w:szCs w:val="24"/>
        </w:rPr>
        <w:t>tay abreast of all issues (legal and otherwise) concerning DSP&amp;S</w:t>
      </w:r>
      <w:r>
        <w:rPr>
          <w:rFonts w:asciiTheme="minorHAnsi" w:hAnsiTheme="minorHAnsi"/>
          <w:bCs/>
          <w:sz w:val="24"/>
          <w:szCs w:val="24"/>
        </w:rPr>
        <w:t xml:space="preserve">, and to </w:t>
      </w:r>
      <w:r>
        <w:rPr>
          <w:rFonts w:asciiTheme="minorHAnsi" w:hAnsiTheme="minorHAnsi"/>
          <w:sz w:val="24"/>
          <w:szCs w:val="24"/>
        </w:rPr>
        <w:t>c</w:t>
      </w:r>
      <w:r w:rsidRPr="00D6743F">
        <w:rPr>
          <w:rFonts w:asciiTheme="minorHAnsi" w:hAnsiTheme="minorHAnsi"/>
          <w:sz w:val="24"/>
          <w:szCs w:val="24"/>
        </w:rPr>
        <w:t>ontinue to minimally recruit during on-campus events</w:t>
      </w:r>
      <w:r w:rsidR="00A75426">
        <w:rPr>
          <w:rFonts w:asciiTheme="minorHAnsi" w:hAnsiTheme="minorHAnsi"/>
          <w:sz w:val="24"/>
          <w:szCs w:val="24"/>
        </w:rPr>
        <w:t xml:space="preserve"> is in alignment with our College Mission </w:t>
      </w:r>
      <w:r w:rsidR="00A75426" w:rsidRPr="00DC4D8F">
        <w:rPr>
          <w:rFonts w:asciiTheme="minorHAnsi" w:hAnsiTheme="minorHAnsi"/>
          <w:sz w:val="24"/>
          <w:szCs w:val="24"/>
        </w:rPr>
        <w:t>to empower and prepare students from diverse backgrounds to succeed academically.</w:t>
      </w:r>
      <w:r w:rsidR="00A75426">
        <w:rPr>
          <w:rFonts w:asciiTheme="minorHAnsi" w:hAnsiTheme="minorHAnsi"/>
          <w:sz w:val="24"/>
          <w:szCs w:val="24"/>
        </w:rPr>
        <w:t xml:space="preserve">  They are also in alignment with our College’s strategic initiatives of access, curriculum and program development, student service offerings, visibility, strategic partnerships, college in the community, community building, employee development, and transparent infrastructure.</w:t>
      </w:r>
    </w:p>
    <w:p w:rsidR="00DC06FD" w:rsidRPr="00FB2DE5" w:rsidRDefault="00DC06FD" w:rsidP="00A75426">
      <w:pPr>
        <w:autoSpaceDE w:val="0"/>
        <w:autoSpaceDN w:val="0"/>
        <w:adjustRightInd w:val="0"/>
        <w:jc w:val="left"/>
        <w:rPr>
          <w:rFonts w:asciiTheme="minorHAnsi" w:hAnsiTheme="minorHAnsi"/>
          <w:sz w:val="24"/>
          <w:szCs w:val="24"/>
        </w:rPr>
      </w:pPr>
      <w:r w:rsidRPr="00FB2DE5">
        <w:rPr>
          <w:rFonts w:asciiTheme="minorHAnsi" w:hAnsiTheme="minorHAnsi"/>
          <w:sz w:val="24"/>
          <w:szCs w:val="24"/>
        </w:rPr>
        <w:t>The minimum requirements for a Program Plan, per Title V, California Code of Regulations, Section 56046(c), are as follows:</w:t>
      </w:r>
    </w:p>
    <w:p w:rsidR="00DC06FD" w:rsidRPr="00D6743F" w:rsidRDefault="00DC06FD" w:rsidP="00DC06FD">
      <w:pPr>
        <w:numPr>
          <w:ilvl w:val="0"/>
          <w:numId w:val="19"/>
        </w:numPr>
        <w:spacing w:before="0" w:after="0"/>
        <w:jc w:val="left"/>
        <w:rPr>
          <w:rFonts w:asciiTheme="minorHAnsi" w:hAnsiTheme="minorHAnsi"/>
          <w:bCs/>
          <w:sz w:val="24"/>
          <w:szCs w:val="24"/>
        </w:rPr>
      </w:pPr>
      <w:r w:rsidRPr="00D6743F">
        <w:rPr>
          <w:rFonts w:asciiTheme="minorHAnsi" w:hAnsiTheme="minorHAnsi"/>
          <w:bCs/>
          <w:sz w:val="24"/>
          <w:szCs w:val="24"/>
        </w:rPr>
        <w:t>Long-Term goals of the DSPS Program</w:t>
      </w:r>
    </w:p>
    <w:p w:rsidR="00DC06FD" w:rsidRPr="00D6743F" w:rsidRDefault="00DC06FD" w:rsidP="00DC06FD">
      <w:pPr>
        <w:numPr>
          <w:ilvl w:val="0"/>
          <w:numId w:val="19"/>
        </w:numPr>
        <w:spacing w:before="0" w:after="0"/>
        <w:jc w:val="left"/>
        <w:rPr>
          <w:rFonts w:asciiTheme="minorHAnsi" w:hAnsiTheme="minorHAnsi"/>
          <w:bCs/>
          <w:sz w:val="24"/>
          <w:szCs w:val="24"/>
        </w:rPr>
      </w:pPr>
      <w:r w:rsidRPr="00D6743F">
        <w:rPr>
          <w:rFonts w:asciiTheme="minorHAnsi" w:hAnsiTheme="minorHAnsi"/>
          <w:bCs/>
          <w:sz w:val="24"/>
          <w:szCs w:val="24"/>
        </w:rPr>
        <w:t>Short-Term goals of the DSPS Program</w:t>
      </w:r>
    </w:p>
    <w:p w:rsidR="00A75426" w:rsidRDefault="00DC06FD" w:rsidP="00A75426">
      <w:pPr>
        <w:numPr>
          <w:ilvl w:val="0"/>
          <w:numId w:val="19"/>
        </w:numPr>
        <w:spacing w:before="0" w:after="0"/>
        <w:jc w:val="left"/>
        <w:rPr>
          <w:rFonts w:asciiTheme="minorHAnsi" w:hAnsiTheme="minorHAnsi"/>
          <w:bCs/>
          <w:sz w:val="24"/>
          <w:szCs w:val="24"/>
        </w:rPr>
      </w:pPr>
      <w:r w:rsidRPr="00D6743F">
        <w:rPr>
          <w:rFonts w:asciiTheme="minorHAnsi" w:hAnsiTheme="minorHAnsi"/>
          <w:bCs/>
          <w:sz w:val="24"/>
          <w:szCs w:val="24"/>
        </w:rPr>
        <w:t>Activities to be Undertaken to Accomplish the Goals and Objectives</w:t>
      </w:r>
    </w:p>
    <w:p w:rsidR="00DC06FD" w:rsidRPr="00A75426" w:rsidRDefault="00DC06FD" w:rsidP="00A75426">
      <w:pPr>
        <w:numPr>
          <w:ilvl w:val="0"/>
          <w:numId w:val="19"/>
        </w:numPr>
        <w:spacing w:before="0" w:after="0"/>
        <w:jc w:val="left"/>
        <w:rPr>
          <w:rFonts w:asciiTheme="minorHAnsi" w:hAnsiTheme="minorHAnsi"/>
          <w:bCs/>
          <w:sz w:val="24"/>
          <w:szCs w:val="24"/>
        </w:rPr>
      </w:pPr>
      <w:r w:rsidRPr="00A75426">
        <w:rPr>
          <w:rFonts w:asciiTheme="minorHAnsi" w:hAnsiTheme="minorHAnsi"/>
          <w:bCs/>
          <w:sz w:val="24"/>
          <w:szCs w:val="24"/>
        </w:rPr>
        <w:t xml:space="preserve">Description of </w:t>
      </w:r>
      <w:r w:rsidRPr="00A75426">
        <w:rPr>
          <w:rFonts w:asciiTheme="minorHAnsi" w:hAnsiTheme="minorHAnsi"/>
          <w:sz w:val="24"/>
          <w:szCs w:val="24"/>
        </w:rPr>
        <w:t>the Methods Used for Program Evaluation</w:t>
      </w:r>
    </w:p>
    <w:p w:rsidR="00FB2DE5" w:rsidRPr="00A75426" w:rsidRDefault="00FB2DE5" w:rsidP="00A75426">
      <w:pPr>
        <w:autoSpaceDE w:val="0"/>
        <w:autoSpaceDN w:val="0"/>
        <w:adjustRightInd w:val="0"/>
        <w:jc w:val="left"/>
        <w:rPr>
          <w:rFonts w:asciiTheme="minorHAnsi" w:hAnsiTheme="minorHAnsi"/>
          <w:sz w:val="24"/>
          <w:szCs w:val="24"/>
        </w:rPr>
      </w:pPr>
      <w:r>
        <w:rPr>
          <w:rFonts w:asciiTheme="minorHAnsi" w:hAnsiTheme="minorHAnsi"/>
          <w:sz w:val="24"/>
          <w:szCs w:val="24"/>
        </w:rPr>
        <w:t>The 2011/2012Program Plan is as follows:</w:t>
      </w:r>
    </w:p>
    <w:p w:rsidR="00A75426" w:rsidRPr="00A75426" w:rsidRDefault="00FB2DE5" w:rsidP="00A75426">
      <w:pPr>
        <w:pStyle w:val="ListParagraph"/>
        <w:numPr>
          <w:ilvl w:val="0"/>
          <w:numId w:val="29"/>
        </w:numPr>
        <w:spacing w:before="0" w:after="0"/>
        <w:jc w:val="left"/>
        <w:rPr>
          <w:rFonts w:asciiTheme="minorHAnsi" w:hAnsiTheme="minorHAnsi"/>
          <w:bCs/>
          <w:sz w:val="24"/>
          <w:szCs w:val="24"/>
        </w:rPr>
      </w:pPr>
      <w:r w:rsidRPr="00FB2DE5">
        <w:rPr>
          <w:rFonts w:asciiTheme="minorHAnsi" w:hAnsiTheme="minorHAnsi"/>
          <w:bCs/>
          <w:sz w:val="24"/>
          <w:szCs w:val="24"/>
        </w:rPr>
        <w:t>Long-Term Goals of the DSPS Program:</w:t>
      </w:r>
    </w:p>
    <w:p w:rsidR="00FB2DE5" w:rsidRPr="00FB2DE5" w:rsidRDefault="00FB2DE5" w:rsidP="00FB2DE5">
      <w:pPr>
        <w:pStyle w:val="ListParagraph"/>
        <w:numPr>
          <w:ilvl w:val="1"/>
          <w:numId w:val="29"/>
        </w:numPr>
        <w:spacing w:before="0" w:after="0"/>
        <w:jc w:val="left"/>
        <w:rPr>
          <w:rFonts w:asciiTheme="minorHAnsi" w:hAnsiTheme="minorHAnsi"/>
          <w:bCs/>
          <w:sz w:val="24"/>
          <w:szCs w:val="24"/>
        </w:rPr>
      </w:pPr>
      <w:r w:rsidRPr="00FB2DE5">
        <w:rPr>
          <w:rFonts w:asciiTheme="minorHAnsi" w:hAnsiTheme="minorHAnsi"/>
          <w:bCs/>
          <w:sz w:val="24"/>
          <w:szCs w:val="24"/>
        </w:rPr>
        <w:t>Provide accommodations</w:t>
      </w:r>
      <w:r w:rsidR="00DC4D8F">
        <w:rPr>
          <w:rFonts w:asciiTheme="minorHAnsi" w:hAnsiTheme="minorHAnsi"/>
          <w:bCs/>
          <w:sz w:val="24"/>
          <w:szCs w:val="24"/>
        </w:rPr>
        <w:t xml:space="preserve"> and services to students with d</w:t>
      </w:r>
      <w:r w:rsidRPr="00FB2DE5">
        <w:rPr>
          <w:rFonts w:asciiTheme="minorHAnsi" w:hAnsiTheme="minorHAnsi"/>
          <w:bCs/>
          <w:sz w:val="24"/>
          <w:szCs w:val="24"/>
        </w:rPr>
        <w:t>isabilities at Evergreen Valley College, despite budget/staffing cuts.</w:t>
      </w:r>
    </w:p>
    <w:p w:rsidR="00FB2DE5" w:rsidRPr="00D6743F" w:rsidRDefault="00FB2DE5" w:rsidP="00FB2DE5">
      <w:pPr>
        <w:ind w:left="360"/>
        <w:rPr>
          <w:rFonts w:asciiTheme="minorHAnsi" w:hAnsiTheme="minorHAnsi"/>
          <w:bCs/>
          <w:sz w:val="24"/>
          <w:szCs w:val="24"/>
        </w:rPr>
      </w:pPr>
      <w:r w:rsidRPr="00D6743F">
        <w:rPr>
          <w:rFonts w:asciiTheme="minorHAnsi" w:hAnsiTheme="minorHAnsi"/>
          <w:bCs/>
          <w:sz w:val="24"/>
          <w:szCs w:val="24"/>
        </w:rPr>
        <w:t>Activities to be undertaken to Accomplish Goal</w:t>
      </w:r>
    </w:p>
    <w:p w:rsidR="00FB2DE5" w:rsidRPr="00D6743F" w:rsidRDefault="00FB2DE5" w:rsidP="00FB2DE5">
      <w:pPr>
        <w:numPr>
          <w:ilvl w:val="0"/>
          <w:numId w:val="7"/>
        </w:numPr>
        <w:spacing w:before="0" w:after="0"/>
        <w:jc w:val="left"/>
        <w:rPr>
          <w:rFonts w:asciiTheme="minorHAnsi" w:hAnsiTheme="minorHAnsi"/>
          <w:bCs/>
          <w:sz w:val="24"/>
          <w:szCs w:val="24"/>
        </w:rPr>
      </w:pPr>
      <w:r w:rsidRPr="00D6743F">
        <w:rPr>
          <w:rFonts w:asciiTheme="minorHAnsi" w:hAnsiTheme="minorHAnsi"/>
          <w:bCs/>
          <w:sz w:val="24"/>
          <w:szCs w:val="24"/>
        </w:rPr>
        <w:t>Search out additional funding sources.</w:t>
      </w:r>
    </w:p>
    <w:p w:rsidR="00FB2DE5" w:rsidRPr="00D6743F" w:rsidRDefault="00FB2DE5" w:rsidP="00FB2DE5">
      <w:pPr>
        <w:numPr>
          <w:ilvl w:val="0"/>
          <w:numId w:val="7"/>
        </w:numPr>
        <w:spacing w:before="0" w:after="0"/>
        <w:jc w:val="left"/>
        <w:rPr>
          <w:rFonts w:asciiTheme="minorHAnsi" w:hAnsiTheme="minorHAnsi"/>
          <w:bCs/>
          <w:sz w:val="24"/>
          <w:szCs w:val="24"/>
        </w:rPr>
      </w:pPr>
      <w:r w:rsidRPr="00D6743F">
        <w:rPr>
          <w:rFonts w:asciiTheme="minorHAnsi" w:hAnsiTheme="minorHAnsi"/>
          <w:bCs/>
          <w:sz w:val="24"/>
          <w:szCs w:val="24"/>
        </w:rPr>
        <w:t>Streamline procedures and forms.</w:t>
      </w:r>
    </w:p>
    <w:p w:rsidR="00FB2DE5" w:rsidRPr="00FB2DE5" w:rsidRDefault="00FB2DE5" w:rsidP="00FB2DE5">
      <w:pPr>
        <w:numPr>
          <w:ilvl w:val="0"/>
          <w:numId w:val="7"/>
        </w:numPr>
        <w:spacing w:before="0" w:after="0"/>
        <w:jc w:val="left"/>
        <w:rPr>
          <w:rFonts w:asciiTheme="minorHAnsi" w:hAnsiTheme="minorHAnsi"/>
          <w:bCs/>
          <w:sz w:val="24"/>
          <w:szCs w:val="24"/>
        </w:rPr>
      </w:pPr>
      <w:r w:rsidRPr="00D6743F">
        <w:rPr>
          <w:rFonts w:asciiTheme="minorHAnsi" w:hAnsiTheme="minorHAnsi"/>
          <w:bCs/>
          <w:sz w:val="24"/>
          <w:szCs w:val="24"/>
        </w:rPr>
        <w:t>Revise and implement Student Learning Outcome Surveys</w:t>
      </w:r>
    </w:p>
    <w:p w:rsidR="00FB2DE5" w:rsidRPr="00D6743F" w:rsidRDefault="00FB2DE5" w:rsidP="00FB2DE5">
      <w:pPr>
        <w:ind w:left="360"/>
        <w:rPr>
          <w:rFonts w:asciiTheme="minorHAnsi" w:hAnsiTheme="minorHAnsi"/>
          <w:bCs/>
          <w:sz w:val="24"/>
          <w:szCs w:val="24"/>
        </w:rPr>
      </w:pPr>
      <w:r w:rsidRPr="00D6743F">
        <w:rPr>
          <w:rFonts w:asciiTheme="minorHAnsi" w:hAnsiTheme="minorHAnsi"/>
          <w:bCs/>
          <w:sz w:val="24"/>
          <w:szCs w:val="24"/>
        </w:rPr>
        <w:t>Description of the Methods Used for Program Evaluation</w:t>
      </w:r>
    </w:p>
    <w:p w:rsidR="00FB2DE5" w:rsidRPr="00D6743F" w:rsidRDefault="00FB2DE5" w:rsidP="00FB2DE5">
      <w:pPr>
        <w:numPr>
          <w:ilvl w:val="0"/>
          <w:numId w:val="21"/>
        </w:numPr>
        <w:spacing w:before="0" w:after="0"/>
        <w:jc w:val="left"/>
        <w:rPr>
          <w:rFonts w:asciiTheme="minorHAnsi" w:hAnsiTheme="minorHAnsi"/>
          <w:bCs/>
          <w:sz w:val="24"/>
          <w:szCs w:val="24"/>
        </w:rPr>
      </w:pPr>
      <w:r w:rsidRPr="00D6743F">
        <w:rPr>
          <w:rFonts w:asciiTheme="minorHAnsi" w:hAnsiTheme="minorHAnsi"/>
          <w:bCs/>
          <w:sz w:val="24"/>
          <w:szCs w:val="24"/>
        </w:rPr>
        <w:t>Report on any additional funding sources found and used.</w:t>
      </w:r>
    </w:p>
    <w:p w:rsidR="00FB2DE5" w:rsidRPr="00D6743F" w:rsidRDefault="00FB2DE5" w:rsidP="00FB2DE5">
      <w:pPr>
        <w:pStyle w:val="ListParagraph"/>
        <w:numPr>
          <w:ilvl w:val="0"/>
          <w:numId w:val="26"/>
        </w:numPr>
        <w:spacing w:before="0" w:after="0"/>
        <w:contextualSpacing w:val="0"/>
        <w:jc w:val="left"/>
        <w:rPr>
          <w:rFonts w:asciiTheme="minorHAnsi" w:hAnsiTheme="minorHAnsi"/>
          <w:bCs/>
          <w:sz w:val="24"/>
          <w:szCs w:val="24"/>
        </w:rPr>
      </w:pPr>
      <w:r w:rsidRPr="00D6743F">
        <w:rPr>
          <w:rFonts w:asciiTheme="minorHAnsi" w:hAnsiTheme="minorHAnsi"/>
          <w:bCs/>
          <w:sz w:val="24"/>
          <w:szCs w:val="24"/>
        </w:rPr>
        <w:t>Received $6.633 in VTEA/Perkins IV funds.</w:t>
      </w:r>
    </w:p>
    <w:p w:rsidR="00FB2DE5" w:rsidRPr="00D6743F" w:rsidRDefault="00FB2DE5" w:rsidP="00FB2DE5">
      <w:pPr>
        <w:pStyle w:val="ListParagraph"/>
        <w:numPr>
          <w:ilvl w:val="0"/>
          <w:numId w:val="26"/>
        </w:numPr>
        <w:spacing w:before="0" w:after="0"/>
        <w:contextualSpacing w:val="0"/>
        <w:jc w:val="left"/>
        <w:rPr>
          <w:rFonts w:asciiTheme="minorHAnsi" w:hAnsiTheme="minorHAnsi"/>
          <w:bCs/>
          <w:sz w:val="24"/>
          <w:szCs w:val="24"/>
        </w:rPr>
      </w:pPr>
      <w:r w:rsidRPr="00D6743F">
        <w:rPr>
          <w:rFonts w:asciiTheme="minorHAnsi" w:hAnsiTheme="minorHAnsi"/>
          <w:bCs/>
          <w:sz w:val="24"/>
          <w:szCs w:val="24"/>
        </w:rPr>
        <w:t>We are continuing to participate in Medical Administrative Activities.</w:t>
      </w:r>
    </w:p>
    <w:p w:rsidR="00FB2DE5" w:rsidRPr="00D6743F" w:rsidRDefault="00FB2DE5" w:rsidP="00FB2DE5">
      <w:pPr>
        <w:pStyle w:val="ListParagraph"/>
        <w:numPr>
          <w:ilvl w:val="0"/>
          <w:numId w:val="26"/>
        </w:numPr>
        <w:spacing w:before="0" w:after="0"/>
        <w:contextualSpacing w:val="0"/>
        <w:jc w:val="left"/>
        <w:rPr>
          <w:rFonts w:asciiTheme="minorHAnsi" w:hAnsiTheme="minorHAnsi"/>
          <w:bCs/>
          <w:sz w:val="24"/>
          <w:szCs w:val="24"/>
        </w:rPr>
      </w:pPr>
      <w:r w:rsidRPr="00D6743F">
        <w:rPr>
          <w:rFonts w:asciiTheme="minorHAnsi" w:hAnsiTheme="minorHAnsi"/>
          <w:bCs/>
          <w:sz w:val="24"/>
          <w:szCs w:val="24"/>
        </w:rPr>
        <w:t>Have been developing an ongoing plan to help us do more with less.</w:t>
      </w:r>
    </w:p>
    <w:p w:rsidR="00FB2DE5" w:rsidRPr="00D6743F" w:rsidRDefault="00FB2DE5" w:rsidP="00FB2DE5">
      <w:pPr>
        <w:numPr>
          <w:ilvl w:val="0"/>
          <w:numId w:val="21"/>
        </w:numPr>
        <w:spacing w:before="0" w:after="0"/>
        <w:jc w:val="left"/>
        <w:rPr>
          <w:rFonts w:asciiTheme="minorHAnsi" w:hAnsiTheme="minorHAnsi"/>
          <w:bCs/>
          <w:sz w:val="24"/>
          <w:szCs w:val="24"/>
        </w:rPr>
      </w:pPr>
      <w:r w:rsidRPr="00D6743F">
        <w:rPr>
          <w:rFonts w:asciiTheme="minorHAnsi" w:hAnsiTheme="minorHAnsi"/>
          <w:bCs/>
          <w:sz w:val="24"/>
          <w:szCs w:val="24"/>
        </w:rPr>
        <w:t>Completed procedures and revised forms.</w:t>
      </w:r>
    </w:p>
    <w:p w:rsidR="00FB2DE5" w:rsidRPr="00D6743F" w:rsidRDefault="00FB2DE5" w:rsidP="00FB2DE5">
      <w:pPr>
        <w:pStyle w:val="ListParagraph"/>
        <w:numPr>
          <w:ilvl w:val="0"/>
          <w:numId w:val="27"/>
        </w:numPr>
        <w:spacing w:before="0" w:after="0"/>
        <w:contextualSpacing w:val="0"/>
        <w:jc w:val="left"/>
        <w:rPr>
          <w:rFonts w:asciiTheme="minorHAnsi" w:hAnsiTheme="minorHAnsi"/>
          <w:bCs/>
          <w:sz w:val="24"/>
          <w:szCs w:val="24"/>
        </w:rPr>
      </w:pPr>
      <w:r w:rsidRPr="00D6743F">
        <w:rPr>
          <w:rFonts w:asciiTheme="minorHAnsi" w:hAnsiTheme="minorHAnsi"/>
          <w:bCs/>
          <w:sz w:val="24"/>
          <w:szCs w:val="24"/>
        </w:rPr>
        <w:t>Completed and ongoing.</w:t>
      </w:r>
    </w:p>
    <w:p w:rsidR="00FB2DE5" w:rsidRPr="00D6743F" w:rsidRDefault="00FB2DE5" w:rsidP="00FB2DE5">
      <w:pPr>
        <w:numPr>
          <w:ilvl w:val="0"/>
          <w:numId w:val="21"/>
        </w:numPr>
        <w:spacing w:before="0" w:after="0"/>
        <w:jc w:val="left"/>
        <w:rPr>
          <w:rFonts w:asciiTheme="minorHAnsi" w:hAnsiTheme="minorHAnsi"/>
          <w:bCs/>
          <w:sz w:val="24"/>
          <w:szCs w:val="24"/>
        </w:rPr>
      </w:pPr>
      <w:r w:rsidRPr="00D6743F">
        <w:rPr>
          <w:rFonts w:asciiTheme="minorHAnsi" w:hAnsiTheme="minorHAnsi"/>
          <w:bCs/>
          <w:sz w:val="24"/>
          <w:szCs w:val="24"/>
        </w:rPr>
        <w:t>Completed revised SLOs.</w:t>
      </w:r>
    </w:p>
    <w:p w:rsidR="00FB2DE5" w:rsidRPr="00A75426" w:rsidRDefault="00FB2DE5" w:rsidP="00A75426">
      <w:pPr>
        <w:pStyle w:val="ListParagraph"/>
        <w:numPr>
          <w:ilvl w:val="0"/>
          <w:numId w:val="27"/>
        </w:numPr>
        <w:spacing w:before="0" w:after="0"/>
        <w:contextualSpacing w:val="0"/>
        <w:jc w:val="left"/>
        <w:rPr>
          <w:rFonts w:asciiTheme="minorHAnsi" w:hAnsiTheme="minorHAnsi"/>
          <w:bCs/>
          <w:sz w:val="24"/>
          <w:szCs w:val="24"/>
        </w:rPr>
      </w:pPr>
      <w:r w:rsidRPr="00D6743F">
        <w:rPr>
          <w:rFonts w:asciiTheme="minorHAnsi" w:hAnsiTheme="minorHAnsi"/>
          <w:bCs/>
          <w:sz w:val="24"/>
          <w:szCs w:val="24"/>
        </w:rPr>
        <w:t>DSP has continued process of developing new Student Learning Outcomes. We completed a DSP program SLO Matrix, developed evaluation tools, implemented surveys and analyzed them. We also developed an SLO Matrix and evaluation tools for the remaining 4 special classes, even though we are not currently offering them.</w:t>
      </w:r>
    </w:p>
    <w:p w:rsidR="00FB2DE5" w:rsidRPr="00FB2DE5" w:rsidRDefault="00FB2DE5" w:rsidP="00FB2DE5">
      <w:pPr>
        <w:numPr>
          <w:ilvl w:val="0"/>
          <w:numId w:val="8"/>
        </w:numPr>
        <w:spacing w:before="0" w:after="0"/>
        <w:jc w:val="left"/>
        <w:rPr>
          <w:rFonts w:asciiTheme="minorHAnsi" w:hAnsiTheme="minorHAnsi"/>
          <w:bCs/>
          <w:sz w:val="24"/>
          <w:szCs w:val="24"/>
        </w:rPr>
      </w:pPr>
      <w:r w:rsidRPr="00D6743F">
        <w:rPr>
          <w:rFonts w:asciiTheme="minorHAnsi" w:hAnsiTheme="minorHAnsi"/>
          <w:sz w:val="24"/>
          <w:szCs w:val="24"/>
        </w:rPr>
        <w:t>Continuously educate the campus community, to ensure understanding and acceptance regarding disability issues, adherence to the laws that protect the rights of students with disabilities, and following DSP procedures.</w:t>
      </w:r>
    </w:p>
    <w:p w:rsidR="00FB2DE5" w:rsidRPr="00D6743F" w:rsidRDefault="00FB2DE5" w:rsidP="00FB2DE5">
      <w:pPr>
        <w:ind w:left="360"/>
        <w:rPr>
          <w:rFonts w:asciiTheme="minorHAnsi" w:hAnsiTheme="minorHAnsi"/>
          <w:bCs/>
          <w:sz w:val="24"/>
          <w:szCs w:val="24"/>
        </w:rPr>
      </w:pPr>
      <w:r w:rsidRPr="00D6743F">
        <w:rPr>
          <w:rFonts w:asciiTheme="minorHAnsi" w:hAnsiTheme="minorHAnsi"/>
          <w:bCs/>
          <w:sz w:val="24"/>
          <w:szCs w:val="24"/>
        </w:rPr>
        <w:t xml:space="preserve">Activities to be </w:t>
      </w:r>
      <w:r w:rsidR="00A75426" w:rsidRPr="00D6743F">
        <w:rPr>
          <w:rFonts w:asciiTheme="minorHAnsi" w:hAnsiTheme="minorHAnsi"/>
          <w:bCs/>
          <w:sz w:val="24"/>
          <w:szCs w:val="24"/>
        </w:rPr>
        <w:t>undertaken</w:t>
      </w:r>
      <w:r w:rsidRPr="00D6743F">
        <w:rPr>
          <w:rFonts w:asciiTheme="minorHAnsi" w:hAnsiTheme="minorHAnsi"/>
          <w:bCs/>
          <w:sz w:val="24"/>
          <w:szCs w:val="24"/>
        </w:rPr>
        <w:t xml:space="preserve"> to Accomplish Goal</w:t>
      </w:r>
    </w:p>
    <w:p w:rsidR="00FB2DE5" w:rsidRPr="00D6743F" w:rsidRDefault="00FB2DE5" w:rsidP="00FB2DE5">
      <w:pPr>
        <w:numPr>
          <w:ilvl w:val="1"/>
          <w:numId w:val="9"/>
        </w:numPr>
        <w:spacing w:before="0" w:after="0"/>
        <w:jc w:val="left"/>
        <w:rPr>
          <w:rFonts w:asciiTheme="minorHAnsi" w:hAnsiTheme="minorHAnsi"/>
          <w:bCs/>
          <w:sz w:val="24"/>
          <w:szCs w:val="24"/>
        </w:rPr>
      </w:pPr>
      <w:r w:rsidRPr="00D6743F">
        <w:rPr>
          <w:rFonts w:asciiTheme="minorHAnsi" w:hAnsiTheme="minorHAnsi"/>
          <w:sz w:val="24"/>
          <w:szCs w:val="24"/>
        </w:rPr>
        <w:t xml:space="preserve">Present at Division Meetings </w:t>
      </w:r>
    </w:p>
    <w:p w:rsidR="00FB2DE5" w:rsidRPr="00D6743F" w:rsidRDefault="00FB2DE5" w:rsidP="00FB2DE5">
      <w:pPr>
        <w:numPr>
          <w:ilvl w:val="1"/>
          <w:numId w:val="9"/>
        </w:numPr>
        <w:spacing w:before="0" w:after="0"/>
        <w:jc w:val="left"/>
        <w:rPr>
          <w:rFonts w:asciiTheme="minorHAnsi" w:hAnsiTheme="minorHAnsi"/>
          <w:bCs/>
          <w:sz w:val="24"/>
          <w:szCs w:val="24"/>
        </w:rPr>
      </w:pPr>
      <w:r w:rsidRPr="00D6743F">
        <w:rPr>
          <w:rFonts w:asciiTheme="minorHAnsi" w:hAnsiTheme="minorHAnsi"/>
          <w:sz w:val="24"/>
          <w:szCs w:val="24"/>
        </w:rPr>
        <w:t>Periodically e-mail out pertinent updates</w:t>
      </w:r>
    </w:p>
    <w:p w:rsidR="00FB2DE5" w:rsidRPr="00FB2DE5" w:rsidRDefault="00FB2DE5" w:rsidP="00FB2DE5">
      <w:pPr>
        <w:numPr>
          <w:ilvl w:val="1"/>
          <w:numId w:val="9"/>
        </w:numPr>
        <w:spacing w:before="0" w:after="0"/>
        <w:jc w:val="left"/>
        <w:rPr>
          <w:rFonts w:asciiTheme="minorHAnsi" w:hAnsiTheme="minorHAnsi"/>
          <w:bCs/>
          <w:sz w:val="24"/>
          <w:szCs w:val="24"/>
        </w:rPr>
      </w:pPr>
      <w:r w:rsidRPr="00D6743F">
        <w:rPr>
          <w:rFonts w:asciiTheme="minorHAnsi" w:hAnsiTheme="minorHAnsi"/>
          <w:sz w:val="24"/>
          <w:szCs w:val="24"/>
        </w:rPr>
        <w:t>Participate in Spooktacular Events</w:t>
      </w:r>
    </w:p>
    <w:p w:rsidR="00FB2DE5" w:rsidRPr="00D6743F" w:rsidRDefault="00FB2DE5" w:rsidP="00FB2DE5">
      <w:pPr>
        <w:ind w:left="360"/>
        <w:rPr>
          <w:rFonts w:asciiTheme="minorHAnsi" w:hAnsiTheme="minorHAnsi"/>
          <w:bCs/>
          <w:sz w:val="24"/>
          <w:szCs w:val="24"/>
        </w:rPr>
      </w:pPr>
      <w:r w:rsidRPr="00D6743F">
        <w:rPr>
          <w:rFonts w:asciiTheme="minorHAnsi" w:hAnsiTheme="minorHAnsi"/>
          <w:bCs/>
          <w:sz w:val="24"/>
          <w:szCs w:val="24"/>
        </w:rPr>
        <w:t>Description of the Methods Used for Program Evaluation</w:t>
      </w:r>
    </w:p>
    <w:p w:rsidR="00FB2DE5" w:rsidRPr="00D6743F" w:rsidRDefault="00FB2DE5" w:rsidP="00FB2DE5">
      <w:pPr>
        <w:numPr>
          <w:ilvl w:val="0"/>
          <w:numId w:val="22"/>
        </w:numPr>
        <w:spacing w:before="0" w:after="0"/>
        <w:jc w:val="left"/>
        <w:rPr>
          <w:rFonts w:asciiTheme="minorHAnsi" w:hAnsiTheme="minorHAnsi"/>
          <w:bCs/>
          <w:sz w:val="24"/>
          <w:szCs w:val="24"/>
        </w:rPr>
      </w:pPr>
      <w:r w:rsidRPr="00D6743F">
        <w:rPr>
          <w:rFonts w:asciiTheme="minorHAnsi" w:hAnsiTheme="minorHAnsi"/>
          <w:bCs/>
          <w:sz w:val="24"/>
          <w:szCs w:val="24"/>
        </w:rPr>
        <w:t>Report on completion of Disability Awareness Month events, presentations at Division Meetings and the TLC, e-mailing out pertinent DSP updates, offering training to tutors in the Tutoring Center, participating in the Spooktacular event.</w:t>
      </w:r>
    </w:p>
    <w:p w:rsidR="00FB2DE5" w:rsidRPr="00D6743F" w:rsidRDefault="00FB2DE5" w:rsidP="00FB2DE5">
      <w:pPr>
        <w:pStyle w:val="ListParagraph"/>
        <w:numPr>
          <w:ilvl w:val="0"/>
          <w:numId w:val="27"/>
        </w:numPr>
        <w:spacing w:before="0" w:after="0"/>
        <w:contextualSpacing w:val="0"/>
        <w:jc w:val="left"/>
        <w:rPr>
          <w:rFonts w:asciiTheme="minorHAnsi" w:hAnsiTheme="minorHAnsi"/>
          <w:bCs/>
          <w:sz w:val="24"/>
          <w:szCs w:val="24"/>
        </w:rPr>
      </w:pPr>
      <w:r w:rsidRPr="00D6743F">
        <w:rPr>
          <w:rFonts w:asciiTheme="minorHAnsi" w:hAnsiTheme="minorHAnsi"/>
          <w:bCs/>
          <w:sz w:val="24"/>
          <w:szCs w:val="24"/>
        </w:rPr>
        <w:t>We presented at Division meetings and a Deans meeting.</w:t>
      </w:r>
    </w:p>
    <w:p w:rsidR="00FB2DE5" w:rsidRPr="00D6743F" w:rsidRDefault="00FB2DE5" w:rsidP="00FB2DE5">
      <w:pPr>
        <w:pStyle w:val="ListParagraph"/>
        <w:numPr>
          <w:ilvl w:val="0"/>
          <w:numId w:val="27"/>
        </w:numPr>
        <w:spacing w:before="0" w:after="0"/>
        <w:contextualSpacing w:val="0"/>
        <w:jc w:val="left"/>
        <w:rPr>
          <w:rFonts w:asciiTheme="minorHAnsi" w:hAnsiTheme="minorHAnsi"/>
          <w:bCs/>
          <w:sz w:val="24"/>
          <w:szCs w:val="24"/>
        </w:rPr>
      </w:pPr>
      <w:r w:rsidRPr="00D6743F">
        <w:rPr>
          <w:rFonts w:asciiTheme="minorHAnsi" w:hAnsiTheme="minorHAnsi"/>
          <w:bCs/>
          <w:sz w:val="24"/>
          <w:szCs w:val="24"/>
        </w:rPr>
        <w:t>We periodically e-mailed out pertinent updates.</w:t>
      </w:r>
    </w:p>
    <w:p w:rsidR="00FB2DE5" w:rsidRPr="00A75426" w:rsidRDefault="00FB2DE5" w:rsidP="00FB2DE5">
      <w:pPr>
        <w:pStyle w:val="ListParagraph"/>
        <w:numPr>
          <w:ilvl w:val="0"/>
          <w:numId w:val="27"/>
        </w:numPr>
        <w:spacing w:before="0" w:after="0"/>
        <w:contextualSpacing w:val="0"/>
        <w:jc w:val="left"/>
        <w:rPr>
          <w:rFonts w:asciiTheme="minorHAnsi" w:hAnsiTheme="minorHAnsi"/>
          <w:bCs/>
          <w:sz w:val="24"/>
          <w:szCs w:val="24"/>
        </w:rPr>
      </w:pPr>
      <w:r w:rsidRPr="00D6743F">
        <w:rPr>
          <w:rFonts w:asciiTheme="minorHAnsi" w:hAnsiTheme="minorHAnsi"/>
          <w:bCs/>
          <w:sz w:val="24"/>
          <w:szCs w:val="24"/>
        </w:rPr>
        <w:t>We participated in the Spooktacular event.</w:t>
      </w:r>
    </w:p>
    <w:p w:rsidR="00FB2DE5" w:rsidRPr="00A75426" w:rsidRDefault="00FB2DE5" w:rsidP="00FB2DE5">
      <w:pPr>
        <w:pStyle w:val="ListParagraph"/>
        <w:numPr>
          <w:ilvl w:val="0"/>
          <w:numId w:val="29"/>
        </w:numPr>
        <w:spacing w:before="0" w:after="0"/>
        <w:jc w:val="left"/>
        <w:rPr>
          <w:rFonts w:asciiTheme="minorHAnsi" w:hAnsiTheme="minorHAnsi"/>
          <w:bCs/>
          <w:sz w:val="24"/>
          <w:szCs w:val="24"/>
        </w:rPr>
      </w:pPr>
      <w:r w:rsidRPr="00FB2DE5">
        <w:rPr>
          <w:rFonts w:asciiTheme="minorHAnsi" w:hAnsiTheme="minorHAnsi"/>
          <w:bCs/>
          <w:sz w:val="24"/>
          <w:szCs w:val="24"/>
        </w:rPr>
        <w:t>Short-Term Goals of the DSPS Program:</w:t>
      </w:r>
    </w:p>
    <w:p w:rsidR="00FB2DE5" w:rsidRPr="00FB2DE5" w:rsidRDefault="00FB2DE5" w:rsidP="00FB2DE5">
      <w:pPr>
        <w:numPr>
          <w:ilvl w:val="0"/>
          <w:numId w:val="10"/>
        </w:numPr>
        <w:spacing w:before="0" w:after="0"/>
        <w:jc w:val="left"/>
        <w:rPr>
          <w:rFonts w:asciiTheme="minorHAnsi" w:hAnsiTheme="minorHAnsi"/>
          <w:bCs/>
          <w:sz w:val="24"/>
          <w:szCs w:val="24"/>
        </w:rPr>
      </w:pPr>
      <w:r w:rsidRPr="00D6743F">
        <w:rPr>
          <w:rFonts w:asciiTheme="minorHAnsi" w:hAnsiTheme="minorHAnsi"/>
          <w:sz w:val="24"/>
          <w:szCs w:val="24"/>
        </w:rPr>
        <w:t>Meet with DSP Advisory Board a minimum of once per academic year.</w:t>
      </w:r>
    </w:p>
    <w:p w:rsidR="00FB2DE5" w:rsidRPr="00D6743F" w:rsidRDefault="00FB2DE5" w:rsidP="00FB2DE5">
      <w:pPr>
        <w:ind w:left="360"/>
        <w:rPr>
          <w:rFonts w:asciiTheme="minorHAnsi" w:hAnsiTheme="minorHAnsi"/>
          <w:bCs/>
          <w:sz w:val="24"/>
          <w:szCs w:val="24"/>
        </w:rPr>
      </w:pPr>
      <w:r w:rsidRPr="00D6743F">
        <w:rPr>
          <w:rFonts w:asciiTheme="minorHAnsi" w:hAnsiTheme="minorHAnsi"/>
          <w:bCs/>
          <w:sz w:val="24"/>
          <w:szCs w:val="24"/>
        </w:rPr>
        <w:t>Activities to be undertaken to Accomplish Goal</w:t>
      </w:r>
    </w:p>
    <w:p w:rsidR="00FB2DE5" w:rsidRPr="00FB2DE5" w:rsidRDefault="00FB2DE5" w:rsidP="00FB2DE5">
      <w:pPr>
        <w:numPr>
          <w:ilvl w:val="0"/>
          <w:numId w:val="11"/>
        </w:numPr>
        <w:spacing w:before="0" w:after="0"/>
        <w:jc w:val="left"/>
        <w:rPr>
          <w:rFonts w:asciiTheme="minorHAnsi" w:hAnsiTheme="minorHAnsi"/>
          <w:bCs/>
          <w:sz w:val="24"/>
          <w:szCs w:val="24"/>
        </w:rPr>
      </w:pPr>
      <w:r w:rsidRPr="00D6743F">
        <w:rPr>
          <w:rFonts w:asciiTheme="minorHAnsi" w:hAnsiTheme="minorHAnsi"/>
          <w:bCs/>
          <w:sz w:val="24"/>
          <w:szCs w:val="24"/>
        </w:rPr>
        <w:t>Create an agenda, Minutes from previous year, set up and conduct meeting(s).</w:t>
      </w:r>
    </w:p>
    <w:p w:rsidR="00FB2DE5" w:rsidRPr="00D6743F" w:rsidRDefault="00FB2DE5" w:rsidP="00FB2DE5">
      <w:pPr>
        <w:ind w:left="360"/>
        <w:rPr>
          <w:rFonts w:asciiTheme="minorHAnsi" w:hAnsiTheme="minorHAnsi"/>
          <w:bCs/>
          <w:sz w:val="24"/>
          <w:szCs w:val="24"/>
        </w:rPr>
      </w:pPr>
      <w:r w:rsidRPr="00D6743F">
        <w:rPr>
          <w:rFonts w:asciiTheme="minorHAnsi" w:hAnsiTheme="minorHAnsi"/>
          <w:bCs/>
          <w:sz w:val="24"/>
          <w:szCs w:val="24"/>
        </w:rPr>
        <w:t>Description of the Methods Used for Program Evaluation</w:t>
      </w:r>
    </w:p>
    <w:p w:rsidR="00FB2DE5" w:rsidRPr="00D6743F" w:rsidRDefault="00FB2DE5" w:rsidP="00FB2DE5">
      <w:pPr>
        <w:numPr>
          <w:ilvl w:val="0"/>
          <w:numId w:val="23"/>
        </w:numPr>
        <w:spacing w:before="0" w:after="0"/>
        <w:jc w:val="left"/>
        <w:rPr>
          <w:rFonts w:asciiTheme="minorHAnsi" w:hAnsiTheme="minorHAnsi"/>
          <w:bCs/>
          <w:sz w:val="24"/>
          <w:szCs w:val="24"/>
        </w:rPr>
      </w:pPr>
      <w:r w:rsidRPr="00D6743F">
        <w:rPr>
          <w:rFonts w:asciiTheme="minorHAnsi" w:hAnsiTheme="minorHAnsi"/>
          <w:bCs/>
          <w:sz w:val="24"/>
          <w:szCs w:val="24"/>
        </w:rPr>
        <w:t>Report on meeting(s)</w:t>
      </w:r>
    </w:p>
    <w:p w:rsidR="00FB2DE5" w:rsidRPr="005631F1" w:rsidRDefault="00FB2DE5" w:rsidP="00FB2DE5">
      <w:pPr>
        <w:pStyle w:val="ListParagraph"/>
        <w:numPr>
          <w:ilvl w:val="0"/>
          <w:numId w:val="28"/>
        </w:numPr>
        <w:spacing w:before="0" w:after="0"/>
        <w:contextualSpacing w:val="0"/>
        <w:jc w:val="left"/>
        <w:rPr>
          <w:rFonts w:asciiTheme="minorHAnsi" w:hAnsiTheme="minorHAnsi"/>
          <w:bCs/>
          <w:sz w:val="24"/>
          <w:szCs w:val="24"/>
        </w:rPr>
      </w:pPr>
      <w:r w:rsidRPr="00D6743F">
        <w:rPr>
          <w:rFonts w:asciiTheme="minorHAnsi" w:hAnsiTheme="minorHAnsi"/>
          <w:bCs/>
          <w:sz w:val="24"/>
          <w:szCs w:val="24"/>
        </w:rPr>
        <w:t>Title V relaxed the way in which the DSPS Advisory Board must meet; therefore, we had our third annual “virtual” e-mail meeting on May 8, 2012.</w:t>
      </w:r>
    </w:p>
    <w:p w:rsidR="00FB2DE5" w:rsidRPr="00FB2DE5" w:rsidRDefault="00FB2DE5" w:rsidP="00FB2DE5">
      <w:pPr>
        <w:numPr>
          <w:ilvl w:val="0"/>
          <w:numId w:val="10"/>
        </w:numPr>
        <w:spacing w:before="0" w:after="0"/>
        <w:jc w:val="left"/>
        <w:rPr>
          <w:rFonts w:asciiTheme="minorHAnsi" w:hAnsiTheme="minorHAnsi"/>
          <w:bCs/>
          <w:sz w:val="24"/>
          <w:szCs w:val="24"/>
        </w:rPr>
      </w:pPr>
      <w:r w:rsidRPr="00D6743F">
        <w:rPr>
          <w:rFonts w:asciiTheme="minorHAnsi" w:hAnsiTheme="minorHAnsi"/>
          <w:bCs/>
          <w:sz w:val="24"/>
          <w:szCs w:val="24"/>
        </w:rPr>
        <w:t>Stay abreast of all issues (legal and otherwise) concerning DSP&amp;S.</w:t>
      </w:r>
    </w:p>
    <w:p w:rsidR="00FB2DE5" w:rsidRPr="00D6743F" w:rsidRDefault="00FB2DE5" w:rsidP="00FB2DE5">
      <w:pPr>
        <w:ind w:left="360"/>
        <w:rPr>
          <w:rFonts w:asciiTheme="minorHAnsi" w:hAnsiTheme="minorHAnsi"/>
          <w:bCs/>
          <w:sz w:val="24"/>
          <w:szCs w:val="24"/>
        </w:rPr>
      </w:pPr>
      <w:r w:rsidRPr="00D6743F">
        <w:rPr>
          <w:rFonts w:asciiTheme="minorHAnsi" w:hAnsiTheme="minorHAnsi"/>
          <w:bCs/>
          <w:sz w:val="24"/>
          <w:szCs w:val="24"/>
        </w:rPr>
        <w:t>Activities to be undertaken to Accomplish Goal</w:t>
      </w:r>
    </w:p>
    <w:p w:rsidR="00FB2DE5" w:rsidRPr="00D6743F" w:rsidRDefault="00FB2DE5" w:rsidP="00FB2DE5">
      <w:pPr>
        <w:numPr>
          <w:ilvl w:val="1"/>
          <w:numId w:val="10"/>
        </w:numPr>
        <w:spacing w:before="0" w:after="0"/>
        <w:jc w:val="left"/>
        <w:rPr>
          <w:rFonts w:asciiTheme="minorHAnsi" w:hAnsiTheme="minorHAnsi"/>
          <w:bCs/>
          <w:sz w:val="24"/>
          <w:szCs w:val="24"/>
        </w:rPr>
      </w:pPr>
      <w:r w:rsidRPr="00D6743F">
        <w:rPr>
          <w:rFonts w:asciiTheme="minorHAnsi" w:hAnsiTheme="minorHAnsi"/>
          <w:bCs/>
          <w:sz w:val="24"/>
          <w:szCs w:val="24"/>
        </w:rPr>
        <w:t>Read and participate in Listserve Discussions.</w:t>
      </w:r>
    </w:p>
    <w:p w:rsidR="00FB2DE5" w:rsidRPr="00D6743F" w:rsidRDefault="00FB2DE5" w:rsidP="00FB2DE5">
      <w:pPr>
        <w:numPr>
          <w:ilvl w:val="1"/>
          <w:numId w:val="10"/>
        </w:numPr>
        <w:spacing w:before="0" w:after="0"/>
        <w:jc w:val="left"/>
        <w:rPr>
          <w:rFonts w:asciiTheme="minorHAnsi" w:hAnsiTheme="minorHAnsi"/>
          <w:bCs/>
          <w:sz w:val="24"/>
          <w:szCs w:val="24"/>
        </w:rPr>
      </w:pPr>
      <w:r w:rsidRPr="00D6743F">
        <w:rPr>
          <w:rFonts w:asciiTheme="minorHAnsi" w:hAnsiTheme="minorHAnsi"/>
          <w:bCs/>
          <w:sz w:val="24"/>
          <w:szCs w:val="24"/>
        </w:rPr>
        <w:t>Read articles.</w:t>
      </w:r>
    </w:p>
    <w:p w:rsidR="00FB2DE5" w:rsidRPr="00A75426" w:rsidRDefault="00FB2DE5" w:rsidP="00A75426">
      <w:pPr>
        <w:numPr>
          <w:ilvl w:val="1"/>
          <w:numId w:val="10"/>
        </w:numPr>
        <w:spacing w:before="0" w:after="0"/>
        <w:jc w:val="left"/>
        <w:rPr>
          <w:rFonts w:asciiTheme="minorHAnsi" w:hAnsiTheme="minorHAnsi"/>
          <w:bCs/>
          <w:sz w:val="24"/>
          <w:szCs w:val="24"/>
        </w:rPr>
      </w:pPr>
      <w:r w:rsidRPr="00D6743F">
        <w:rPr>
          <w:rFonts w:asciiTheme="minorHAnsi" w:hAnsiTheme="minorHAnsi"/>
          <w:bCs/>
          <w:sz w:val="24"/>
          <w:szCs w:val="24"/>
        </w:rPr>
        <w:t>Attend Region IV Coordinator’s meetings.</w:t>
      </w:r>
    </w:p>
    <w:p w:rsidR="00FB2DE5" w:rsidRPr="00D6743F" w:rsidRDefault="00FB2DE5" w:rsidP="00FB2DE5">
      <w:pPr>
        <w:ind w:left="360"/>
        <w:rPr>
          <w:rFonts w:asciiTheme="minorHAnsi" w:hAnsiTheme="minorHAnsi"/>
          <w:bCs/>
          <w:sz w:val="24"/>
          <w:szCs w:val="24"/>
        </w:rPr>
      </w:pPr>
      <w:r w:rsidRPr="00D6743F">
        <w:rPr>
          <w:rFonts w:asciiTheme="minorHAnsi" w:hAnsiTheme="minorHAnsi"/>
          <w:bCs/>
          <w:sz w:val="24"/>
          <w:szCs w:val="24"/>
        </w:rPr>
        <w:t>Description of the Methods Used for Program Evaluation</w:t>
      </w:r>
    </w:p>
    <w:p w:rsidR="00FB2DE5" w:rsidRPr="00D6743F" w:rsidRDefault="00FB2DE5" w:rsidP="00FB2DE5">
      <w:pPr>
        <w:numPr>
          <w:ilvl w:val="0"/>
          <w:numId w:val="24"/>
        </w:numPr>
        <w:spacing w:before="0" w:after="0"/>
        <w:jc w:val="left"/>
        <w:rPr>
          <w:rFonts w:asciiTheme="minorHAnsi" w:hAnsiTheme="minorHAnsi"/>
          <w:bCs/>
          <w:sz w:val="24"/>
          <w:szCs w:val="24"/>
        </w:rPr>
      </w:pPr>
      <w:r w:rsidRPr="00D6743F">
        <w:rPr>
          <w:rFonts w:asciiTheme="minorHAnsi" w:hAnsiTheme="minorHAnsi"/>
          <w:bCs/>
          <w:sz w:val="24"/>
          <w:szCs w:val="24"/>
        </w:rPr>
        <w:t>Report on completion of above.</w:t>
      </w:r>
    </w:p>
    <w:p w:rsidR="00FB2DE5" w:rsidRPr="00A75426" w:rsidRDefault="00FB2DE5" w:rsidP="00FB2DE5">
      <w:pPr>
        <w:pStyle w:val="ListParagraph"/>
        <w:numPr>
          <w:ilvl w:val="0"/>
          <w:numId w:val="28"/>
        </w:numPr>
        <w:spacing w:before="0" w:after="0"/>
        <w:contextualSpacing w:val="0"/>
        <w:jc w:val="left"/>
        <w:rPr>
          <w:rFonts w:asciiTheme="minorHAnsi" w:hAnsiTheme="minorHAnsi"/>
          <w:bCs/>
          <w:sz w:val="24"/>
          <w:szCs w:val="24"/>
        </w:rPr>
      </w:pPr>
      <w:r w:rsidRPr="00D6743F">
        <w:rPr>
          <w:rFonts w:asciiTheme="minorHAnsi" w:hAnsiTheme="minorHAnsi"/>
          <w:bCs/>
          <w:sz w:val="24"/>
          <w:szCs w:val="24"/>
        </w:rPr>
        <w:t>Completed and ongoing.  The DSP Coordinator was able to attend one of two Region IV Coordinator’s meetings during 2011/2012.</w:t>
      </w:r>
    </w:p>
    <w:p w:rsidR="00FB2DE5" w:rsidRPr="00FB2DE5" w:rsidRDefault="00FB2DE5" w:rsidP="00FB2DE5">
      <w:pPr>
        <w:numPr>
          <w:ilvl w:val="0"/>
          <w:numId w:val="10"/>
        </w:numPr>
        <w:spacing w:before="0" w:after="0"/>
        <w:jc w:val="left"/>
        <w:rPr>
          <w:rFonts w:asciiTheme="minorHAnsi" w:hAnsiTheme="minorHAnsi"/>
          <w:sz w:val="24"/>
          <w:szCs w:val="24"/>
        </w:rPr>
      </w:pPr>
      <w:r w:rsidRPr="00D6743F">
        <w:rPr>
          <w:rFonts w:asciiTheme="minorHAnsi" w:hAnsiTheme="minorHAnsi"/>
          <w:sz w:val="24"/>
          <w:szCs w:val="24"/>
        </w:rPr>
        <w:t>Continue to minimally recruit during on-campus events only since the DSP is no longer actively recruiting outside of EVC, due to an increase in DSP students and a decrease in budget and staff</w:t>
      </w:r>
    </w:p>
    <w:p w:rsidR="00FB2DE5" w:rsidRPr="00D6743F" w:rsidRDefault="00FB2DE5" w:rsidP="00FB2DE5">
      <w:pPr>
        <w:ind w:left="360"/>
        <w:rPr>
          <w:rFonts w:asciiTheme="minorHAnsi" w:hAnsiTheme="minorHAnsi"/>
          <w:bCs/>
          <w:sz w:val="24"/>
          <w:szCs w:val="24"/>
        </w:rPr>
      </w:pPr>
      <w:r w:rsidRPr="00D6743F">
        <w:rPr>
          <w:rFonts w:asciiTheme="minorHAnsi" w:hAnsiTheme="minorHAnsi"/>
          <w:bCs/>
          <w:sz w:val="24"/>
          <w:szCs w:val="24"/>
        </w:rPr>
        <w:t>Activities to be undertaken to Accomplish Goal</w:t>
      </w:r>
    </w:p>
    <w:p w:rsidR="00FB2DE5" w:rsidRPr="00FB2DE5" w:rsidRDefault="00FB2DE5" w:rsidP="00FB2DE5">
      <w:pPr>
        <w:numPr>
          <w:ilvl w:val="1"/>
          <w:numId w:val="10"/>
        </w:numPr>
        <w:spacing w:before="0" w:after="0"/>
        <w:jc w:val="left"/>
        <w:rPr>
          <w:rFonts w:asciiTheme="minorHAnsi" w:hAnsiTheme="minorHAnsi"/>
          <w:bCs/>
          <w:sz w:val="24"/>
          <w:szCs w:val="24"/>
        </w:rPr>
      </w:pPr>
      <w:r w:rsidRPr="00D6743F">
        <w:rPr>
          <w:rFonts w:asciiTheme="minorHAnsi" w:hAnsiTheme="minorHAnsi"/>
          <w:bCs/>
          <w:sz w:val="24"/>
          <w:szCs w:val="24"/>
        </w:rPr>
        <w:t>Participate in Early Admission Program.</w:t>
      </w:r>
    </w:p>
    <w:p w:rsidR="00FB2DE5" w:rsidRPr="00D6743F" w:rsidRDefault="00FB2DE5" w:rsidP="00FB2DE5">
      <w:pPr>
        <w:ind w:left="360"/>
        <w:rPr>
          <w:rFonts w:asciiTheme="minorHAnsi" w:hAnsiTheme="minorHAnsi"/>
          <w:bCs/>
          <w:sz w:val="24"/>
          <w:szCs w:val="24"/>
        </w:rPr>
      </w:pPr>
      <w:r w:rsidRPr="00D6743F">
        <w:rPr>
          <w:rFonts w:asciiTheme="minorHAnsi" w:hAnsiTheme="minorHAnsi"/>
          <w:bCs/>
          <w:sz w:val="24"/>
          <w:szCs w:val="24"/>
        </w:rPr>
        <w:t>Description of the Methods Used for Program Evaluation</w:t>
      </w:r>
    </w:p>
    <w:p w:rsidR="00FB2DE5" w:rsidRPr="00D6743F" w:rsidRDefault="00FB2DE5" w:rsidP="00FB2DE5">
      <w:pPr>
        <w:numPr>
          <w:ilvl w:val="0"/>
          <w:numId w:val="25"/>
        </w:numPr>
        <w:spacing w:before="0" w:after="0"/>
        <w:jc w:val="left"/>
        <w:rPr>
          <w:rFonts w:asciiTheme="minorHAnsi" w:hAnsiTheme="minorHAnsi"/>
          <w:bCs/>
          <w:sz w:val="24"/>
          <w:szCs w:val="24"/>
        </w:rPr>
      </w:pPr>
      <w:r w:rsidRPr="00D6743F">
        <w:rPr>
          <w:rFonts w:asciiTheme="minorHAnsi" w:hAnsiTheme="minorHAnsi"/>
          <w:bCs/>
          <w:sz w:val="24"/>
          <w:szCs w:val="24"/>
        </w:rPr>
        <w:t>Report on completion of above.</w:t>
      </w:r>
    </w:p>
    <w:p w:rsidR="00FB2DE5" w:rsidRPr="00D6743F" w:rsidRDefault="00FB2DE5" w:rsidP="00FB2DE5">
      <w:pPr>
        <w:pStyle w:val="ListParagraph"/>
        <w:numPr>
          <w:ilvl w:val="0"/>
          <w:numId w:val="28"/>
        </w:numPr>
        <w:spacing w:before="0" w:after="0"/>
        <w:contextualSpacing w:val="0"/>
        <w:jc w:val="left"/>
        <w:rPr>
          <w:rFonts w:asciiTheme="minorHAnsi" w:hAnsiTheme="minorHAnsi"/>
          <w:bCs/>
          <w:sz w:val="24"/>
          <w:szCs w:val="24"/>
        </w:rPr>
      </w:pPr>
      <w:r w:rsidRPr="00D6743F">
        <w:rPr>
          <w:rFonts w:asciiTheme="minorHAnsi" w:hAnsiTheme="minorHAnsi"/>
          <w:bCs/>
          <w:sz w:val="24"/>
          <w:szCs w:val="24"/>
        </w:rPr>
        <w:t>Participated in Day at the Green on May 5, 2012.</w:t>
      </w:r>
    </w:p>
    <w:p w:rsidR="00FB2DE5" w:rsidRPr="00D6743F" w:rsidRDefault="00FB2DE5" w:rsidP="00FB2DE5">
      <w:pPr>
        <w:pStyle w:val="ListParagraph"/>
        <w:numPr>
          <w:ilvl w:val="0"/>
          <w:numId w:val="28"/>
        </w:numPr>
        <w:spacing w:before="0" w:after="0"/>
        <w:contextualSpacing w:val="0"/>
        <w:jc w:val="left"/>
        <w:rPr>
          <w:rFonts w:asciiTheme="minorHAnsi" w:hAnsiTheme="minorHAnsi"/>
          <w:bCs/>
          <w:sz w:val="24"/>
          <w:szCs w:val="24"/>
        </w:rPr>
      </w:pPr>
      <w:r w:rsidRPr="00D6743F">
        <w:rPr>
          <w:rFonts w:asciiTheme="minorHAnsi" w:hAnsiTheme="minorHAnsi"/>
          <w:bCs/>
          <w:sz w:val="24"/>
          <w:szCs w:val="24"/>
        </w:rPr>
        <w:t>Collaborated with ESUHSD and had a special tour for 100 H.S. seniors.</w:t>
      </w:r>
    </w:p>
    <w:p w:rsidR="00D010F4" w:rsidRPr="00C3337D" w:rsidRDefault="00D010F4" w:rsidP="00D010F4">
      <w:pPr>
        <w:pStyle w:val="BodyText"/>
        <w:jc w:val="left"/>
        <w:rPr>
          <w:rFonts w:asciiTheme="minorHAnsi" w:eastAsia="Times New Roman" w:hAnsiTheme="minorHAnsi"/>
          <w:b/>
          <w:bCs/>
          <w:color w:val="365F91"/>
          <w:sz w:val="24"/>
          <w:szCs w:val="24"/>
        </w:rPr>
      </w:pPr>
      <w:r>
        <w:rPr>
          <w:rFonts w:asciiTheme="minorHAnsi" w:eastAsia="Times New Roman" w:hAnsiTheme="minorHAnsi"/>
          <w:b/>
          <w:bCs/>
          <w:color w:val="365F91"/>
          <w:sz w:val="24"/>
          <w:szCs w:val="24"/>
        </w:rPr>
        <w:t>Management Information Systems (MIS)</w:t>
      </w:r>
    </w:p>
    <w:p w:rsidR="00697407" w:rsidRDefault="00D010F4" w:rsidP="00FB2DE5">
      <w:pPr>
        <w:rPr>
          <w:rFonts w:asciiTheme="minorHAnsi" w:hAnsiTheme="minorHAnsi"/>
          <w:sz w:val="24"/>
          <w:szCs w:val="24"/>
        </w:rPr>
      </w:pPr>
      <w:r>
        <w:rPr>
          <w:rFonts w:asciiTheme="minorHAnsi" w:hAnsiTheme="minorHAnsi"/>
          <w:sz w:val="24"/>
          <w:szCs w:val="24"/>
        </w:rPr>
        <w:t xml:space="preserve">The SJECCD reports our MIS data to the System Office.  The DSP utilizes sign-in sheets, SARS Grid and Datatel to manage accurate contacts per student.  Approximately once per month, the District Office personnel upload information we track on SARS Grid to Datatel. </w:t>
      </w:r>
      <w:r w:rsidR="00CE4D34">
        <w:rPr>
          <w:rFonts w:asciiTheme="minorHAnsi" w:hAnsiTheme="minorHAnsi"/>
          <w:sz w:val="24"/>
          <w:szCs w:val="24"/>
        </w:rPr>
        <w:t xml:space="preserve">The DSP Coordinator oversees this process and works closely with District Office personnel concerning questions and issues, as they arise.  DSP faculty and staff input onto SARS Grid for accurate contact reporting; however, the bulk of the inputting is conducted by our Staff Assistant III. </w:t>
      </w:r>
    </w:p>
    <w:p w:rsidR="00DC06FD" w:rsidRPr="00B61219" w:rsidRDefault="00697407" w:rsidP="00B61219">
      <w:pPr>
        <w:rPr>
          <w:rFonts w:asciiTheme="minorHAnsi" w:hAnsiTheme="minorHAnsi"/>
          <w:sz w:val="24"/>
          <w:szCs w:val="24"/>
        </w:rPr>
      </w:pPr>
      <w:r>
        <w:rPr>
          <w:rFonts w:asciiTheme="minorHAnsi" w:hAnsiTheme="minorHAnsi"/>
          <w:sz w:val="24"/>
          <w:szCs w:val="24"/>
        </w:rPr>
        <w:t xml:space="preserve">Prior to our staffing cuts, we had an Assistive Services Specialists, and a main job duty of hers was to input MIS data and check for errors.  Our system then was more labor intensive, but much more accurate.  Since the loss of that position, we have had to </w:t>
      </w:r>
      <w:r w:rsidR="00FC05AC">
        <w:rPr>
          <w:rFonts w:asciiTheme="minorHAnsi" w:hAnsiTheme="minorHAnsi"/>
          <w:sz w:val="24"/>
          <w:szCs w:val="24"/>
        </w:rPr>
        <w:t>simplify</w:t>
      </w:r>
      <w:r>
        <w:rPr>
          <w:rFonts w:asciiTheme="minorHAnsi" w:hAnsiTheme="minorHAnsi"/>
          <w:sz w:val="24"/>
          <w:szCs w:val="24"/>
        </w:rPr>
        <w:t xml:space="preserve"> the way in which we capture contacts, and there have been numerous issues related to transferring data from SARS Grid onto Datatel that has resulted in fewer contacts reported to the System Office, which has resulted in less categorical funding for our program.   We have also noticed discrepancies between </w:t>
      </w:r>
      <w:r w:rsidR="001C5062">
        <w:rPr>
          <w:rFonts w:asciiTheme="minorHAnsi" w:hAnsiTheme="minorHAnsi"/>
          <w:sz w:val="24"/>
          <w:szCs w:val="24"/>
        </w:rPr>
        <w:t xml:space="preserve">what is inputted onto Datatel and what the System Office receives.  The DSP Coordinator has provided these concerns to the District Office personnel; however, because of our staffing shortage, the DSP does not currently have the time to work at length with the District Office to determine how to resolve these issues. </w:t>
      </w:r>
      <w:r>
        <w:rPr>
          <w:rFonts w:asciiTheme="minorHAnsi" w:hAnsiTheme="minorHAnsi"/>
          <w:sz w:val="24"/>
          <w:szCs w:val="24"/>
        </w:rPr>
        <w:t xml:space="preserve"> </w:t>
      </w:r>
    </w:p>
    <w:p w:rsidR="000A7622" w:rsidRPr="00C3337D" w:rsidRDefault="008D6230" w:rsidP="000A7622">
      <w:pPr>
        <w:pStyle w:val="BodyText"/>
        <w:jc w:val="left"/>
        <w:rPr>
          <w:rFonts w:asciiTheme="minorHAnsi" w:eastAsia="Times New Roman" w:hAnsiTheme="minorHAnsi"/>
          <w:b/>
          <w:bCs/>
          <w:color w:val="365F91"/>
          <w:sz w:val="24"/>
          <w:szCs w:val="24"/>
        </w:rPr>
      </w:pPr>
      <w:r w:rsidRPr="00C3337D">
        <w:rPr>
          <w:rFonts w:asciiTheme="minorHAnsi" w:eastAsia="Times New Roman" w:hAnsiTheme="minorHAnsi"/>
          <w:b/>
          <w:bCs/>
          <w:color w:val="365F91"/>
          <w:sz w:val="24"/>
          <w:szCs w:val="24"/>
        </w:rPr>
        <w:t xml:space="preserve">List of Staff, </w:t>
      </w:r>
      <w:r w:rsidR="000A7622" w:rsidRPr="00C3337D">
        <w:rPr>
          <w:rFonts w:asciiTheme="minorHAnsi" w:eastAsia="Times New Roman" w:hAnsiTheme="minorHAnsi"/>
          <w:b/>
          <w:bCs/>
          <w:color w:val="365F91"/>
          <w:sz w:val="24"/>
          <w:szCs w:val="24"/>
        </w:rPr>
        <w:t>Titles</w:t>
      </w:r>
      <w:r w:rsidRPr="00C3337D">
        <w:rPr>
          <w:rFonts w:asciiTheme="minorHAnsi" w:eastAsia="Times New Roman" w:hAnsiTheme="minorHAnsi"/>
          <w:b/>
          <w:bCs/>
          <w:color w:val="365F91"/>
          <w:sz w:val="24"/>
          <w:szCs w:val="24"/>
        </w:rPr>
        <w:t xml:space="preserve"> and Descriptions</w:t>
      </w:r>
      <w:r w:rsidR="000B3A28" w:rsidRPr="00C3337D">
        <w:rPr>
          <w:rFonts w:asciiTheme="minorHAnsi" w:eastAsia="Times New Roman" w:hAnsiTheme="minorHAnsi"/>
          <w:b/>
          <w:bCs/>
          <w:color w:val="365F91"/>
          <w:sz w:val="24"/>
          <w:szCs w:val="24"/>
        </w:rPr>
        <w:t xml:space="preserve"> </w:t>
      </w:r>
    </w:p>
    <w:p w:rsidR="00D46EAD" w:rsidRPr="00C3337D" w:rsidRDefault="00D46EAD" w:rsidP="003672C5">
      <w:pPr>
        <w:rPr>
          <w:rFonts w:asciiTheme="minorHAnsi" w:hAnsiTheme="minorHAnsi"/>
          <w:sz w:val="24"/>
          <w:szCs w:val="24"/>
        </w:rPr>
      </w:pPr>
      <w:r w:rsidRPr="00C3337D">
        <w:rPr>
          <w:rFonts w:asciiTheme="minorHAnsi" w:hAnsiTheme="minorHAnsi"/>
          <w:sz w:val="24"/>
          <w:szCs w:val="24"/>
        </w:rPr>
        <w:t xml:space="preserve">The current </w:t>
      </w:r>
      <w:r w:rsidR="000A7622" w:rsidRPr="00C3337D">
        <w:rPr>
          <w:rFonts w:asciiTheme="minorHAnsi" w:hAnsiTheme="minorHAnsi"/>
          <w:sz w:val="24"/>
          <w:szCs w:val="24"/>
        </w:rPr>
        <w:t>Disabilities Support Program</w:t>
      </w:r>
      <w:r w:rsidRPr="00C3337D">
        <w:rPr>
          <w:rFonts w:asciiTheme="minorHAnsi" w:hAnsiTheme="minorHAnsi"/>
          <w:sz w:val="24"/>
          <w:szCs w:val="24"/>
        </w:rPr>
        <w:t xml:space="preserve"> Staffing </w:t>
      </w:r>
      <w:r w:rsidR="000A7622" w:rsidRPr="00C3337D">
        <w:rPr>
          <w:rFonts w:asciiTheme="minorHAnsi" w:hAnsiTheme="minorHAnsi"/>
          <w:sz w:val="24"/>
          <w:szCs w:val="24"/>
        </w:rPr>
        <w:t>is</w:t>
      </w:r>
      <w:r w:rsidRPr="00C3337D">
        <w:rPr>
          <w:rFonts w:asciiTheme="minorHAnsi" w:hAnsiTheme="minorHAnsi"/>
          <w:sz w:val="24"/>
          <w:szCs w:val="24"/>
        </w:rPr>
        <w:t xml:space="preserve"> as follows:</w:t>
      </w:r>
    </w:p>
    <w:p w:rsidR="008D6230" w:rsidRPr="00C3337D" w:rsidRDefault="000A7622" w:rsidP="00477CD8">
      <w:pPr>
        <w:pStyle w:val="ListParagraph"/>
        <w:numPr>
          <w:ilvl w:val="0"/>
          <w:numId w:val="1"/>
        </w:numPr>
        <w:autoSpaceDE w:val="0"/>
        <w:autoSpaceDN w:val="0"/>
        <w:adjustRightInd w:val="0"/>
        <w:spacing w:before="0" w:after="0"/>
        <w:jc w:val="left"/>
        <w:rPr>
          <w:rFonts w:asciiTheme="minorHAnsi" w:hAnsiTheme="minorHAnsi"/>
          <w:sz w:val="24"/>
          <w:szCs w:val="24"/>
        </w:rPr>
      </w:pPr>
      <w:r w:rsidRPr="00C3337D">
        <w:rPr>
          <w:rFonts w:asciiTheme="minorHAnsi" w:hAnsiTheme="minorHAnsi"/>
          <w:sz w:val="24"/>
          <w:szCs w:val="24"/>
        </w:rPr>
        <w:t>Robi</w:t>
      </w:r>
      <w:r w:rsidR="000B3A28" w:rsidRPr="00C3337D">
        <w:rPr>
          <w:rFonts w:asciiTheme="minorHAnsi" w:hAnsiTheme="minorHAnsi"/>
          <w:sz w:val="24"/>
          <w:szCs w:val="24"/>
        </w:rPr>
        <w:t>n Salak, Instructor/Coordinator</w:t>
      </w:r>
      <w:r w:rsidR="008D6230" w:rsidRPr="00C3337D">
        <w:rPr>
          <w:rFonts w:asciiTheme="minorHAnsi" w:hAnsiTheme="minorHAnsi"/>
          <w:sz w:val="24"/>
          <w:szCs w:val="24"/>
        </w:rPr>
        <w:t xml:space="preserve"> – responsible for coordinating </w:t>
      </w:r>
      <w:r w:rsidR="009222C6">
        <w:rPr>
          <w:rFonts w:asciiTheme="minorHAnsi" w:hAnsiTheme="minorHAnsi"/>
          <w:sz w:val="24"/>
          <w:szCs w:val="24"/>
        </w:rPr>
        <w:t xml:space="preserve">the </w:t>
      </w:r>
      <w:r w:rsidR="008D6230" w:rsidRPr="00C3337D">
        <w:rPr>
          <w:rFonts w:asciiTheme="minorHAnsi" w:hAnsiTheme="minorHAnsi"/>
          <w:sz w:val="24"/>
          <w:szCs w:val="24"/>
        </w:rPr>
        <w:t>department’s day-t</w:t>
      </w:r>
      <w:r w:rsidR="009222C6">
        <w:rPr>
          <w:rFonts w:asciiTheme="minorHAnsi" w:hAnsiTheme="minorHAnsi"/>
          <w:sz w:val="24"/>
          <w:szCs w:val="24"/>
        </w:rPr>
        <w:t>o-day operations, which include</w:t>
      </w:r>
      <w:r w:rsidR="008D6230" w:rsidRPr="00C3337D">
        <w:rPr>
          <w:rFonts w:asciiTheme="minorHAnsi" w:hAnsiTheme="minorHAnsi"/>
          <w:sz w:val="24"/>
          <w:szCs w:val="24"/>
        </w:rPr>
        <w:t xml:space="preserve"> budget, policies and procedures, MIS, coverage,  test proctoring,  deaf and hard of hearing coordination, and High Tech Center coordination. She represents the department on and off campus.  She meets with new and continuing students, assisting them through the matriculation process and authorizing accommodations based on verified individual disabilities.  She also meets with  faculty, staff and administrators concerning disability-related issues.  Robin oversees II 210 (Individualized Instruction/tutoring).  She is a full-time (32.8 hours/week), permanent </w:t>
      </w:r>
      <w:r w:rsidR="003672C5" w:rsidRPr="00C3337D">
        <w:rPr>
          <w:rFonts w:asciiTheme="minorHAnsi" w:hAnsiTheme="minorHAnsi"/>
          <w:sz w:val="24"/>
          <w:szCs w:val="24"/>
        </w:rPr>
        <w:t xml:space="preserve">faculty </w:t>
      </w:r>
      <w:r w:rsidR="008D6230" w:rsidRPr="00C3337D">
        <w:rPr>
          <w:rFonts w:asciiTheme="minorHAnsi" w:hAnsiTheme="minorHAnsi"/>
          <w:sz w:val="24"/>
          <w:szCs w:val="24"/>
        </w:rPr>
        <w:t xml:space="preserve">employee (1.0 FTE).  </w:t>
      </w:r>
    </w:p>
    <w:p w:rsidR="00894B8D" w:rsidRPr="009222C6" w:rsidRDefault="00894B8D" w:rsidP="009222C6">
      <w:pPr>
        <w:autoSpaceDE w:val="0"/>
        <w:autoSpaceDN w:val="0"/>
        <w:adjustRightInd w:val="0"/>
        <w:spacing w:before="0" w:after="0"/>
        <w:jc w:val="left"/>
        <w:rPr>
          <w:rFonts w:asciiTheme="minorHAnsi" w:hAnsiTheme="minorHAnsi"/>
          <w:sz w:val="24"/>
          <w:szCs w:val="24"/>
        </w:rPr>
      </w:pPr>
    </w:p>
    <w:p w:rsidR="00894B8D" w:rsidRPr="00C3337D" w:rsidRDefault="000A7622" w:rsidP="00477CD8">
      <w:pPr>
        <w:pStyle w:val="ListParagraph"/>
        <w:numPr>
          <w:ilvl w:val="0"/>
          <w:numId w:val="1"/>
        </w:numPr>
        <w:autoSpaceDE w:val="0"/>
        <w:autoSpaceDN w:val="0"/>
        <w:adjustRightInd w:val="0"/>
        <w:spacing w:before="0" w:after="0"/>
        <w:jc w:val="left"/>
        <w:rPr>
          <w:rFonts w:asciiTheme="minorHAnsi" w:hAnsiTheme="minorHAnsi"/>
          <w:sz w:val="24"/>
          <w:szCs w:val="24"/>
        </w:rPr>
      </w:pPr>
      <w:r w:rsidRPr="00C3337D">
        <w:rPr>
          <w:rFonts w:asciiTheme="minorHAnsi" w:hAnsiTheme="minorHAnsi"/>
          <w:sz w:val="24"/>
          <w:szCs w:val="24"/>
        </w:rPr>
        <w:t>Leslie Williams, Counselor</w:t>
      </w:r>
      <w:r w:rsidR="008D6230" w:rsidRPr="00C3337D">
        <w:rPr>
          <w:rFonts w:asciiTheme="minorHAnsi" w:hAnsiTheme="minorHAnsi"/>
          <w:sz w:val="24"/>
          <w:szCs w:val="24"/>
        </w:rPr>
        <w:t xml:space="preserve"> – responsible for assisting students through the matriculation process and for authorizing accommodations based on ve</w:t>
      </w:r>
      <w:r w:rsidR="003672C5" w:rsidRPr="00C3337D">
        <w:rPr>
          <w:rFonts w:asciiTheme="minorHAnsi" w:hAnsiTheme="minorHAnsi"/>
          <w:sz w:val="24"/>
          <w:szCs w:val="24"/>
        </w:rPr>
        <w:t xml:space="preserve">rified individual disabilities.  </w:t>
      </w:r>
      <w:r w:rsidR="008D6230" w:rsidRPr="00C3337D">
        <w:rPr>
          <w:rFonts w:asciiTheme="minorHAnsi" w:hAnsiTheme="minorHAnsi"/>
          <w:sz w:val="24"/>
          <w:szCs w:val="24"/>
        </w:rPr>
        <w:t xml:space="preserve">She is a full-time (32.8 hours/week), permanent </w:t>
      </w:r>
      <w:r w:rsidR="003672C5" w:rsidRPr="00C3337D">
        <w:rPr>
          <w:rFonts w:asciiTheme="minorHAnsi" w:hAnsiTheme="minorHAnsi"/>
          <w:sz w:val="24"/>
          <w:szCs w:val="24"/>
        </w:rPr>
        <w:t xml:space="preserve">faculty </w:t>
      </w:r>
      <w:r w:rsidR="008D6230" w:rsidRPr="00C3337D">
        <w:rPr>
          <w:rFonts w:asciiTheme="minorHAnsi" w:hAnsiTheme="minorHAnsi"/>
          <w:sz w:val="24"/>
          <w:szCs w:val="24"/>
        </w:rPr>
        <w:t xml:space="preserve">employee (1.0 FTE).  </w:t>
      </w:r>
    </w:p>
    <w:p w:rsidR="00894B8D" w:rsidRPr="00C3337D" w:rsidRDefault="00894B8D" w:rsidP="00894B8D">
      <w:pPr>
        <w:autoSpaceDE w:val="0"/>
        <w:autoSpaceDN w:val="0"/>
        <w:adjustRightInd w:val="0"/>
        <w:spacing w:before="0" w:after="0"/>
        <w:jc w:val="left"/>
        <w:rPr>
          <w:rFonts w:asciiTheme="minorHAnsi" w:hAnsiTheme="minorHAnsi"/>
          <w:sz w:val="24"/>
          <w:szCs w:val="24"/>
        </w:rPr>
      </w:pPr>
    </w:p>
    <w:p w:rsidR="003672C5" w:rsidRPr="00C3337D" w:rsidRDefault="000A7622" w:rsidP="00477CD8">
      <w:pPr>
        <w:pStyle w:val="ListParagraph"/>
        <w:numPr>
          <w:ilvl w:val="0"/>
          <w:numId w:val="1"/>
        </w:numPr>
        <w:autoSpaceDE w:val="0"/>
        <w:autoSpaceDN w:val="0"/>
        <w:adjustRightInd w:val="0"/>
        <w:spacing w:before="0" w:after="0"/>
        <w:jc w:val="left"/>
        <w:rPr>
          <w:rFonts w:asciiTheme="minorHAnsi" w:hAnsiTheme="minorHAnsi"/>
          <w:sz w:val="24"/>
          <w:szCs w:val="24"/>
        </w:rPr>
      </w:pPr>
      <w:r w:rsidRPr="00C3337D">
        <w:rPr>
          <w:rFonts w:asciiTheme="minorHAnsi" w:hAnsiTheme="minorHAnsi"/>
          <w:sz w:val="24"/>
          <w:szCs w:val="24"/>
        </w:rPr>
        <w:t>Janet Clair, Adjunct Adaptive P.E. Specialist</w:t>
      </w:r>
      <w:r w:rsidR="003672C5" w:rsidRPr="00C3337D">
        <w:rPr>
          <w:rFonts w:asciiTheme="minorHAnsi" w:hAnsiTheme="minorHAnsi"/>
          <w:sz w:val="24"/>
          <w:szCs w:val="24"/>
        </w:rPr>
        <w:t xml:space="preserve"> – responsible for teaching adaptive PE courses for students with disabilities.  She works .30 FTE (faculty) per</w:t>
      </w:r>
      <w:r w:rsidR="009222C6">
        <w:rPr>
          <w:rFonts w:asciiTheme="minorHAnsi" w:hAnsiTheme="minorHAnsi"/>
          <w:sz w:val="24"/>
          <w:szCs w:val="24"/>
        </w:rPr>
        <w:t xml:space="preserve"> semester.  The DSP </w:t>
      </w:r>
      <w:r w:rsidR="00696505">
        <w:rPr>
          <w:rFonts w:asciiTheme="minorHAnsi" w:hAnsiTheme="minorHAnsi"/>
          <w:sz w:val="24"/>
          <w:szCs w:val="24"/>
        </w:rPr>
        <w:t xml:space="preserve">no longer offers </w:t>
      </w:r>
      <w:r w:rsidR="003672C5" w:rsidRPr="00C3337D">
        <w:rPr>
          <w:rFonts w:asciiTheme="minorHAnsi" w:hAnsiTheme="minorHAnsi"/>
          <w:sz w:val="24"/>
          <w:szCs w:val="24"/>
        </w:rPr>
        <w:t xml:space="preserve">summer classes.  </w:t>
      </w:r>
    </w:p>
    <w:p w:rsidR="003672C5" w:rsidRPr="00C3337D" w:rsidRDefault="003672C5" w:rsidP="00894B8D">
      <w:pPr>
        <w:autoSpaceDE w:val="0"/>
        <w:autoSpaceDN w:val="0"/>
        <w:adjustRightInd w:val="0"/>
        <w:spacing w:before="0" w:after="0"/>
        <w:jc w:val="left"/>
        <w:rPr>
          <w:rFonts w:asciiTheme="minorHAnsi" w:hAnsiTheme="minorHAnsi"/>
          <w:sz w:val="24"/>
          <w:szCs w:val="24"/>
        </w:rPr>
      </w:pPr>
    </w:p>
    <w:p w:rsidR="003672C5" w:rsidRPr="00C3337D" w:rsidRDefault="000A7622" w:rsidP="00477CD8">
      <w:pPr>
        <w:pStyle w:val="ListParagraph"/>
        <w:numPr>
          <w:ilvl w:val="0"/>
          <w:numId w:val="1"/>
        </w:numPr>
        <w:autoSpaceDE w:val="0"/>
        <w:autoSpaceDN w:val="0"/>
        <w:adjustRightInd w:val="0"/>
        <w:spacing w:before="0" w:after="0"/>
        <w:jc w:val="left"/>
        <w:rPr>
          <w:rFonts w:asciiTheme="minorHAnsi" w:hAnsiTheme="minorHAnsi"/>
          <w:sz w:val="24"/>
          <w:szCs w:val="24"/>
        </w:rPr>
      </w:pPr>
      <w:r w:rsidRPr="00C3337D">
        <w:rPr>
          <w:rFonts w:asciiTheme="minorHAnsi" w:hAnsiTheme="minorHAnsi"/>
          <w:sz w:val="24"/>
          <w:szCs w:val="24"/>
        </w:rPr>
        <w:t>Armando Echeverria, Adaptive P.E. Instructional Support Assistant I</w:t>
      </w:r>
      <w:r w:rsidR="003672C5" w:rsidRPr="00C3337D">
        <w:rPr>
          <w:rFonts w:asciiTheme="minorHAnsi" w:hAnsiTheme="minorHAnsi"/>
          <w:sz w:val="24"/>
          <w:szCs w:val="24"/>
        </w:rPr>
        <w:t xml:space="preserve"> – responsible for assisting </w:t>
      </w:r>
      <w:r w:rsidR="009222C6">
        <w:rPr>
          <w:rFonts w:asciiTheme="minorHAnsi" w:hAnsiTheme="minorHAnsi"/>
          <w:sz w:val="24"/>
          <w:szCs w:val="24"/>
        </w:rPr>
        <w:t xml:space="preserve">the </w:t>
      </w:r>
      <w:r w:rsidR="003672C5" w:rsidRPr="00C3337D">
        <w:rPr>
          <w:rFonts w:asciiTheme="minorHAnsi" w:hAnsiTheme="minorHAnsi"/>
          <w:sz w:val="24"/>
          <w:szCs w:val="24"/>
        </w:rPr>
        <w:t xml:space="preserve">adaptive PE instructor in the classroom.  He is a permanent Classified employee, working .146 FTE annually.  He works 6 hours/week during the fall and spring semesters.  </w:t>
      </w:r>
    </w:p>
    <w:p w:rsidR="003672C5" w:rsidRPr="00C3337D" w:rsidRDefault="003672C5" w:rsidP="00894B8D">
      <w:pPr>
        <w:pStyle w:val="ListParagraph"/>
        <w:autoSpaceDE w:val="0"/>
        <w:autoSpaceDN w:val="0"/>
        <w:adjustRightInd w:val="0"/>
        <w:spacing w:before="0" w:after="0"/>
        <w:jc w:val="left"/>
        <w:rPr>
          <w:rFonts w:asciiTheme="minorHAnsi" w:hAnsiTheme="minorHAnsi"/>
          <w:sz w:val="24"/>
          <w:szCs w:val="24"/>
        </w:rPr>
      </w:pPr>
    </w:p>
    <w:p w:rsidR="003672C5" w:rsidRPr="00C3337D" w:rsidRDefault="000A7622" w:rsidP="00477CD8">
      <w:pPr>
        <w:pStyle w:val="ListParagraph"/>
        <w:numPr>
          <w:ilvl w:val="0"/>
          <w:numId w:val="1"/>
        </w:numPr>
        <w:autoSpaceDE w:val="0"/>
        <w:autoSpaceDN w:val="0"/>
        <w:adjustRightInd w:val="0"/>
        <w:spacing w:before="0" w:after="0"/>
        <w:jc w:val="left"/>
        <w:rPr>
          <w:rFonts w:asciiTheme="minorHAnsi" w:hAnsiTheme="minorHAnsi"/>
          <w:sz w:val="24"/>
          <w:szCs w:val="24"/>
        </w:rPr>
      </w:pPr>
      <w:r w:rsidRPr="00C3337D">
        <w:rPr>
          <w:rFonts w:asciiTheme="minorHAnsi" w:hAnsiTheme="minorHAnsi"/>
          <w:sz w:val="24"/>
          <w:szCs w:val="24"/>
        </w:rPr>
        <w:t>Fred Delvey, Adaptive Media Technology Specialist</w:t>
      </w:r>
      <w:r w:rsidR="003672C5" w:rsidRPr="00C3337D">
        <w:rPr>
          <w:rFonts w:asciiTheme="minorHAnsi" w:hAnsiTheme="minorHAnsi"/>
          <w:sz w:val="24"/>
          <w:szCs w:val="24"/>
        </w:rPr>
        <w:t xml:space="preserve"> – responsible for training students and staff with alternate media software and equipment and for providing alternate media such as Braille and closed-captioning.  He is a full-time, permanent Classified employee, working 40 hours/week, 12 months/year (1.0 FTE).  </w:t>
      </w:r>
    </w:p>
    <w:p w:rsidR="003672C5" w:rsidRPr="00C3337D" w:rsidRDefault="003672C5" w:rsidP="00894B8D">
      <w:pPr>
        <w:autoSpaceDE w:val="0"/>
        <w:autoSpaceDN w:val="0"/>
        <w:adjustRightInd w:val="0"/>
        <w:spacing w:before="0" w:after="0"/>
        <w:jc w:val="left"/>
        <w:rPr>
          <w:rFonts w:asciiTheme="minorHAnsi" w:hAnsiTheme="minorHAnsi"/>
          <w:sz w:val="24"/>
          <w:szCs w:val="24"/>
        </w:rPr>
      </w:pPr>
    </w:p>
    <w:p w:rsidR="003672C5" w:rsidRPr="00C3337D" w:rsidRDefault="000A7622" w:rsidP="00477CD8">
      <w:pPr>
        <w:pStyle w:val="ListParagraph"/>
        <w:numPr>
          <w:ilvl w:val="0"/>
          <w:numId w:val="1"/>
        </w:numPr>
        <w:autoSpaceDE w:val="0"/>
        <w:autoSpaceDN w:val="0"/>
        <w:adjustRightInd w:val="0"/>
        <w:spacing w:before="0" w:after="0"/>
        <w:jc w:val="left"/>
        <w:rPr>
          <w:rFonts w:asciiTheme="minorHAnsi" w:hAnsiTheme="minorHAnsi"/>
          <w:sz w:val="24"/>
          <w:szCs w:val="24"/>
        </w:rPr>
      </w:pPr>
      <w:r w:rsidRPr="00C3337D">
        <w:rPr>
          <w:rFonts w:asciiTheme="minorHAnsi" w:hAnsiTheme="minorHAnsi"/>
          <w:sz w:val="24"/>
          <w:szCs w:val="24"/>
        </w:rPr>
        <w:t>Debbie Collins, Staff Assistant III</w:t>
      </w:r>
      <w:r w:rsidR="003672C5" w:rsidRPr="00C3337D">
        <w:rPr>
          <w:rFonts w:asciiTheme="minorHAnsi" w:hAnsiTheme="minorHAnsi"/>
          <w:sz w:val="24"/>
          <w:szCs w:val="24"/>
        </w:rPr>
        <w:t xml:space="preserve"> – responsible for providing clerical support for the day-to-day office operations. She </w:t>
      </w:r>
      <w:r w:rsidR="00FC05AC" w:rsidRPr="00C3337D">
        <w:rPr>
          <w:rFonts w:asciiTheme="minorHAnsi" w:hAnsiTheme="minorHAnsi"/>
          <w:sz w:val="24"/>
          <w:szCs w:val="24"/>
        </w:rPr>
        <w:t>is a</w:t>
      </w:r>
      <w:r w:rsidR="003672C5" w:rsidRPr="00C3337D">
        <w:rPr>
          <w:rFonts w:asciiTheme="minorHAnsi" w:hAnsiTheme="minorHAnsi"/>
          <w:sz w:val="24"/>
          <w:szCs w:val="24"/>
        </w:rPr>
        <w:t xml:space="preserve"> full-time, permanent Classified employee, working 40 hours/week, 12 months/year (1.0 FTE).  </w:t>
      </w:r>
    </w:p>
    <w:p w:rsidR="000A7622" w:rsidRPr="00C3337D" w:rsidRDefault="000B3A28" w:rsidP="00AB28FB">
      <w:pPr>
        <w:rPr>
          <w:rFonts w:asciiTheme="minorHAnsi" w:hAnsiTheme="minorHAnsi"/>
          <w:sz w:val="24"/>
          <w:szCs w:val="24"/>
        </w:rPr>
      </w:pPr>
      <w:r w:rsidRPr="00C3337D">
        <w:rPr>
          <w:rFonts w:asciiTheme="minorHAnsi" w:hAnsiTheme="minorHAnsi"/>
          <w:sz w:val="24"/>
          <w:szCs w:val="24"/>
        </w:rPr>
        <w:t xml:space="preserve">Note: </w:t>
      </w:r>
      <w:r w:rsidR="000A7622" w:rsidRPr="00C3337D">
        <w:rPr>
          <w:rFonts w:asciiTheme="minorHAnsi" w:hAnsiTheme="minorHAnsi"/>
          <w:sz w:val="24"/>
          <w:szCs w:val="24"/>
        </w:rPr>
        <w:t>Supervisor</w:t>
      </w:r>
      <w:r w:rsidRPr="00C3337D">
        <w:rPr>
          <w:rFonts w:asciiTheme="minorHAnsi" w:hAnsiTheme="minorHAnsi"/>
          <w:sz w:val="24"/>
          <w:szCs w:val="24"/>
        </w:rPr>
        <w:t xml:space="preserve"> for the DSP is</w:t>
      </w:r>
      <w:r w:rsidR="000A7622" w:rsidRPr="00C3337D">
        <w:rPr>
          <w:rFonts w:asciiTheme="minorHAnsi" w:hAnsiTheme="minorHAnsi"/>
          <w:sz w:val="24"/>
          <w:szCs w:val="24"/>
        </w:rPr>
        <w:t xml:space="preserve"> </w:t>
      </w:r>
      <w:r w:rsidRPr="00C3337D">
        <w:rPr>
          <w:rFonts w:asciiTheme="minorHAnsi" w:hAnsiTheme="minorHAnsi"/>
          <w:sz w:val="24"/>
          <w:szCs w:val="24"/>
        </w:rPr>
        <w:t>Tammeil Gilkerson</w:t>
      </w:r>
      <w:r w:rsidR="000A7622" w:rsidRPr="00C3337D">
        <w:rPr>
          <w:rFonts w:asciiTheme="minorHAnsi" w:hAnsiTheme="minorHAnsi"/>
          <w:sz w:val="24"/>
          <w:szCs w:val="24"/>
        </w:rPr>
        <w:t>, Dean of Counseling and Matriculation</w:t>
      </w:r>
      <w:r w:rsidR="009222C6">
        <w:rPr>
          <w:rFonts w:asciiTheme="minorHAnsi" w:hAnsiTheme="minorHAnsi"/>
          <w:sz w:val="24"/>
          <w:szCs w:val="24"/>
        </w:rPr>
        <w:t>.</w:t>
      </w:r>
    </w:p>
    <w:p w:rsidR="008618EA" w:rsidRPr="00AB28FB" w:rsidRDefault="00BD1AB1" w:rsidP="00AB28FB">
      <w:pPr>
        <w:rPr>
          <w:rFonts w:asciiTheme="minorHAnsi" w:eastAsia="Times New Roman" w:hAnsiTheme="minorHAnsi"/>
          <w:b/>
          <w:bCs/>
          <w:color w:val="365F91"/>
          <w:sz w:val="24"/>
          <w:szCs w:val="24"/>
        </w:rPr>
      </w:pPr>
      <w:bookmarkStart w:id="3" w:name="_Toc200249356"/>
      <w:r>
        <w:rPr>
          <w:rFonts w:asciiTheme="minorHAnsi" w:eastAsia="Times New Roman" w:hAnsiTheme="minorHAnsi"/>
          <w:b/>
          <w:bCs/>
          <w:color w:val="365F91"/>
          <w:sz w:val="24"/>
          <w:szCs w:val="24"/>
        </w:rPr>
        <w:t>Student Eligibility</w:t>
      </w:r>
    </w:p>
    <w:p w:rsidR="008618EA" w:rsidRDefault="008618EA" w:rsidP="008618EA">
      <w:pPr>
        <w:shd w:val="clear" w:color="auto" w:fill="FFFFFF"/>
        <w:spacing w:after="120" w:line="300" w:lineRule="atLeast"/>
        <w:rPr>
          <w:rFonts w:ascii="Arial" w:eastAsia="Times New Roman" w:hAnsi="Arial" w:cs="Arial"/>
          <w:sz w:val="19"/>
          <w:szCs w:val="19"/>
        </w:rPr>
      </w:pPr>
      <w:r w:rsidRPr="00E37C9D">
        <w:rPr>
          <w:rFonts w:ascii="Arial" w:eastAsia="Times New Roman" w:hAnsi="Arial" w:cs="Arial"/>
          <w:sz w:val="19"/>
          <w:szCs w:val="19"/>
        </w:rPr>
        <w:t xml:space="preserve">Students do not necessarily need to have a disability to enroll in classes offered by the Disabilities Support Program. However, in order to receive ongoing supportive services, students must have a documented disability that results in functional limitations that hinder </w:t>
      </w:r>
      <w:r>
        <w:rPr>
          <w:rFonts w:ascii="Arial" w:eastAsia="Times New Roman" w:hAnsi="Arial" w:cs="Arial"/>
          <w:sz w:val="19"/>
          <w:szCs w:val="19"/>
        </w:rPr>
        <w:t xml:space="preserve">school-related </w:t>
      </w:r>
      <w:r w:rsidR="00AB28FB">
        <w:rPr>
          <w:rFonts w:ascii="Arial" w:eastAsia="Times New Roman" w:hAnsi="Arial" w:cs="Arial"/>
          <w:sz w:val="19"/>
          <w:szCs w:val="19"/>
        </w:rPr>
        <w:t>performance.</w:t>
      </w:r>
    </w:p>
    <w:p w:rsidR="00AB28FB" w:rsidRDefault="00AB28FB" w:rsidP="008618EA">
      <w:pPr>
        <w:shd w:val="clear" w:color="auto" w:fill="FFFFFF"/>
        <w:spacing w:after="120" w:line="300" w:lineRule="atLeast"/>
        <w:rPr>
          <w:rFonts w:ascii="Arial" w:eastAsia="Times New Roman" w:hAnsi="Arial" w:cs="Arial"/>
          <w:sz w:val="19"/>
          <w:szCs w:val="19"/>
        </w:rPr>
      </w:pPr>
      <w:r>
        <w:rPr>
          <w:rFonts w:ascii="Arial" w:eastAsia="Times New Roman" w:hAnsi="Arial" w:cs="Arial"/>
          <w:sz w:val="19"/>
          <w:szCs w:val="19"/>
        </w:rPr>
        <w:t xml:space="preserve">The Eligibility Process requires that students hand deliver their disability documentation to the DSP, or sign a release form so that the DSP can obtain disability records.  Once </w:t>
      </w:r>
      <w:r w:rsidR="003E14A4">
        <w:rPr>
          <w:rFonts w:ascii="Arial" w:eastAsia="Times New Roman" w:hAnsi="Arial" w:cs="Arial"/>
          <w:sz w:val="19"/>
          <w:szCs w:val="19"/>
        </w:rPr>
        <w:t>the DSP</w:t>
      </w:r>
      <w:r>
        <w:rPr>
          <w:rFonts w:ascii="Arial" w:eastAsia="Times New Roman" w:hAnsi="Arial" w:cs="Arial"/>
          <w:sz w:val="19"/>
          <w:szCs w:val="19"/>
        </w:rPr>
        <w:t xml:space="preserve"> receive</w:t>
      </w:r>
      <w:r w:rsidR="003E14A4">
        <w:rPr>
          <w:rFonts w:ascii="Arial" w:eastAsia="Times New Roman" w:hAnsi="Arial" w:cs="Arial"/>
          <w:sz w:val="19"/>
          <w:szCs w:val="19"/>
        </w:rPr>
        <w:t>s</w:t>
      </w:r>
      <w:r>
        <w:rPr>
          <w:rFonts w:ascii="Arial" w:eastAsia="Times New Roman" w:hAnsi="Arial" w:cs="Arial"/>
          <w:sz w:val="19"/>
          <w:szCs w:val="19"/>
        </w:rPr>
        <w:t xml:space="preserve"> the documentation, a student makes an appointment to meet with the DSP Counselor or Coordinator.  The Eligibility meeting with the DSP Counselor or Coordinator determines whether or not the student meets Title V requirements for a documented disability.  Typically at that meeting, the student’s Student Educational Contract (SEC) and accommodations are determined, through an interactive process between the student and the DSP Specialist (Counselor or Coordinator).  The Counselor will also meet with those students who require additional assistance in order to develop their Student Educational Plans.</w:t>
      </w:r>
    </w:p>
    <w:p w:rsidR="00AB28FB" w:rsidRPr="00E37C9D" w:rsidRDefault="00AB28FB" w:rsidP="008618EA">
      <w:pPr>
        <w:shd w:val="clear" w:color="auto" w:fill="FFFFFF"/>
        <w:spacing w:after="120" w:line="300" w:lineRule="atLeast"/>
        <w:rPr>
          <w:rFonts w:ascii="Arial" w:eastAsia="Times New Roman" w:hAnsi="Arial" w:cs="Arial"/>
          <w:sz w:val="19"/>
          <w:szCs w:val="19"/>
        </w:rPr>
      </w:pPr>
      <w:r>
        <w:rPr>
          <w:rFonts w:ascii="Arial" w:eastAsia="Times New Roman" w:hAnsi="Arial" w:cs="Arial"/>
          <w:sz w:val="19"/>
          <w:szCs w:val="19"/>
        </w:rPr>
        <w:t xml:space="preserve">Most students in the DSP have on-going disabilities, and some have temporary </w:t>
      </w:r>
      <w:r w:rsidR="005453D3">
        <w:rPr>
          <w:rFonts w:ascii="Arial" w:eastAsia="Times New Roman" w:hAnsi="Arial" w:cs="Arial"/>
          <w:sz w:val="19"/>
          <w:szCs w:val="19"/>
        </w:rPr>
        <w:t xml:space="preserve">ones </w:t>
      </w:r>
      <w:r>
        <w:rPr>
          <w:rFonts w:ascii="Arial" w:eastAsia="Times New Roman" w:hAnsi="Arial" w:cs="Arial"/>
          <w:sz w:val="19"/>
          <w:szCs w:val="19"/>
        </w:rPr>
        <w:t>(with end dates).  To monitor continued program eligibility as well as the needs and goals of each student, students meet with the DSP Counselor or Coordinator on an annual basis in order to develop an</w:t>
      </w:r>
      <w:r w:rsidR="005453D3">
        <w:rPr>
          <w:rFonts w:ascii="Arial" w:eastAsia="Times New Roman" w:hAnsi="Arial" w:cs="Arial"/>
          <w:sz w:val="19"/>
          <w:szCs w:val="19"/>
        </w:rPr>
        <w:t xml:space="preserve"> updated SEC for each academic year.</w:t>
      </w:r>
      <w:r>
        <w:rPr>
          <w:rFonts w:ascii="Arial" w:eastAsia="Times New Roman" w:hAnsi="Arial" w:cs="Arial"/>
          <w:sz w:val="19"/>
          <w:szCs w:val="19"/>
        </w:rPr>
        <w:t xml:space="preserve"> </w:t>
      </w:r>
    </w:p>
    <w:p w:rsidR="003E14A4" w:rsidRPr="00AB28FB" w:rsidRDefault="003E14A4" w:rsidP="003E14A4">
      <w:pPr>
        <w:rPr>
          <w:rFonts w:asciiTheme="minorHAnsi" w:eastAsia="Times New Roman" w:hAnsiTheme="minorHAnsi"/>
          <w:b/>
          <w:bCs/>
          <w:color w:val="365F91"/>
          <w:sz w:val="24"/>
          <w:szCs w:val="24"/>
        </w:rPr>
      </w:pPr>
      <w:r>
        <w:rPr>
          <w:rFonts w:asciiTheme="minorHAnsi" w:eastAsia="Times New Roman" w:hAnsiTheme="minorHAnsi"/>
          <w:b/>
          <w:bCs/>
          <w:color w:val="365F91"/>
          <w:sz w:val="24"/>
          <w:szCs w:val="24"/>
        </w:rPr>
        <w:t>Program Requirements</w:t>
      </w:r>
    </w:p>
    <w:p w:rsidR="008618EA" w:rsidRDefault="00D42529" w:rsidP="003E14A4">
      <w:pPr>
        <w:shd w:val="clear" w:color="auto" w:fill="FFFFFF"/>
        <w:spacing w:after="120" w:line="300" w:lineRule="atLeast"/>
        <w:rPr>
          <w:rFonts w:ascii="Arial" w:eastAsia="Times New Roman" w:hAnsi="Arial" w:cs="Arial"/>
          <w:sz w:val="19"/>
          <w:szCs w:val="19"/>
        </w:rPr>
      </w:pPr>
      <w:r>
        <w:rPr>
          <w:rFonts w:ascii="Arial" w:eastAsia="Times New Roman" w:hAnsi="Arial" w:cs="Arial"/>
          <w:sz w:val="19"/>
          <w:szCs w:val="19"/>
        </w:rPr>
        <w:t>The only staff member for a DSPS program, required by Title V is the Coordinator</w:t>
      </w:r>
      <w:r w:rsidR="008618EA" w:rsidRPr="00E37C9D">
        <w:rPr>
          <w:rFonts w:ascii="Arial" w:eastAsia="Times New Roman" w:hAnsi="Arial" w:cs="Arial"/>
          <w:sz w:val="19"/>
          <w:szCs w:val="19"/>
        </w:rPr>
        <w:t xml:space="preserve">. </w:t>
      </w:r>
      <w:r>
        <w:rPr>
          <w:rFonts w:ascii="Arial" w:eastAsia="Times New Roman" w:hAnsi="Arial" w:cs="Arial"/>
          <w:sz w:val="19"/>
          <w:szCs w:val="19"/>
        </w:rPr>
        <w:t>Each college in a district must possess a designated Coordinator who meets specific minimum requirements in education and experience. Per Title V, “the Coordinator is defined as that individual who has responsibility for the day-to-day operation of DSPS.”</w:t>
      </w:r>
    </w:p>
    <w:p w:rsidR="00D42529" w:rsidRDefault="00D42529" w:rsidP="003E14A4">
      <w:pPr>
        <w:shd w:val="clear" w:color="auto" w:fill="FFFFFF"/>
        <w:spacing w:after="120" w:line="300" w:lineRule="atLeast"/>
        <w:rPr>
          <w:rFonts w:ascii="Arial" w:eastAsia="Times New Roman" w:hAnsi="Arial" w:cs="Arial"/>
          <w:sz w:val="19"/>
          <w:szCs w:val="19"/>
        </w:rPr>
      </w:pPr>
      <w:r>
        <w:rPr>
          <w:rFonts w:ascii="Arial" w:eastAsia="Times New Roman" w:hAnsi="Arial" w:cs="Arial"/>
          <w:sz w:val="19"/>
          <w:szCs w:val="19"/>
        </w:rPr>
        <w:t xml:space="preserve">DSPS also mandates that every program maintains and Advisory Committee that must meet at least once per academic year.  Due to the budget crisis, meetings are now allowed to be via e-mail, phone, or other technology. </w:t>
      </w:r>
      <w:r w:rsidR="00F17A8F">
        <w:rPr>
          <w:rFonts w:ascii="Arial" w:eastAsia="Times New Roman" w:hAnsi="Arial" w:cs="Arial"/>
          <w:sz w:val="19"/>
          <w:szCs w:val="19"/>
        </w:rPr>
        <w:t xml:space="preserve">The Advisory Committee must contain students with disabilities, and representatives of the disability community.  </w:t>
      </w:r>
    </w:p>
    <w:p w:rsidR="00F17A8F" w:rsidRDefault="00F17A8F" w:rsidP="003E14A4">
      <w:pPr>
        <w:shd w:val="clear" w:color="auto" w:fill="FFFFFF"/>
        <w:spacing w:after="120" w:line="300" w:lineRule="atLeast"/>
        <w:rPr>
          <w:rFonts w:ascii="Arial" w:eastAsia="Times New Roman" w:hAnsi="Arial" w:cs="Arial"/>
          <w:sz w:val="19"/>
          <w:szCs w:val="19"/>
        </w:rPr>
      </w:pPr>
      <w:r>
        <w:rPr>
          <w:rFonts w:ascii="Arial" w:eastAsia="Times New Roman" w:hAnsi="Arial" w:cs="Arial"/>
          <w:sz w:val="19"/>
          <w:szCs w:val="19"/>
        </w:rPr>
        <w:t>The DSP at EVC continues to have an Advisory Committee that meets once per year. The members do consist of students with disabilities (current and past DSP students), and numerous community members within the disability community.  In 2011/2012, the virtual e-mail meeting took place</w:t>
      </w:r>
      <w:r w:rsidR="00C27343">
        <w:rPr>
          <w:rFonts w:ascii="Arial" w:eastAsia="Times New Roman" w:hAnsi="Arial" w:cs="Arial"/>
          <w:sz w:val="19"/>
          <w:szCs w:val="19"/>
        </w:rPr>
        <w:t xml:space="preserve"> 5/8/12-5/18/12.</w:t>
      </w:r>
    </w:p>
    <w:p w:rsidR="00C27343" w:rsidRDefault="00C27343" w:rsidP="003E14A4">
      <w:pPr>
        <w:shd w:val="clear" w:color="auto" w:fill="FFFFFF"/>
        <w:spacing w:after="120" w:line="300" w:lineRule="atLeast"/>
        <w:rPr>
          <w:rFonts w:ascii="Arial" w:eastAsia="Times New Roman" w:hAnsi="Arial" w:cs="Arial"/>
          <w:sz w:val="19"/>
          <w:szCs w:val="19"/>
        </w:rPr>
      </w:pPr>
      <w:r>
        <w:rPr>
          <w:rFonts w:ascii="Arial" w:eastAsia="Times New Roman" w:hAnsi="Arial" w:cs="Arial"/>
          <w:sz w:val="19"/>
          <w:szCs w:val="19"/>
        </w:rPr>
        <w:t>They type of documentation that is required by our program is as follows:</w:t>
      </w:r>
    </w:p>
    <w:p w:rsidR="00C27343" w:rsidRDefault="00C27343" w:rsidP="00C27343">
      <w:pPr>
        <w:pStyle w:val="ListParagraph"/>
        <w:numPr>
          <w:ilvl w:val="0"/>
          <w:numId w:val="32"/>
        </w:numPr>
        <w:shd w:val="clear" w:color="auto" w:fill="FFFFFF"/>
        <w:spacing w:after="120" w:line="300" w:lineRule="atLeast"/>
        <w:rPr>
          <w:rFonts w:ascii="Arial" w:eastAsia="Times New Roman" w:hAnsi="Arial" w:cs="Arial"/>
          <w:sz w:val="19"/>
          <w:szCs w:val="19"/>
        </w:rPr>
      </w:pPr>
      <w:r>
        <w:rPr>
          <w:rFonts w:ascii="Arial" w:eastAsia="Times New Roman" w:hAnsi="Arial" w:cs="Arial"/>
          <w:sz w:val="19"/>
          <w:szCs w:val="19"/>
        </w:rPr>
        <w:t>Accurate</w:t>
      </w:r>
      <w:r w:rsidRPr="00C27343">
        <w:rPr>
          <w:rFonts w:ascii="Arial" w:eastAsia="Times New Roman" w:hAnsi="Arial" w:cs="Arial"/>
          <w:sz w:val="19"/>
          <w:szCs w:val="19"/>
        </w:rPr>
        <w:t xml:space="preserve"> and up-to-</w:t>
      </w:r>
      <w:r w:rsidR="007F1B70">
        <w:rPr>
          <w:rFonts w:ascii="Arial" w:eastAsia="Times New Roman" w:hAnsi="Arial" w:cs="Arial"/>
          <w:sz w:val="19"/>
          <w:szCs w:val="19"/>
        </w:rPr>
        <w:t>date confidential student files.</w:t>
      </w:r>
      <w:r w:rsidRPr="00C27343">
        <w:rPr>
          <w:rFonts w:ascii="Arial" w:eastAsia="Times New Roman" w:hAnsi="Arial" w:cs="Arial"/>
          <w:sz w:val="19"/>
          <w:szCs w:val="19"/>
        </w:rPr>
        <w:t xml:space="preserve"> </w:t>
      </w:r>
    </w:p>
    <w:p w:rsidR="00C27343" w:rsidRDefault="00C27343" w:rsidP="00C27343">
      <w:pPr>
        <w:pStyle w:val="ListParagraph"/>
        <w:numPr>
          <w:ilvl w:val="0"/>
          <w:numId w:val="32"/>
        </w:numPr>
        <w:shd w:val="clear" w:color="auto" w:fill="FFFFFF"/>
        <w:spacing w:after="120" w:line="300" w:lineRule="atLeast"/>
        <w:rPr>
          <w:rFonts w:ascii="Arial" w:eastAsia="Times New Roman" w:hAnsi="Arial" w:cs="Arial"/>
          <w:sz w:val="19"/>
          <w:szCs w:val="19"/>
        </w:rPr>
      </w:pPr>
      <w:r>
        <w:rPr>
          <w:rFonts w:ascii="Arial" w:eastAsia="Times New Roman" w:hAnsi="Arial" w:cs="Arial"/>
          <w:sz w:val="19"/>
          <w:szCs w:val="19"/>
        </w:rPr>
        <w:t>Annual Program Plan</w:t>
      </w:r>
      <w:r w:rsidR="007F1B70">
        <w:rPr>
          <w:rFonts w:ascii="Arial" w:eastAsia="Times New Roman" w:hAnsi="Arial" w:cs="Arial"/>
          <w:sz w:val="19"/>
          <w:szCs w:val="19"/>
        </w:rPr>
        <w:t>.</w:t>
      </w:r>
    </w:p>
    <w:p w:rsidR="00C27343" w:rsidRDefault="00C27343" w:rsidP="00C27343">
      <w:pPr>
        <w:pStyle w:val="ListParagraph"/>
        <w:numPr>
          <w:ilvl w:val="0"/>
          <w:numId w:val="32"/>
        </w:numPr>
        <w:shd w:val="clear" w:color="auto" w:fill="FFFFFF"/>
        <w:spacing w:after="120" w:line="300" w:lineRule="atLeast"/>
        <w:rPr>
          <w:rFonts w:ascii="Arial" w:eastAsia="Times New Roman" w:hAnsi="Arial" w:cs="Arial"/>
          <w:sz w:val="19"/>
          <w:szCs w:val="19"/>
        </w:rPr>
      </w:pPr>
      <w:r>
        <w:rPr>
          <w:rFonts w:ascii="Arial" w:eastAsia="Times New Roman" w:hAnsi="Arial" w:cs="Arial"/>
          <w:sz w:val="19"/>
          <w:szCs w:val="19"/>
        </w:rPr>
        <w:t>Budget information</w:t>
      </w:r>
      <w:r w:rsidR="007F1B70">
        <w:rPr>
          <w:rFonts w:ascii="Arial" w:eastAsia="Times New Roman" w:hAnsi="Arial" w:cs="Arial"/>
          <w:sz w:val="19"/>
          <w:szCs w:val="19"/>
        </w:rPr>
        <w:t>.</w:t>
      </w:r>
    </w:p>
    <w:p w:rsidR="00C27343" w:rsidRDefault="00C27343" w:rsidP="00C27343">
      <w:pPr>
        <w:pStyle w:val="ListParagraph"/>
        <w:numPr>
          <w:ilvl w:val="0"/>
          <w:numId w:val="32"/>
        </w:numPr>
        <w:shd w:val="clear" w:color="auto" w:fill="FFFFFF"/>
        <w:spacing w:after="120" w:line="300" w:lineRule="atLeast"/>
        <w:rPr>
          <w:rFonts w:ascii="Arial" w:eastAsia="Times New Roman" w:hAnsi="Arial" w:cs="Arial"/>
          <w:sz w:val="19"/>
          <w:szCs w:val="19"/>
        </w:rPr>
      </w:pPr>
      <w:r>
        <w:rPr>
          <w:rFonts w:ascii="Arial" w:eastAsia="Times New Roman" w:hAnsi="Arial" w:cs="Arial"/>
          <w:sz w:val="19"/>
          <w:szCs w:val="19"/>
        </w:rPr>
        <w:t xml:space="preserve">State Reports </w:t>
      </w:r>
    </w:p>
    <w:p w:rsidR="00C27343" w:rsidRDefault="00C27343" w:rsidP="00C27343">
      <w:pPr>
        <w:pStyle w:val="ListParagraph"/>
        <w:numPr>
          <w:ilvl w:val="1"/>
          <w:numId w:val="32"/>
        </w:numPr>
        <w:shd w:val="clear" w:color="auto" w:fill="FFFFFF"/>
        <w:spacing w:after="120" w:line="300" w:lineRule="atLeast"/>
        <w:rPr>
          <w:rFonts w:ascii="Arial" w:eastAsia="Times New Roman" w:hAnsi="Arial" w:cs="Arial"/>
          <w:sz w:val="19"/>
          <w:szCs w:val="19"/>
        </w:rPr>
      </w:pPr>
      <w:r>
        <w:rPr>
          <w:rFonts w:ascii="Arial" w:eastAsia="Times New Roman" w:hAnsi="Arial" w:cs="Arial"/>
          <w:sz w:val="19"/>
          <w:szCs w:val="19"/>
        </w:rPr>
        <w:t>End of Year Report – typically due by September 15 of every academic year.</w:t>
      </w:r>
    </w:p>
    <w:p w:rsidR="00C27343" w:rsidRPr="00C27343" w:rsidRDefault="00C27343" w:rsidP="00C27343">
      <w:pPr>
        <w:pStyle w:val="ListParagraph"/>
        <w:numPr>
          <w:ilvl w:val="1"/>
          <w:numId w:val="32"/>
        </w:numPr>
        <w:shd w:val="clear" w:color="auto" w:fill="FFFFFF"/>
        <w:spacing w:after="120" w:line="300" w:lineRule="atLeast"/>
        <w:rPr>
          <w:rFonts w:ascii="Arial" w:eastAsia="Times New Roman" w:hAnsi="Arial" w:cs="Arial"/>
          <w:sz w:val="19"/>
          <w:szCs w:val="19"/>
        </w:rPr>
      </w:pPr>
      <w:r>
        <w:rPr>
          <w:rFonts w:ascii="Arial" w:eastAsia="Times New Roman" w:hAnsi="Arial" w:cs="Arial"/>
          <w:sz w:val="19"/>
          <w:szCs w:val="19"/>
        </w:rPr>
        <w:t>Mid Year Report – an optional report that must typically be submitted in March of each academic year.</w:t>
      </w:r>
    </w:p>
    <w:p w:rsidR="004A7084" w:rsidRDefault="004A7084" w:rsidP="00FD43BA">
      <w:pPr>
        <w:rPr>
          <w:rFonts w:asciiTheme="minorHAnsi" w:eastAsia="Times New Roman" w:hAnsiTheme="minorHAnsi"/>
          <w:b/>
          <w:bCs/>
          <w:color w:val="365F91"/>
          <w:sz w:val="24"/>
          <w:szCs w:val="24"/>
        </w:rPr>
      </w:pPr>
    </w:p>
    <w:p w:rsidR="00FD43BA" w:rsidRDefault="00FD43BA" w:rsidP="00FD43BA">
      <w:pPr>
        <w:rPr>
          <w:rFonts w:asciiTheme="minorHAnsi" w:eastAsia="Times New Roman" w:hAnsiTheme="minorHAnsi"/>
          <w:b/>
          <w:bCs/>
          <w:color w:val="365F91"/>
          <w:sz w:val="24"/>
          <w:szCs w:val="24"/>
        </w:rPr>
      </w:pPr>
      <w:r w:rsidRPr="00FD43BA">
        <w:rPr>
          <w:rFonts w:asciiTheme="minorHAnsi" w:eastAsia="Times New Roman" w:hAnsiTheme="minorHAnsi"/>
          <w:b/>
          <w:bCs/>
          <w:color w:val="365F91"/>
          <w:sz w:val="24"/>
          <w:szCs w:val="24"/>
        </w:rPr>
        <w:t xml:space="preserve">Program </w:t>
      </w:r>
      <w:r w:rsidR="00BD1AB1">
        <w:rPr>
          <w:rFonts w:asciiTheme="minorHAnsi" w:eastAsia="Times New Roman" w:hAnsiTheme="minorHAnsi"/>
          <w:b/>
          <w:bCs/>
          <w:color w:val="365F91"/>
          <w:sz w:val="24"/>
          <w:szCs w:val="24"/>
        </w:rPr>
        <w:t>Services</w:t>
      </w:r>
    </w:p>
    <w:p w:rsidR="008618EA" w:rsidRDefault="00BD1AB1" w:rsidP="00FD43BA">
      <w:pPr>
        <w:rPr>
          <w:rFonts w:asciiTheme="minorHAnsi" w:hAnsiTheme="minorHAnsi"/>
          <w:sz w:val="24"/>
          <w:szCs w:val="24"/>
        </w:rPr>
      </w:pPr>
      <w:r>
        <w:rPr>
          <w:rFonts w:asciiTheme="minorHAnsi" w:hAnsiTheme="minorHAnsi"/>
          <w:sz w:val="24"/>
          <w:szCs w:val="24"/>
        </w:rPr>
        <w:t>Per Title V (and State and Federal laws), each college must provide necessary supportive services to students with disabilities to “enable students to participate in regular activities, programs and classes offered by the college. In order to provide the necessary supportive services, according to Title V, certain conditions must be satisfied:</w:t>
      </w:r>
    </w:p>
    <w:p w:rsidR="00BD1AB1" w:rsidRDefault="00BD1AB1" w:rsidP="00BD1AB1">
      <w:pPr>
        <w:pStyle w:val="ListParagraph"/>
        <w:numPr>
          <w:ilvl w:val="0"/>
          <w:numId w:val="33"/>
        </w:numPr>
        <w:rPr>
          <w:rFonts w:asciiTheme="minorHAnsi" w:hAnsiTheme="minorHAnsi"/>
          <w:sz w:val="24"/>
          <w:szCs w:val="24"/>
        </w:rPr>
      </w:pPr>
      <w:r>
        <w:rPr>
          <w:rFonts w:asciiTheme="minorHAnsi" w:hAnsiTheme="minorHAnsi"/>
          <w:sz w:val="24"/>
          <w:szCs w:val="24"/>
        </w:rPr>
        <w:t xml:space="preserve">The specific services must be described in each </w:t>
      </w:r>
      <w:r w:rsidR="00C7460D">
        <w:rPr>
          <w:rFonts w:asciiTheme="minorHAnsi" w:hAnsiTheme="minorHAnsi"/>
          <w:sz w:val="24"/>
          <w:szCs w:val="24"/>
        </w:rPr>
        <w:t>student’s Student Educational Contract.</w:t>
      </w:r>
    </w:p>
    <w:p w:rsidR="00C7460D" w:rsidRDefault="00C7460D" w:rsidP="00BD1AB1">
      <w:pPr>
        <w:pStyle w:val="ListParagraph"/>
        <w:numPr>
          <w:ilvl w:val="0"/>
          <w:numId w:val="33"/>
        </w:numPr>
        <w:rPr>
          <w:rFonts w:asciiTheme="minorHAnsi" w:hAnsiTheme="minorHAnsi"/>
          <w:sz w:val="24"/>
          <w:szCs w:val="24"/>
        </w:rPr>
      </w:pPr>
      <w:r>
        <w:rPr>
          <w:rFonts w:asciiTheme="minorHAnsi" w:hAnsiTheme="minorHAnsi"/>
          <w:sz w:val="24"/>
          <w:szCs w:val="24"/>
        </w:rPr>
        <w:t>DSP staff must meet specific Title V minimum qualifications.</w:t>
      </w:r>
    </w:p>
    <w:p w:rsidR="00C7460D" w:rsidRDefault="00C7460D" w:rsidP="00BD1AB1">
      <w:pPr>
        <w:pStyle w:val="ListParagraph"/>
        <w:numPr>
          <w:ilvl w:val="0"/>
          <w:numId w:val="33"/>
        </w:numPr>
        <w:rPr>
          <w:rFonts w:asciiTheme="minorHAnsi" w:hAnsiTheme="minorHAnsi"/>
          <w:sz w:val="24"/>
          <w:szCs w:val="24"/>
        </w:rPr>
      </w:pPr>
      <w:r>
        <w:rPr>
          <w:rFonts w:asciiTheme="minorHAnsi" w:hAnsiTheme="minorHAnsi"/>
          <w:sz w:val="24"/>
          <w:szCs w:val="24"/>
        </w:rPr>
        <w:t xml:space="preserve">“All staff, whether professional or paraprofessional, must be accountable to the DSPS Coordinator with respect to reporting requirements and compliance with DSPS regulations.  This does not mean that all staff serving students with disabilities must be supervised by the DSPS Coordinator, but she/he must have the administrative authority necessary to ensure that all services are properly coordinated and that all regulatory requirements are </w:t>
      </w:r>
      <w:r w:rsidR="00132AA8">
        <w:rPr>
          <w:rFonts w:asciiTheme="minorHAnsi" w:hAnsiTheme="minorHAnsi"/>
          <w:sz w:val="24"/>
          <w:szCs w:val="24"/>
        </w:rPr>
        <w:t>satisfied</w:t>
      </w:r>
      <w:r>
        <w:rPr>
          <w:rFonts w:asciiTheme="minorHAnsi" w:hAnsiTheme="minorHAnsi"/>
          <w:sz w:val="24"/>
          <w:szCs w:val="24"/>
        </w:rPr>
        <w:t>.”</w:t>
      </w:r>
    </w:p>
    <w:p w:rsidR="00C7460D" w:rsidRDefault="00C7460D" w:rsidP="00BD1AB1">
      <w:pPr>
        <w:pStyle w:val="ListParagraph"/>
        <w:numPr>
          <w:ilvl w:val="0"/>
          <w:numId w:val="33"/>
        </w:numPr>
        <w:rPr>
          <w:rFonts w:asciiTheme="minorHAnsi" w:hAnsiTheme="minorHAnsi"/>
          <w:sz w:val="24"/>
          <w:szCs w:val="24"/>
        </w:rPr>
      </w:pPr>
      <w:r>
        <w:rPr>
          <w:rFonts w:asciiTheme="minorHAnsi" w:hAnsiTheme="minorHAnsi"/>
          <w:sz w:val="24"/>
          <w:szCs w:val="24"/>
        </w:rPr>
        <w:t xml:space="preserve">The college must provide comparable services to students with disabilities as it does to </w:t>
      </w:r>
      <w:r w:rsidR="007F0747">
        <w:rPr>
          <w:rFonts w:asciiTheme="minorHAnsi" w:hAnsiTheme="minorHAnsi"/>
          <w:sz w:val="24"/>
          <w:szCs w:val="24"/>
        </w:rPr>
        <w:t xml:space="preserve">those </w:t>
      </w:r>
      <w:r>
        <w:rPr>
          <w:rFonts w:asciiTheme="minorHAnsi" w:hAnsiTheme="minorHAnsi"/>
          <w:sz w:val="24"/>
          <w:szCs w:val="24"/>
        </w:rPr>
        <w:t>students without disabilities.</w:t>
      </w:r>
    </w:p>
    <w:p w:rsidR="00C7460D" w:rsidRDefault="00C7460D" w:rsidP="00C7460D">
      <w:pPr>
        <w:rPr>
          <w:rFonts w:asciiTheme="minorHAnsi" w:hAnsiTheme="minorHAnsi"/>
          <w:sz w:val="24"/>
          <w:szCs w:val="24"/>
        </w:rPr>
      </w:pPr>
      <w:r>
        <w:rPr>
          <w:rFonts w:asciiTheme="minorHAnsi" w:hAnsiTheme="minorHAnsi"/>
          <w:sz w:val="24"/>
          <w:szCs w:val="24"/>
        </w:rPr>
        <w:t xml:space="preserve">Because of the budget crisis which resulted in a drastic loss of support staff and faculty to the DSP, the DSP finds itself out of compliance on occasion, and the few staff members </w:t>
      </w:r>
      <w:r w:rsidR="007F0747">
        <w:rPr>
          <w:rFonts w:asciiTheme="minorHAnsi" w:hAnsiTheme="minorHAnsi"/>
          <w:sz w:val="24"/>
          <w:szCs w:val="24"/>
        </w:rPr>
        <w:t>remaining</w:t>
      </w:r>
      <w:r>
        <w:rPr>
          <w:rFonts w:asciiTheme="minorHAnsi" w:hAnsiTheme="minorHAnsi"/>
          <w:sz w:val="24"/>
          <w:szCs w:val="24"/>
        </w:rPr>
        <w:t xml:space="preserve"> are having to work quicker, harder, and with less thought and detail as </w:t>
      </w:r>
      <w:r w:rsidR="007F0747">
        <w:rPr>
          <w:rFonts w:asciiTheme="minorHAnsi" w:hAnsiTheme="minorHAnsi"/>
          <w:sz w:val="24"/>
          <w:szCs w:val="24"/>
        </w:rPr>
        <w:t>compared to before</w:t>
      </w:r>
      <w:r>
        <w:rPr>
          <w:rFonts w:asciiTheme="minorHAnsi" w:hAnsiTheme="minorHAnsi"/>
          <w:sz w:val="24"/>
          <w:szCs w:val="24"/>
        </w:rPr>
        <w:t xml:space="preserve"> the cuts.  This has resulted in some errors of judgment and documentation. In addition, students often must wait longer periods of time before being able to meet with the Counselor or Coordinator</w:t>
      </w:r>
      <w:r w:rsidR="00132AA8">
        <w:rPr>
          <w:rFonts w:asciiTheme="minorHAnsi" w:hAnsiTheme="minorHAnsi"/>
          <w:sz w:val="24"/>
          <w:szCs w:val="24"/>
        </w:rPr>
        <w:t>, and depending on the demands of a particular day or week, their needs may not be fully addressed and they sometimes feel rushed or hurried.  Another issue is that the DSP staff often work many “vol</w:t>
      </w:r>
      <w:r w:rsidR="007F0747">
        <w:rPr>
          <w:rFonts w:asciiTheme="minorHAnsi" w:hAnsiTheme="minorHAnsi"/>
          <w:sz w:val="24"/>
          <w:szCs w:val="24"/>
        </w:rPr>
        <w:t>unteer” hours in order to keep up with the demands of the job, due to the drastic reduction in staffing.</w:t>
      </w:r>
    </w:p>
    <w:p w:rsidR="007F0747" w:rsidRDefault="007F0747" w:rsidP="007F0747">
      <w:pPr>
        <w:rPr>
          <w:rFonts w:asciiTheme="minorHAnsi" w:eastAsia="Times New Roman" w:hAnsiTheme="minorHAnsi"/>
          <w:b/>
          <w:bCs/>
          <w:color w:val="365F91"/>
          <w:sz w:val="24"/>
          <w:szCs w:val="24"/>
        </w:rPr>
      </w:pPr>
      <w:r>
        <w:rPr>
          <w:rFonts w:asciiTheme="minorHAnsi" w:eastAsia="Times New Roman" w:hAnsiTheme="minorHAnsi"/>
          <w:b/>
          <w:bCs/>
          <w:color w:val="365F91"/>
          <w:sz w:val="24"/>
          <w:szCs w:val="24"/>
        </w:rPr>
        <w:t>Funding Expenditures &amp; Accountability</w:t>
      </w:r>
    </w:p>
    <w:p w:rsidR="00AB3E99" w:rsidRDefault="007F0747" w:rsidP="007F0747">
      <w:pPr>
        <w:rPr>
          <w:rFonts w:asciiTheme="minorHAnsi" w:hAnsiTheme="minorHAnsi"/>
          <w:sz w:val="24"/>
          <w:szCs w:val="24"/>
        </w:rPr>
      </w:pPr>
      <w:r>
        <w:rPr>
          <w:rFonts w:asciiTheme="minorHAnsi" w:hAnsiTheme="minorHAnsi"/>
          <w:sz w:val="24"/>
          <w:szCs w:val="24"/>
        </w:rPr>
        <w:t>The Coordinator ensures that categorical funds are only used for allowable and mandated costs.  The College is not mandated to provide a match/maintenance of effort, except for Deaf and Hard of Hearing (DHH) funds, if the DSP requests such funds from the Sate.  In which case, the College/District is responsible for ¼ of the additional DHH funds received.</w:t>
      </w:r>
    </w:p>
    <w:p w:rsidR="007F0747" w:rsidRDefault="007F0747" w:rsidP="007F0747">
      <w:pPr>
        <w:rPr>
          <w:rFonts w:asciiTheme="minorHAnsi" w:hAnsiTheme="minorHAnsi"/>
          <w:sz w:val="24"/>
          <w:szCs w:val="24"/>
        </w:rPr>
      </w:pPr>
      <w:r>
        <w:rPr>
          <w:rFonts w:asciiTheme="minorHAnsi" w:hAnsiTheme="minorHAnsi"/>
          <w:sz w:val="24"/>
          <w:szCs w:val="24"/>
        </w:rPr>
        <w:t xml:space="preserve">Although the College is not mandated to provide a match/maintenance of effort (with the exception of DHH special funding), the College and District are still responsible for ensuring that all federal and state laws pertaining to educational access for students with disabilities </w:t>
      </w:r>
      <w:r w:rsidR="00AB3E99">
        <w:rPr>
          <w:rFonts w:asciiTheme="minorHAnsi" w:hAnsiTheme="minorHAnsi"/>
          <w:sz w:val="24"/>
          <w:szCs w:val="24"/>
        </w:rPr>
        <w:t>are being followed</w:t>
      </w:r>
      <w:r>
        <w:rPr>
          <w:rFonts w:asciiTheme="minorHAnsi" w:hAnsiTheme="minorHAnsi"/>
          <w:sz w:val="24"/>
          <w:szCs w:val="24"/>
        </w:rPr>
        <w:t xml:space="preserve">.  To this end, the college and District should </w:t>
      </w:r>
      <w:r w:rsidR="00AB3E99">
        <w:rPr>
          <w:rFonts w:asciiTheme="minorHAnsi" w:hAnsiTheme="minorHAnsi"/>
          <w:sz w:val="24"/>
          <w:szCs w:val="24"/>
        </w:rPr>
        <w:t>make certain</w:t>
      </w:r>
      <w:r>
        <w:rPr>
          <w:rFonts w:asciiTheme="minorHAnsi" w:hAnsiTheme="minorHAnsi"/>
          <w:sz w:val="24"/>
          <w:szCs w:val="24"/>
        </w:rPr>
        <w:t xml:space="preserve"> that the DSP is adequately funded and staffed</w:t>
      </w:r>
      <w:r w:rsidR="00BC7948">
        <w:rPr>
          <w:rFonts w:asciiTheme="minorHAnsi" w:hAnsiTheme="minorHAnsi"/>
          <w:sz w:val="24"/>
          <w:szCs w:val="24"/>
        </w:rPr>
        <w:t>, and at the present time the DSP is grossly underfunded and understaffed.</w:t>
      </w:r>
    </w:p>
    <w:p w:rsidR="009A6223" w:rsidRDefault="009A6223" w:rsidP="009A6223">
      <w:pPr>
        <w:rPr>
          <w:rFonts w:asciiTheme="minorHAnsi" w:eastAsia="Times New Roman" w:hAnsiTheme="minorHAnsi"/>
          <w:b/>
          <w:bCs/>
          <w:color w:val="365F91"/>
          <w:sz w:val="24"/>
          <w:szCs w:val="24"/>
        </w:rPr>
      </w:pPr>
      <w:r>
        <w:rPr>
          <w:rFonts w:asciiTheme="minorHAnsi" w:eastAsia="Times New Roman" w:hAnsiTheme="minorHAnsi"/>
          <w:b/>
          <w:bCs/>
          <w:color w:val="365F91"/>
          <w:sz w:val="24"/>
          <w:szCs w:val="24"/>
        </w:rPr>
        <w:t>Technology</w:t>
      </w:r>
    </w:p>
    <w:p w:rsidR="009A6223" w:rsidRDefault="009A6223" w:rsidP="009A6223">
      <w:pPr>
        <w:rPr>
          <w:rFonts w:asciiTheme="minorHAnsi" w:hAnsiTheme="minorHAnsi"/>
          <w:sz w:val="24"/>
          <w:szCs w:val="24"/>
        </w:rPr>
      </w:pPr>
      <w:r>
        <w:rPr>
          <w:rFonts w:asciiTheme="minorHAnsi" w:hAnsiTheme="minorHAnsi"/>
          <w:sz w:val="24"/>
          <w:szCs w:val="24"/>
        </w:rPr>
        <w:t>Due to the staffing cuts, the DSP has had to put all technology plans on hold, such as plans to “go paperless”.  The DSP has hundreds of thousands of dollars in technological equipment, hardware, and software; however, since our staffing cuts, we utilize very little of it.  The DSP used to offer special classes in adaptive technology, and unfortunately we no longer that.  In fact, our High Tech Center is now used only for test-proctoring.  Students are quickly trained on some of our most popular software programs, but they no longer benefit from the intensive training they received in our special classes. The DSP needs more instructors and supportive staff rather than additional technology.</w:t>
      </w:r>
    </w:p>
    <w:p w:rsidR="00154D90" w:rsidRDefault="00154D90" w:rsidP="00154D90">
      <w:pPr>
        <w:rPr>
          <w:rFonts w:asciiTheme="minorHAnsi" w:eastAsia="Times New Roman" w:hAnsiTheme="minorHAnsi"/>
          <w:b/>
          <w:bCs/>
          <w:color w:val="365F91"/>
          <w:sz w:val="24"/>
          <w:szCs w:val="24"/>
        </w:rPr>
      </w:pPr>
      <w:r>
        <w:rPr>
          <w:rFonts w:asciiTheme="minorHAnsi" w:eastAsia="Times New Roman" w:hAnsiTheme="minorHAnsi"/>
          <w:b/>
          <w:bCs/>
          <w:color w:val="365F91"/>
          <w:sz w:val="24"/>
          <w:szCs w:val="24"/>
        </w:rPr>
        <w:t>Planning Agenda</w:t>
      </w:r>
    </w:p>
    <w:p w:rsidR="00DB4CB4" w:rsidRDefault="00154D90" w:rsidP="00154D90">
      <w:pPr>
        <w:rPr>
          <w:rFonts w:asciiTheme="minorHAnsi" w:hAnsiTheme="minorHAnsi"/>
          <w:sz w:val="24"/>
          <w:szCs w:val="24"/>
        </w:rPr>
      </w:pPr>
      <w:r>
        <w:rPr>
          <w:rFonts w:asciiTheme="minorHAnsi" w:hAnsiTheme="minorHAnsi"/>
          <w:sz w:val="24"/>
          <w:szCs w:val="24"/>
        </w:rPr>
        <w:t>Due to the staffing cuts, the DSP has had to do more with less.  The two remaining faculty members spend a good portion of the d</w:t>
      </w:r>
      <w:r w:rsidR="00DB4CB4">
        <w:rPr>
          <w:rFonts w:asciiTheme="minorHAnsi" w:hAnsiTheme="minorHAnsi"/>
          <w:sz w:val="24"/>
          <w:szCs w:val="24"/>
        </w:rPr>
        <w:t xml:space="preserve">ay making copies, </w:t>
      </w:r>
      <w:r>
        <w:rPr>
          <w:rFonts w:asciiTheme="minorHAnsi" w:hAnsiTheme="minorHAnsi"/>
          <w:sz w:val="24"/>
          <w:szCs w:val="24"/>
        </w:rPr>
        <w:t>filing</w:t>
      </w:r>
      <w:r w:rsidR="00DB4CB4">
        <w:rPr>
          <w:rFonts w:asciiTheme="minorHAnsi" w:hAnsiTheme="minorHAnsi"/>
          <w:sz w:val="24"/>
          <w:szCs w:val="24"/>
        </w:rPr>
        <w:t>, and performing numerous clerical tasks</w:t>
      </w:r>
      <w:r>
        <w:rPr>
          <w:rFonts w:asciiTheme="minorHAnsi" w:hAnsiTheme="minorHAnsi"/>
          <w:sz w:val="24"/>
          <w:szCs w:val="24"/>
        </w:rPr>
        <w:t>.</w:t>
      </w:r>
      <w:r w:rsidR="00DB4CB4">
        <w:rPr>
          <w:rFonts w:asciiTheme="minorHAnsi" w:hAnsiTheme="minorHAnsi"/>
          <w:sz w:val="24"/>
          <w:szCs w:val="24"/>
        </w:rPr>
        <w:t xml:space="preserve">  The two remaining Classified staff members have had to include many more duties to their previously jam-packed list of jobs.  This creates tension and resentment, as well as work that is sometimes completed less thoroughly than in previous years.</w:t>
      </w:r>
    </w:p>
    <w:p w:rsidR="00154D90" w:rsidRDefault="00154D90" w:rsidP="00154D90">
      <w:pPr>
        <w:rPr>
          <w:rFonts w:asciiTheme="minorHAnsi" w:hAnsiTheme="minorHAnsi"/>
          <w:sz w:val="24"/>
          <w:szCs w:val="24"/>
        </w:rPr>
      </w:pPr>
      <w:r>
        <w:rPr>
          <w:rFonts w:asciiTheme="minorHAnsi" w:hAnsiTheme="minorHAnsi"/>
          <w:sz w:val="24"/>
          <w:szCs w:val="24"/>
        </w:rPr>
        <w:t>The DSP has revamped many of the student forms and procedures, in order to save time and effort.  Funding for the DSP is always an issue.  In addition to the Categorical funding, the DSP Coordinator always advocates for College Effort and PERKINS IV funding.  The DSP also participates</w:t>
      </w:r>
      <w:r w:rsidR="00DB4CB4">
        <w:rPr>
          <w:rFonts w:asciiTheme="minorHAnsi" w:hAnsiTheme="minorHAnsi"/>
          <w:sz w:val="24"/>
          <w:szCs w:val="24"/>
        </w:rPr>
        <w:t xml:space="preserve"> in MediC</w:t>
      </w:r>
      <w:r>
        <w:rPr>
          <w:rFonts w:asciiTheme="minorHAnsi" w:hAnsiTheme="minorHAnsi"/>
          <w:sz w:val="24"/>
          <w:szCs w:val="24"/>
        </w:rPr>
        <w:t xml:space="preserve">al Administrative Activities (MAA); however, morale has been low for quite some time concerning </w:t>
      </w:r>
      <w:r w:rsidR="00DB4CB4">
        <w:rPr>
          <w:rFonts w:asciiTheme="minorHAnsi" w:hAnsiTheme="minorHAnsi"/>
          <w:sz w:val="24"/>
          <w:szCs w:val="24"/>
        </w:rPr>
        <w:t xml:space="preserve">MAA </w:t>
      </w:r>
      <w:r>
        <w:rPr>
          <w:rFonts w:asciiTheme="minorHAnsi" w:hAnsiTheme="minorHAnsi"/>
          <w:sz w:val="24"/>
          <w:szCs w:val="24"/>
        </w:rPr>
        <w:t xml:space="preserve">participation, because the DSP receives very little funding from </w:t>
      </w:r>
      <w:r w:rsidR="00DB4CB4">
        <w:rPr>
          <w:rFonts w:asciiTheme="minorHAnsi" w:hAnsiTheme="minorHAnsi"/>
          <w:sz w:val="24"/>
          <w:szCs w:val="24"/>
        </w:rPr>
        <w:t>its</w:t>
      </w:r>
      <w:r>
        <w:rPr>
          <w:rFonts w:asciiTheme="minorHAnsi" w:hAnsiTheme="minorHAnsi"/>
          <w:sz w:val="24"/>
          <w:szCs w:val="24"/>
        </w:rPr>
        <w:t xml:space="preserve"> participation, because the bulk of the money earned is used elsewhere within the College and District.</w:t>
      </w:r>
    </w:p>
    <w:p w:rsidR="004C5CCD" w:rsidRDefault="00365FC4" w:rsidP="00154D90">
      <w:pPr>
        <w:rPr>
          <w:rFonts w:asciiTheme="minorHAnsi" w:hAnsiTheme="minorHAnsi"/>
          <w:sz w:val="24"/>
          <w:szCs w:val="24"/>
        </w:rPr>
      </w:pPr>
      <w:r>
        <w:rPr>
          <w:rFonts w:asciiTheme="minorHAnsi" w:hAnsiTheme="minorHAnsi"/>
          <w:sz w:val="24"/>
          <w:szCs w:val="24"/>
        </w:rPr>
        <w:t>The DSP needs to, at minimum, hire two full-time, twelve-month Classified staff members in order to assist with the huge amounts of documentation and the special needs of our students that require a considerable amount of staffing time.  We could also greatly benefit from adjunct instructors, to teach adaptive technology classe</w:t>
      </w:r>
      <w:r w:rsidR="00AF0C51">
        <w:rPr>
          <w:rFonts w:asciiTheme="minorHAnsi" w:hAnsiTheme="minorHAnsi"/>
          <w:sz w:val="24"/>
          <w:szCs w:val="24"/>
        </w:rPr>
        <w:t>s, as well as classes in speech/l</w:t>
      </w:r>
      <w:r>
        <w:rPr>
          <w:rFonts w:asciiTheme="minorHAnsi" w:hAnsiTheme="minorHAnsi"/>
          <w:sz w:val="24"/>
          <w:szCs w:val="24"/>
        </w:rPr>
        <w:t>anguage,</w:t>
      </w:r>
      <w:r w:rsidR="00AF0C51">
        <w:rPr>
          <w:rFonts w:asciiTheme="minorHAnsi" w:hAnsiTheme="minorHAnsi"/>
          <w:sz w:val="24"/>
          <w:szCs w:val="24"/>
        </w:rPr>
        <w:t xml:space="preserve"> memory,</w:t>
      </w:r>
      <w:r>
        <w:rPr>
          <w:rFonts w:asciiTheme="minorHAnsi" w:hAnsiTheme="minorHAnsi"/>
          <w:sz w:val="24"/>
          <w:szCs w:val="24"/>
        </w:rPr>
        <w:t xml:space="preserve"> </w:t>
      </w:r>
      <w:r w:rsidR="00AF0C51">
        <w:rPr>
          <w:rFonts w:asciiTheme="minorHAnsi" w:hAnsiTheme="minorHAnsi"/>
          <w:sz w:val="24"/>
          <w:szCs w:val="24"/>
        </w:rPr>
        <w:t xml:space="preserve">student success, </w:t>
      </w:r>
      <w:r>
        <w:rPr>
          <w:rFonts w:asciiTheme="minorHAnsi" w:hAnsiTheme="minorHAnsi"/>
          <w:sz w:val="24"/>
          <w:szCs w:val="24"/>
        </w:rPr>
        <w:t xml:space="preserve">writing, reading, </w:t>
      </w:r>
      <w:r w:rsidR="00AF0C51">
        <w:rPr>
          <w:rFonts w:asciiTheme="minorHAnsi" w:hAnsiTheme="minorHAnsi"/>
          <w:sz w:val="24"/>
          <w:szCs w:val="24"/>
        </w:rPr>
        <w:t>and mathematics.  Our DSP currently provides no learning disabilities testing, and we are the only college in the region who does not provide this testing.  It would be extremely beneficial for the DSP to hire a full-time Learning Disabilities Specials, as we previously had, who would test stude</w:t>
      </w:r>
      <w:r w:rsidR="004C5CCD">
        <w:rPr>
          <w:rFonts w:asciiTheme="minorHAnsi" w:hAnsiTheme="minorHAnsi"/>
          <w:sz w:val="24"/>
          <w:szCs w:val="24"/>
        </w:rPr>
        <w:t>nts and teach special classes.</w:t>
      </w:r>
    </w:p>
    <w:p w:rsidR="00365FC4" w:rsidRPr="00C7460D" w:rsidRDefault="00AF0C51" w:rsidP="00154D90">
      <w:pPr>
        <w:rPr>
          <w:rFonts w:asciiTheme="minorHAnsi" w:hAnsiTheme="minorHAnsi"/>
          <w:sz w:val="24"/>
          <w:szCs w:val="24"/>
        </w:rPr>
      </w:pPr>
      <w:r>
        <w:rPr>
          <w:rFonts w:asciiTheme="minorHAnsi" w:hAnsiTheme="minorHAnsi"/>
          <w:sz w:val="24"/>
          <w:szCs w:val="24"/>
        </w:rPr>
        <w:t>A final note on staffing issues has to do with offering adaptive P.E. classes.</w:t>
      </w:r>
      <w:r w:rsidR="004C5CCD">
        <w:rPr>
          <w:rFonts w:asciiTheme="minorHAnsi" w:hAnsiTheme="minorHAnsi"/>
          <w:sz w:val="24"/>
          <w:szCs w:val="24"/>
        </w:rPr>
        <w:t xml:space="preserve">  </w:t>
      </w:r>
      <w:r>
        <w:rPr>
          <w:rFonts w:asciiTheme="minorHAnsi" w:hAnsiTheme="minorHAnsi"/>
          <w:sz w:val="24"/>
          <w:szCs w:val="24"/>
        </w:rPr>
        <w:t xml:space="preserve">Even though this Program Review is for the 2011/2012 Academic Year, it is necessary to report that it appears highly likely that the DSP will no longer be offering </w:t>
      </w:r>
      <w:r w:rsidR="00912026">
        <w:rPr>
          <w:rFonts w:asciiTheme="minorHAnsi" w:hAnsiTheme="minorHAnsi"/>
          <w:sz w:val="24"/>
          <w:szCs w:val="24"/>
        </w:rPr>
        <w:t>A</w:t>
      </w:r>
      <w:r>
        <w:rPr>
          <w:rFonts w:asciiTheme="minorHAnsi" w:hAnsiTheme="minorHAnsi"/>
          <w:sz w:val="24"/>
          <w:szCs w:val="24"/>
        </w:rPr>
        <w:t xml:space="preserve">daptive P.E. classes, beginning in the fall of 2013.  This would be a devastating blow for the DSP, Evergreen Valley College, and the San Jose/Evergreen Community College District.  Students with severe disabilities </w:t>
      </w:r>
      <w:r w:rsidR="00912026">
        <w:rPr>
          <w:rFonts w:asciiTheme="minorHAnsi" w:hAnsiTheme="minorHAnsi"/>
          <w:sz w:val="24"/>
          <w:szCs w:val="24"/>
        </w:rPr>
        <w:t>will</w:t>
      </w:r>
      <w:r>
        <w:rPr>
          <w:rFonts w:asciiTheme="minorHAnsi" w:hAnsiTheme="minorHAnsi"/>
          <w:sz w:val="24"/>
          <w:szCs w:val="24"/>
        </w:rPr>
        <w:t xml:space="preserve"> no longer receive the expertise and low student-to-teacher ratio that is currently </w:t>
      </w:r>
      <w:r w:rsidR="00912026">
        <w:rPr>
          <w:rFonts w:asciiTheme="minorHAnsi" w:hAnsiTheme="minorHAnsi"/>
          <w:sz w:val="24"/>
          <w:szCs w:val="24"/>
        </w:rPr>
        <w:t>provided</w:t>
      </w:r>
      <w:r>
        <w:rPr>
          <w:rFonts w:asciiTheme="minorHAnsi" w:hAnsiTheme="minorHAnsi"/>
          <w:sz w:val="24"/>
          <w:szCs w:val="24"/>
        </w:rPr>
        <w:t xml:space="preserve"> in the two Adaptive P.E. classes t</w:t>
      </w:r>
      <w:r w:rsidR="00912026">
        <w:rPr>
          <w:rFonts w:asciiTheme="minorHAnsi" w:hAnsiTheme="minorHAnsi"/>
          <w:sz w:val="24"/>
          <w:szCs w:val="24"/>
        </w:rPr>
        <w:t xml:space="preserve">hat are offered each semester. </w:t>
      </w:r>
      <w:r>
        <w:rPr>
          <w:rFonts w:asciiTheme="minorHAnsi" w:hAnsiTheme="minorHAnsi"/>
          <w:sz w:val="24"/>
          <w:szCs w:val="24"/>
        </w:rPr>
        <w:t>Our campus and our P.E. instructors must always provide the necessary accommodations, adaptive equipment, and supportive services for all</w:t>
      </w:r>
      <w:r w:rsidR="00912026">
        <w:rPr>
          <w:rFonts w:asciiTheme="minorHAnsi" w:hAnsiTheme="minorHAnsi"/>
          <w:sz w:val="24"/>
          <w:szCs w:val="24"/>
        </w:rPr>
        <w:t xml:space="preserve"> P.E.</w:t>
      </w:r>
      <w:r>
        <w:rPr>
          <w:rFonts w:asciiTheme="minorHAnsi" w:hAnsiTheme="minorHAnsi"/>
          <w:sz w:val="24"/>
          <w:szCs w:val="24"/>
        </w:rPr>
        <w:t xml:space="preserve"> students, including those with disabilities; however, if EVC no longer offers Adaptive P.E. Courses, </w:t>
      </w:r>
      <w:r w:rsidR="00912026">
        <w:rPr>
          <w:rFonts w:asciiTheme="minorHAnsi" w:hAnsiTheme="minorHAnsi"/>
          <w:sz w:val="24"/>
          <w:szCs w:val="24"/>
        </w:rPr>
        <w:t>students will no longer have the option to take Adaptive vs. general P.E.</w:t>
      </w:r>
    </w:p>
    <w:p w:rsidR="00D46EAD" w:rsidRPr="009A6223" w:rsidRDefault="00D46EAD" w:rsidP="009A6223">
      <w:pPr>
        <w:rPr>
          <w:rFonts w:asciiTheme="minorHAnsi" w:eastAsia="Times New Roman" w:hAnsiTheme="minorHAnsi"/>
          <w:b/>
          <w:bCs/>
          <w:color w:val="365F91"/>
          <w:sz w:val="24"/>
          <w:szCs w:val="24"/>
        </w:rPr>
      </w:pPr>
      <w:r w:rsidRPr="009A6223">
        <w:rPr>
          <w:rFonts w:asciiTheme="minorHAnsi" w:eastAsia="Times New Roman" w:hAnsiTheme="minorHAnsi"/>
          <w:b/>
          <w:bCs/>
          <w:color w:val="365F91"/>
          <w:sz w:val="24"/>
          <w:szCs w:val="24"/>
        </w:rPr>
        <w:t>External Contributing Factors</w:t>
      </w:r>
      <w:bookmarkEnd w:id="3"/>
    </w:p>
    <w:p w:rsidR="004611BA" w:rsidRPr="00C3337D" w:rsidRDefault="000B3A28" w:rsidP="000B3A28">
      <w:pPr>
        <w:jc w:val="left"/>
        <w:rPr>
          <w:rFonts w:asciiTheme="minorHAnsi" w:hAnsiTheme="minorHAnsi"/>
          <w:sz w:val="24"/>
          <w:szCs w:val="24"/>
        </w:rPr>
      </w:pPr>
      <w:r w:rsidRPr="00C3337D">
        <w:rPr>
          <w:rFonts w:asciiTheme="minorHAnsi" w:hAnsiTheme="minorHAnsi"/>
          <w:sz w:val="24"/>
          <w:szCs w:val="24"/>
        </w:rPr>
        <w:t xml:space="preserve">The most </w:t>
      </w:r>
      <w:r w:rsidR="00205E61" w:rsidRPr="00C3337D">
        <w:rPr>
          <w:rFonts w:asciiTheme="minorHAnsi" w:hAnsiTheme="minorHAnsi"/>
          <w:sz w:val="24"/>
          <w:szCs w:val="24"/>
        </w:rPr>
        <w:t>impactful external contributing factor</w:t>
      </w:r>
      <w:r w:rsidRPr="00C3337D">
        <w:rPr>
          <w:rFonts w:asciiTheme="minorHAnsi" w:hAnsiTheme="minorHAnsi"/>
          <w:sz w:val="24"/>
          <w:szCs w:val="24"/>
        </w:rPr>
        <w:t xml:space="preserve"> for the DSP</w:t>
      </w:r>
      <w:r w:rsidR="00205E61" w:rsidRPr="00C3337D">
        <w:rPr>
          <w:rFonts w:asciiTheme="minorHAnsi" w:hAnsiTheme="minorHAnsi"/>
          <w:sz w:val="24"/>
          <w:szCs w:val="24"/>
        </w:rPr>
        <w:t xml:space="preserve"> is the current national and state budget crisis. The DSP has </w:t>
      </w:r>
      <w:r w:rsidR="004611BA" w:rsidRPr="00C3337D">
        <w:rPr>
          <w:rFonts w:asciiTheme="minorHAnsi" w:hAnsiTheme="minorHAnsi"/>
          <w:sz w:val="24"/>
          <w:szCs w:val="24"/>
        </w:rPr>
        <w:t>suffered huge cuts to its program, resulting in a loss of the following positions:</w:t>
      </w:r>
    </w:p>
    <w:p w:rsidR="004611BA" w:rsidRPr="00C3337D" w:rsidRDefault="004611BA" w:rsidP="00477CD8">
      <w:pPr>
        <w:pStyle w:val="ListParagraph"/>
        <w:numPr>
          <w:ilvl w:val="0"/>
          <w:numId w:val="2"/>
        </w:numPr>
        <w:jc w:val="left"/>
        <w:rPr>
          <w:rFonts w:asciiTheme="minorHAnsi" w:hAnsiTheme="minorHAnsi"/>
          <w:sz w:val="24"/>
          <w:szCs w:val="24"/>
        </w:rPr>
      </w:pPr>
      <w:r w:rsidRPr="00C3337D">
        <w:rPr>
          <w:rFonts w:asciiTheme="minorHAnsi" w:hAnsiTheme="minorHAnsi"/>
          <w:sz w:val="24"/>
          <w:szCs w:val="24"/>
        </w:rPr>
        <w:t>One full-time L.D. Specialist (Faculty)</w:t>
      </w:r>
      <w:r w:rsidR="00D72D29">
        <w:rPr>
          <w:rFonts w:asciiTheme="minorHAnsi" w:hAnsiTheme="minorHAnsi"/>
          <w:sz w:val="24"/>
          <w:szCs w:val="24"/>
        </w:rPr>
        <w:t>.</w:t>
      </w:r>
    </w:p>
    <w:p w:rsidR="004611BA" w:rsidRPr="00C3337D" w:rsidRDefault="004611BA" w:rsidP="00477CD8">
      <w:pPr>
        <w:pStyle w:val="ListParagraph"/>
        <w:numPr>
          <w:ilvl w:val="0"/>
          <w:numId w:val="2"/>
        </w:numPr>
        <w:jc w:val="left"/>
        <w:rPr>
          <w:rFonts w:asciiTheme="minorHAnsi" w:hAnsiTheme="minorHAnsi"/>
          <w:sz w:val="24"/>
          <w:szCs w:val="24"/>
        </w:rPr>
      </w:pPr>
      <w:r w:rsidRPr="00C3337D">
        <w:rPr>
          <w:rFonts w:asciiTheme="minorHAnsi" w:hAnsiTheme="minorHAnsi"/>
          <w:sz w:val="24"/>
          <w:szCs w:val="24"/>
        </w:rPr>
        <w:t>Three adjunct faculty</w:t>
      </w:r>
      <w:r w:rsidR="00D72D29">
        <w:rPr>
          <w:rFonts w:asciiTheme="minorHAnsi" w:hAnsiTheme="minorHAnsi"/>
          <w:sz w:val="24"/>
          <w:szCs w:val="24"/>
        </w:rPr>
        <w:t>.</w:t>
      </w:r>
      <w:r w:rsidRPr="00C3337D">
        <w:rPr>
          <w:rFonts w:asciiTheme="minorHAnsi" w:hAnsiTheme="minorHAnsi"/>
          <w:sz w:val="24"/>
          <w:szCs w:val="24"/>
        </w:rPr>
        <w:t xml:space="preserve"> </w:t>
      </w:r>
    </w:p>
    <w:p w:rsidR="00D93BA5" w:rsidRPr="00C3337D" w:rsidRDefault="00D93BA5" w:rsidP="00477CD8">
      <w:pPr>
        <w:pStyle w:val="ListParagraph"/>
        <w:numPr>
          <w:ilvl w:val="0"/>
          <w:numId w:val="2"/>
        </w:numPr>
        <w:jc w:val="left"/>
        <w:rPr>
          <w:rFonts w:asciiTheme="minorHAnsi" w:hAnsiTheme="minorHAnsi"/>
          <w:sz w:val="24"/>
          <w:szCs w:val="24"/>
        </w:rPr>
      </w:pPr>
      <w:r w:rsidRPr="00C3337D">
        <w:rPr>
          <w:rFonts w:asciiTheme="minorHAnsi" w:hAnsiTheme="minorHAnsi"/>
          <w:sz w:val="24"/>
          <w:szCs w:val="24"/>
        </w:rPr>
        <w:t>One full time, 12 month Assistive Services Specialist (Classified)</w:t>
      </w:r>
      <w:r w:rsidR="00D72D29">
        <w:rPr>
          <w:rFonts w:asciiTheme="minorHAnsi" w:hAnsiTheme="minorHAnsi"/>
          <w:sz w:val="24"/>
          <w:szCs w:val="24"/>
        </w:rPr>
        <w:t>.</w:t>
      </w:r>
    </w:p>
    <w:p w:rsidR="00D93BA5" w:rsidRPr="00C3337D" w:rsidRDefault="00D93BA5" w:rsidP="00477CD8">
      <w:pPr>
        <w:pStyle w:val="ListParagraph"/>
        <w:numPr>
          <w:ilvl w:val="0"/>
          <w:numId w:val="2"/>
        </w:numPr>
        <w:jc w:val="left"/>
        <w:rPr>
          <w:rFonts w:asciiTheme="minorHAnsi" w:hAnsiTheme="minorHAnsi"/>
          <w:sz w:val="24"/>
          <w:szCs w:val="24"/>
        </w:rPr>
      </w:pPr>
      <w:r w:rsidRPr="00C3337D">
        <w:rPr>
          <w:rFonts w:asciiTheme="minorHAnsi" w:hAnsiTheme="minorHAnsi"/>
          <w:sz w:val="24"/>
          <w:szCs w:val="24"/>
        </w:rPr>
        <w:t xml:space="preserve">One full time, 12 month </w:t>
      </w:r>
      <w:r w:rsidR="009222C6">
        <w:rPr>
          <w:rFonts w:asciiTheme="minorHAnsi" w:hAnsiTheme="minorHAnsi"/>
          <w:sz w:val="24"/>
          <w:szCs w:val="24"/>
        </w:rPr>
        <w:t>Staff Assistant II (Classified)</w:t>
      </w:r>
      <w:r w:rsidR="00D72D29">
        <w:rPr>
          <w:rFonts w:asciiTheme="minorHAnsi" w:hAnsiTheme="minorHAnsi"/>
          <w:sz w:val="24"/>
          <w:szCs w:val="24"/>
        </w:rPr>
        <w:t>.</w:t>
      </w:r>
    </w:p>
    <w:p w:rsidR="004611BA" w:rsidRPr="00C3337D" w:rsidRDefault="004611BA" w:rsidP="00477CD8">
      <w:pPr>
        <w:pStyle w:val="ListParagraph"/>
        <w:numPr>
          <w:ilvl w:val="0"/>
          <w:numId w:val="2"/>
        </w:numPr>
        <w:jc w:val="left"/>
        <w:rPr>
          <w:rFonts w:asciiTheme="minorHAnsi" w:hAnsiTheme="minorHAnsi"/>
          <w:sz w:val="24"/>
          <w:szCs w:val="24"/>
        </w:rPr>
      </w:pPr>
      <w:r w:rsidRPr="00C3337D">
        <w:rPr>
          <w:rFonts w:asciiTheme="minorHAnsi" w:hAnsiTheme="minorHAnsi"/>
          <w:sz w:val="24"/>
          <w:szCs w:val="24"/>
        </w:rPr>
        <w:t>Two 20 hours per week Lead Support Instruc</w:t>
      </w:r>
      <w:r w:rsidR="003A1347" w:rsidRPr="00C3337D">
        <w:rPr>
          <w:rFonts w:asciiTheme="minorHAnsi" w:hAnsiTheme="minorHAnsi"/>
          <w:sz w:val="24"/>
          <w:szCs w:val="24"/>
        </w:rPr>
        <w:t xml:space="preserve">tional Assistants (Classified) – one </w:t>
      </w:r>
      <w:r w:rsidRPr="00C3337D">
        <w:rPr>
          <w:rFonts w:asciiTheme="minorHAnsi" w:hAnsiTheme="minorHAnsi"/>
          <w:sz w:val="24"/>
          <w:szCs w:val="24"/>
        </w:rPr>
        <w:t>was a 10 month employee and the</w:t>
      </w:r>
      <w:r w:rsidR="003A1347" w:rsidRPr="00C3337D">
        <w:rPr>
          <w:rFonts w:asciiTheme="minorHAnsi" w:hAnsiTheme="minorHAnsi"/>
          <w:sz w:val="24"/>
          <w:szCs w:val="24"/>
        </w:rPr>
        <w:t xml:space="preserve"> other was an 11 month employee</w:t>
      </w:r>
      <w:r w:rsidR="00D72D29">
        <w:rPr>
          <w:rFonts w:asciiTheme="minorHAnsi" w:hAnsiTheme="minorHAnsi"/>
          <w:sz w:val="24"/>
          <w:szCs w:val="24"/>
        </w:rPr>
        <w:t>.</w:t>
      </w:r>
    </w:p>
    <w:p w:rsidR="00266BF0" w:rsidRPr="00C3337D" w:rsidRDefault="00D93BA5" w:rsidP="000B3A28">
      <w:pPr>
        <w:jc w:val="left"/>
        <w:rPr>
          <w:rFonts w:asciiTheme="minorHAnsi" w:hAnsiTheme="minorHAnsi"/>
          <w:sz w:val="24"/>
          <w:szCs w:val="24"/>
        </w:rPr>
      </w:pPr>
      <w:r w:rsidRPr="00C3337D">
        <w:rPr>
          <w:rFonts w:asciiTheme="minorHAnsi" w:hAnsiTheme="minorHAnsi"/>
          <w:sz w:val="24"/>
          <w:szCs w:val="24"/>
        </w:rPr>
        <w:t xml:space="preserve">The devastating cuts to the DSP’s budget and resulting loss in staffing forced the DSP to completely change the way in which it provides services to students.  Student appointments are primarily conducted in groups, one-on-one tutoring is extremely limited, </w:t>
      </w:r>
      <w:r w:rsidR="00266BF0" w:rsidRPr="00C3337D">
        <w:rPr>
          <w:rFonts w:asciiTheme="minorHAnsi" w:hAnsiTheme="minorHAnsi"/>
          <w:sz w:val="24"/>
          <w:szCs w:val="24"/>
        </w:rPr>
        <w:t xml:space="preserve">L.D. testing is no longer conducted, hours of operation have been reduced, and the DSP no longer offers any special courses other than the two </w:t>
      </w:r>
      <w:r w:rsidR="001918D1" w:rsidRPr="00C3337D">
        <w:rPr>
          <w:rFonts w:asciiTheme="minorHAnsi" w:hAnsiTheme="minorHAnsi"/>
          <w:sz w:val="24"/>
          <w:szCs w:val="24"/>
        </w:rPr>
        <w:t xml:space="preserve">remaining adaptive P.E. courses, and II 210 (an open enrollment, zero unit lab, where students receive one-on-one tutoring and specialized group workshops in basic skills, study skills, and in academic subject </w:t>
      </w:r>
      <w:r w:rsidR="009222C6">
        <w:rPr>
          <w:rFonts w:asciiTheme="minorHAnsi" w:hAnsiTheme="minorHAnsi"/>
          <w:sz w:val="24"/>
          <w:szCs w:val="24"/>
        </w:rPr>
        <w:t>areas</w:t>
      </w:r>
      <w:r w:rsidR="001918D1" w:rsidRPr="00C3337D">
        <w:rPr>
          <w:rFonts w:asciiTheme="minorHAnsi" w:hAnsiTheme="minorHAnsi"/>
          <w:sz w:val="24"/>
          <w:szCs w:val="24"/>
        </w:rPr>
        <w:t>).</w:t>
      </w:r>
    </w:p>
    <w:p w:rsidR="001918D1" w:rsidRPr="00C3337D" w:rsidRDefault="001918D1" w:rsidP="000B3A28">
      <w:pPr>
        <w:jc w:val="left"/>
        <w:rPr>
          <w:rFonts w:asciiTheme="minorHAnsi" w:hAnsiTheme="minorHAnsi"/>
          <w:sz w:val="24"/>
          <w:szCs w:val="24"/>
        </w:rPr>
      </w:pPr>
      <w:r w:rsidRPr="00C3337D">
        <w:rPr>
          <w:rFonts w:asciiTheme="minorHAnsi" w:hAnsiTheme="minorHAnsi"/>
          <w:sz w:val="24"/>
          <w:szCs w:val="24"/>
        </w:rPr>
        <w:t>The remaining DSP staff members are extremely dedicated and hard-working, and make every effort to</w:t>
      </w:r>
      <w:r w:rsidR="006567B2" w:rsidRPr="00C3337D">
        <w:rPr>
          <w:rFonts w:asciiTheme="minorHAnsi" w:hAnsiTheme="minorHAnsi"/>
          <w:sz w:val="24"/>
          <w:szCs w:val="24"/>
        </w:rPr>
        <w:t xml:space="preserve"> assist students</w:t>
      </w:r>
      <w:r w:rsidRPr="00C3337D">
        <w:rPr>
          <w:rFonts w:asciiTheme="minorHAnsi" w:hAnsiTheme="minorHAnsi"/>
          <w:sz w:val="24"/>
          <w:szCs w:val="24"/>
        </w:rPr>
        <w:t xml:space="preserve"> above and beyond the minimum </w:t>
      </w:r>
      <w:r w:rsidR="006567B2" w:rsidRPr="00C3337D">
        <w:rPr>
          <w:rFonts w:asciiTheme="minorHAnsi" w:hAnsiTheme="minorHAnsi"/>
          <w:sz w:val="24"/>
          <w:szCs w:val="24"/>
        </w:rPr>
        <w:t xml:space="preserve">legal requirements </w:t>
      </w:r>
      <w:r w:rsidRPr="00C3337D">
        <w:rPr>
          <w:rFonts w:asciiTheme="minorHAnsi" w:hAnsiTheme="minorHAnsi"/>
          <w:sz w:val="24"/>
          <w:szCs w:val="24"/>
        </w:rPr>
        <w:t>; however, due to the huge budget cuts, it is no longer possible to help every student in the same manner they were helped previously</w:t>
      </w:r>
      <w:r w:rsidR="006567B2" w:rsidRPr="00C3337D">
        <w:rPr>
          <w:rFonts w:asciiTheme="minorHAnsi" w:hAnsiTheme="minorHAnsi"/>
          <w:sz w:val="24"/>
          <w:szCs w:val="24"/>
        </w:rPr>
        <w:t>.  This has resulted in over-worked and overwhelmed staff members, and has caused some frustrat</w:t>
      </w:r>
      <w:r w:rsidR="009222C6">
        <w:rPr>
          <w:rFonts w:asciiTheme="minorHAnsi" w:hAnsiTheme="minorHAnsi"/>
          <w:sz w:val="24"/>
          <w:szCs w:val="24"/>
        </w:rPr>
        <w:t xml:space="preserve">ion on the part of DSP students, DSP staff members, and </w:t>
      </w:r>
      <w:r w:rsidR="006567B2" w:rsidRPr="00C3337D">
        <w:rPr>
          <w:rFonts w:asciiTheme="minorHAnsi" w:hAnsiTheme="minorHAnsi"/>
          <w:sz w:val="24"/>
          <w:szCs w:val="24"/>
        </w:rPr>
        <w:t>college personnel.</w:t>
      </w:r>
    </w:p>
    <w:p w:rsidR="009222C6" w:rsidRDefault="006567B2" w:rsidP="00E20768">
      <w:pPr>
        <w:jc w:val="left"/>
        <w:rPr>
          <w:rFonts w:asciiTheme="minorHAnsi" w:hAnsiTheme="minorHAnsi"/>
          <w:sz w:val="24"/>
          <w:szCs w:val="24"/>
        </w:rPr>
      </w:pPr>
      <w:r w:rsidRPr="00C3337D">
        <w:rPr>
          <w:rFonts w:asciiTheme="minorHAnsi" w:hAnsiTheme="minorHAnsi"/>
          <w:sz w:val="24"/>
          <w:szCs w:val="24"/>
        </w:rPr>
        <w:t>The number of students</w:t>
      </w:r>
      <w:r w:rsidR="00E26887" w:rsidRPr="00C3337D">
        <w:rPr>
          <w:rFonts w:asciiTheme="minorHAnsi" w:hAnsiTheme="minorHAnsi"/>
          <w:sz w:val="24"/>
          <w:szCs w:val="24"/>
        </w:rPr>
        <w:t xml:space="preserve"> se</w:t>
      </w:r>
      <w:r w:rsidR="009222C6">
        <w:rPr>
          <w:rFonts w:asciiTheme="minorHAnsi" w:hAnsiTheme="minorHAnsi"/>
          <w:sz w:val="24"/>
          <w:szCs w:val="24"/>
        </w:rPr>
        <w:t xml:space="preserve">rved with four or more contacts </w:t>
      </w:r>
      <w:r w:rsidRPr="00C3337D">
        <w:rPr>
          <w:rFonts w:asciiTheme="minorHAnsi" w:hAnsiTheme="minorHAnsi"/>
          <w:sz w:val="24"/>
          <w:szCs w:val="24"/>
        </w:rPr>
        <w:t>dropped considerably from 2010-2011, most likely in large part due to the budget/staffing cuts.</w:t>
      </w:r>
    </w:p>
    <w:p w:rsidR="00E20768" w:rsidRPr="00C3337D" w:rsidRDefault="00E26887" w:rsidP="00E20768">
      <w:pPr>
        <w:jc w:val="left"/>
        <w:rPr>
          <w:rFonts w:asciiTheme="minorHAnsi" w:hAnsiTheme="minorHAnsi"/>
          <w:sz w:val="24"/>
          <w:szCs w:val="24"/>
        </w:rPr>
      </w:pPr>
      <w:r w:rsidRPr="00C3337D">
        <w:rPr>
          <w:rFonts w:asciiTheme="minorHAnsi" w:hAnsiTheme="minorHAnsi"/>
          <w:sz w:val="24"/>
          <w:szCs w:val="24"/>
        </w:rPr>
        <w:t>Other importa</w:t>
      </w:r>
      <w:r w:rsidR="00696505">
        <w:rPr>
          <w:rFonts w:asciiTheme="minorHAnsi" w:hAnsiTheme="minorHAnsi"/>
          <w:sz w:val="24"/>
          <w:szCs w:val="24"/>
        </w:rPr>
        <w:t>nt external contributing factor</w:t>
      </w:r>
      <w:r w:rsidRPr="00C3337D">
        <w:rPr>
          <w:rFonts w:asciiTheme="minorHAnsi" w:hAnsiTheme="minorHAnsi"/>
          <w:sz w:val="24"/>
          <w:szCs w:val="24"/>
        </w:rPr>
        <w:t xml:space="preserve"> for the DSP are </w:t>
      </w:r>
      <w:r w:rsidR="000B3A28" w:rsidRPr="00C3337D">
        <w:rPr>
          <w:rFonts w:asciiTheme="minorHAnsi" w:hAnsiTheme="minorHAnsi"/>
          <w:sz w:val="24"/>
          <w:szCs w:val="24"/>
        </w:rPr>
        <w:t>the laws that protect people with</w:t>
      </w:r>
      <w:r w:rsidR="00E959C2" w:rsidRPr="00C3337D">
        <w:rPr>
          <w:rFonts w:asciiTheme="minorHAnsi" w:hAnsiTheme="minorHAnsi"/>
          <w:sz w:val="24"/>
          <w:szCs w:val="24"/>
        </w:rPr>
        <w:t xml:space="preserve"> </w:t>
      </w:r>
      <w:r w:rsidR="000B3A28" w:rsidRPr="00C3337D">
        <w:rPr>
          <w:rFonts w:asciiTheme="minorHAnsi" w:hAnsiTheme="minorHAnsi"/>
          <w:sz w:val="24"/>
          <w:szCs w:val="24"/>
        </w:rPr>
        <w:t>disabilities, specifically Section 504 and 508 of the Federal Rehabilitation Act of 1973 and its amendment</w:t>
      </w:r>
      <w:r w:rsidRPr="00C3337D">
        <w:rPr>
          <w:rFonts w:asciiTheme="minorHAnsi" w:hAnsiTheme="minorHAnsi"/>
          <w:sz w:val="24"/>
          <w:szCs w:val="24"/>
        </w:rPr>
        <w:t xml:space="preserve"> </w:t>
      </w:r>
      <w:r w:rsidR="000B3A28" w:rsidRPr="00C3337D">
        <w:rPr>
          <w:rFonts w:asciiTheme="minorHAnsi" w:hAnsiTheme="minorHAnsi"/>
          <w:sz w:val="24"/>
          <w:szCs w:val="24"/>
        </w:rPr>
        <w:t>of 1998, Title V of the State of California Education Code, and the Americans with Disabilities Act of</w:t>
      </w:r>
      <w:r w:rsidRPr="00C3337D">
        <w:rPr>
          <w:rFonts w:asciiTheme="minorHAnsi" w:hAnsiTheme="minorHAnsi"/>
          <w:sz w:val="24"/>
          <w:szCs w:val="24"/>
        </w:rPr>
        <w:t xml:space="preserve"> </w:t>
      </w:r>
      <w:r w:rsidR="000B3A28" w:rsidRPr="00C3337D">
        <w:rPr>
          <w:rFonts w:asciiTheme="minorHAnsi" w:hAnsiTheme="minorHAnsi"/>
          <w:sz w:val="24"/>
          <w:szCs w:val="24"/>
        </w:rPr>
        <w:t xml:space="preserve">1990. </w:t>
      </w:r>
    </w:p>
    <w:p w:rsidR="00DD2873" w:rsidRPr="00C3337D" w:rsidRDefault="00DD2873" w:rsidP="00E20768">
      <w:pPr>
        <w:jc w:val="left"/>
        <w:rPr>
          <w:rFonts w:asciiTheme="minorHAnsi" w:hAnsiTheme="minorHAnsi"/>
          <w:sz w:val="24"/>
          <w:szCs w:val="24"/>
        </w:rPr>
      </w:pPr>
      <w:r w:rsidRPr="00C3337D">
        <w:rPr>
          <w:rFonts w:asciiTheme="minorHAnsi" w:eastAsia="Times New Roman" w:hAnsiTheme="minorHAnsi"/>
          <w:b/>
          <w:bCs/>
          <w:color w:val="365F91"/>
          <w:sz w:val="24"/>
          <w:szCs w:val="24"/>
        </w:rPr>
        <w:t>External On-Campus Factors</w:t>
      </w:r>
      <w:r w:rsidRPr="00C3337D">
        <w:rPr>
          <w:rFonts w:asciiTheme="minorHAnsi" w:hAnsiTheme="minorHAnsi"/>
          <w:b/>
          <w:color w:val="4F81BD"/>
          <w:sz w:val="24"/>
          <w:szCs w:val="24"/>
        </w:rPr>
        <w:tab/>
      </w:r>
    </w:p>
    <w:p w:rsidR="003A1347" w:rsidRPr="00C3337D" w:rsidRDefault="00E959C2" w:rsidP="003A1347">
      <w:pPr>
        <w:jc w:val="left"/>
        <w:rPr>
          <w:rFonts w:asciiTheme="minorHAnsi" w:hAnsiTheme="minorHAnsi"/>
          <w:sz w:val="24"/>
          <w:szCs w:val="24"/>
        </w:rPr>
      </w:pPr>
      <w:r w:rsidRPr="00C3337D">
        <w:rPr>
          <w:rFonts w:asciiTheme="minorHAnsi" w:hAnsiTheme="minorHAnsi"/>
          <w:sz w:val="24"/>
          <w:szCs w:val="24"/>
        </w:rPr>
        <w:t xml:space="preserve">There are a number of external on-campus factors that affect the DSP, both positively and negatively.  The most impactful external on-campus contributing factor for the DSP is the current </w:t>
      </w:r>
      <w:r w:rsidR="003A1347" w:rsidRPr="00C3337D">
        <w:rPr>
          <w:rFonts w:asciiTheme="minorHAnsi" w:hAnsiTheme="minorHAnsi"/>
          <w:sz w:val="24"/>
          <w:szCs w:val="24"/>
        </w:rPr>
        <w:t>District</w:t>
      </w:r>
      <w:r w:rsidRPr="00C3337D">
        <w:rPr>
          <w:rFonts w:asciiTheme="minorHAnsi" w:hAnsiTheme="minorHAnsi"/>
          <w:sz w:val="24"/>
          <w:szCs w:val="24"/>
        </w:rPr>
        <w:t xml:space="preserve"> budget </w:t>
      </w:r>
      <w:r w:rsidR="003A1347" w:rsidRPr="00C3337D">
        <w:rPr>
          <w:rFonts w:asciiTheme="minorHAnsi" w:hAnsiTheme="minorHAnsi"/>
          <w:sz w:val="24"/>
          <w:szCs w:val="24"/>
        </w:rPr>
        <w:t>shortfall, and the declining support of the DSP by the District, in terms of college effort and funding priorities</w:t>
      </w:r>
      <w:r w:rsidRPr="00C3337D">
        <w:rPr>
          <w:rFonts w:asciiTheme="minorHAnsi" w:hAnsiTheme="minorHAnsi"/>
          <w:sz w:val="24"/>
          <w:szCs w:val="24"/>
        </w:rPr>
        <w:t>.</w:t>
      </w:r>
    </w:p>
    <w:p w:rsidR="00E959C2" w:rsidRPr="00C3337D" w:rsidRDefault="003A1347" w:rsidP="003A1347">
      <w:pPr>
        <w:jc w:val="left"/>
        <w:rPr>
          <w:rFonts w:asciiTheme="minorHAnsi" w:hAnsiTheme="minorHAnsi"/>
          <w:sz w:val="24"/>
          <w:szCs w:val="24"/>
        </w:rPr>
      </w:pPr>
      <w:r w:rsidRPr="00C3337D">
        <w:rPr>
          <w:rFonts w:asciiTheme="minorHAnsi" w:hAnsiTheme="minorHAnsi"/>
          <w:sz w:val="24"/>
          <w:szCs w:val="24"/>
        </w:rPr>
        <w:t xml:space="preserve">Other </w:t>
      </w:r>
      <w:r w:rsidR="00E959C2" w:rsidRPr="00C3337D">
        <w:rPr>
          <w:rFonts w:asciiTheme="minorHAnsi" w:hAnsiTheme="minorHAnsi"/>
          <w:sz w:val="24"/>
          <w:szCs w:val="24"/>
        </w:rPr>
        <w:t xml:space="preserve">negative </w:t>
      </w:r>
      <w:r w:rsidRPr="00C3337D">
        <w:rPr>
          <w:rFonts w:asciiTheme="minorHAnsi" w:hAnsiTheme="minorHAnsi"/>
          <w:sz w:val="24"/>
          <w:szCs w:val="24"/>
        </w:rPr>
        <w:t xml:space="preserve">external on-campus </w:t>
      </w:r>
      <w:r w:rsidR="00E959C2" w:rsidRPr="00C3337D">
        <w:rPr>
          <w:rFonts w:asciiTheme="minorHAnsi" w:hAnsiTheme="minorHAnsi"/>
          <w:sz w:val="24"/>
          <w:szCs w:val="24"/>
        </w:rPr>
        <w:t>factors are:</w:t>
      </w:r>
    </w:p>
    <w:p w:rsidR="003A1347" w:rsidRPr="00C3337D" w:rsidRDefault="00E959C2" w:rsidP="00477CD8">
      <w:pPr>
        <w:pStyle w:val="ListParagraph"/>
        <w:numPr>
          <w:ilvl w:val="0"/>
          <w:numId w:val="3"/>
        </w:numPr>
        <w:jc w:val="left"/>
        <w:rPr>
          <w:rFonts w:asciiTheme="minorHAnsi" w:hAnsiTheme="minorHAnsi"/>
          <w:sz w:val="24"/>
          <w:szCs w:val="24"/>
        </w:rPr>
      </w:pPr>
      <w:r w:rsidRPr="00C3337D">
        <w:rPr>
          <w:rFonts w:asciiTheme="minorHAnsi" w:hAnsiTheme="minorHAnsi"/>
          <w:sz w:val="24"/>
          <w:szCs w:val="24"/>
        </w:rPr>
        <w:t>Campus location which is somewhat isolated from the rest of Silicon Valley</w:t>
      </w:r>
      <w:r w:rsidR="00D72D29">
        <w:rPr>
          <w:rFonts w:asciiTheme="minorHAnsi" w:hAnsiTheme="minorHAnsi"/>
          <w:sz w:val="24"/>
          <w:szCs w:val="24"/>
        </w:rPr>
        <w:t>.</w:t>
      </w:r>
    </w:p>
    <w:p w:rsidR="00BA191B" w:rsidRPr="00C3337D" w:rsidRDefault="00E959C2" w:rsidP="00477CD8">
      <w:pPr>
        <w:pStyle w:val="ListParagraph"/>
        <w:numPr>
          <w:ilvl w:val="0"/>
          <w:numId w:val="3"/>
        </w:numPr>
        <w:jc w:val="left"/>
        <w:rPr>
          <w:rFonts w:asciiTheme="minorHAnsi" w:hAnsiTheme="minorHAnsi"/>
          <w:sz w:val="24"/>
          <w:szCs w:val="24"/>
        </w:rPr>
      </w:pPr>
      <w:r w:rsidRPr="00C3337D">
        <w:rPr>
          <w:rFonts w:asciiTheme="minorHAnsi" w:hAnsiTheme="minorHAnsi"/>
          <w:sz w:val="24"/>
          <w:szCs w:val="24"/>
        </w:rPr>
        <w:t xml:space="preserve">Accessibility with the old facilities such as elevators that break down and classrooms that </w:t>
      </w:r>
      <w:r w:rsidR="00CD1727" w:rsidRPr="00C3337D">
        <w:rPr>
          <w:rFonts w:asciiTheme="minorHAnsi" w:hAnsiTheme="minorHAnsi"/>
          <w:sz w:val="24"/>
          <w:szCs w:val="24"/>
        </w:rPr>
        <w:t>cannot</w:t>
      </w:r>
      <w:r w:rsidR="003A1347" w:rsidRPr="00C3337D">
        <w:rPr>
          <w:rFonts w:asciiTheme="minorHAnsi" w:hAnsiTheme="minorHAnsi"/>
          <w:sz w:val="24"/>
          <w:szCs w:val="24"/>
        </w:rPr>
        <w:t xml:space="preserve"> </w:t>
      </w:r>
      <w:r w:rsidRPr="00C3337D">
        <w:rPr>
          <w:rFonts w:asciiTheme="minorHAnsi" w:hAnsiTheme="minorHAnsi"/>
          <w:sz w:val="24"/>
          <w:szCs w:val="24"/>
        </w:rPr>
        <w:t>be accessed due to steps at their entrances</w:t>
      </w:r>
      <w:r w:rsidR="00D72D29">
        <w:rPr>
          <w:rFonts w:asciiTheme="minorHAnsi" w:hAnsiTheme="minorHAnsi"/>
          <w:sz w:val="24"/>
          <w:szCs w:val="24"/>
        </w:rPr>
        <w:t>.</w:t>
      </w:r>
    </w:p>
    <w:p w:rsidR="00BA191B" w:rsidRPr="00C3337D" w:rsidRDefault="00E959C2" w:rsidP="00477CD8">
      <w:pPr>
        <w:pStyle w:val="ListParagraph"/>
        <w:numPr>
          <w:ilvl w:val="0"/>
          <w:numId w:val="3"/>
        </w:numPr>
        <w:jc w:val="left"/>
        <w:rPr>
          <w:rFonts w:asciiTheme="minorHAnsi" w:hAnsiTheme="minorHAnsi"/>
          <w:sz w:val="24"/>
          <w:szCs w:val="24"/>
        </w:rPr>
      </w:pPr>
      <w:r w:rsidRPr="00C3337D">
        <w:rPr>
          <w:rFonts w:asciiTheme="minorHAnsi" w:hAnsiTheme="minorHAnsi"/>
          <w:sz w:val="24"/>
          <w:szCs w:val="24"/>
        </w:rPr>
        <w:t>Lack of vocational programs as compared to other local community colleges</w:t>
      </w:r>
      <w:r w:rsidR="00D72D29">
        <w:rPr>
          <w:rFonts w:asciiTheme="minorHAnsi" w:hAnsiTheme="minorHAnsi"/>
          <w:sz w:val="24"/>
          <w:szCs w:val="24"/>
        </w:rPr>
        <w:t>.</w:t>
      </w:r>
    </w:p>
    <w:p w:rsidR="00EB0A3A" w:rsidRPr="00DB2BBE" w:rsidRDefault="00BA191B" w:rsidP="00EB0A3A">
      <w:pPr>
        <w:pStyle w:val="ListParagraph"/>
        <w:numPr>
          <w:ilvl w:val="0"/>
          <w:numId w:val="3"/>
        </w:numPr>
        <w:jc w:val="left"/>
        <w:rPr>
          <w:rFonts w:asciiTheme="minorHAnsi" w:hAnsiTheme="minorHAnsi"/>
          <w:sz w:val="24"/>
          <w:szCs w:val="24"/>
        </w:rPr>
      </w:pPr>
      <w:r w:rsidRPr="00C3337D">
        <w:rPr>
          <w:rFonts w:asciiTheme="minorHAnsi" w:hAnsiTheme="minorHAnsi"/>
          <w:sz w:val="24"/>
          <w:szCs w:val="24"/>
        </w:rPr>
        <w:t>High turn-over rate with administrators</w:t>
      </w:r>
      <w:r w:rsidR="00D72D29">
        <w:rPr>
          <w:rFonts w:asciiTheme="minorHAnsi" w:hAnsiTheme="minorHAnsi"/>
          <w:sz w:val="24"/>
          <w:szCs w:val="24"/>
        </w:rPr>
        <w:t>.</w:t>
      </w:r>
    </w:p>
    <w:p w:rsidR="00D72D29" w:rsidRPr="00D72D29" w:rsidRDefault="00E959C2" w:rsidP="00D72D29">
      <w:pPr>
        <w:pStyle w:val="ListParagraph"/>
        <w:numPr>
          <w:ilvl w:val="0"/>
          <w:numId w:val="3"/>
        </w:numPr>
        <w:jc w:val="left"/>
        <w:rPr>
          <w:rFonts w:asciiTheme="minorHAnsi" w:hAnsiTheme="minorHAnsi"/>
          <w:sz w:val="24"/>
          <w:szCs w:val="24"/>
        </w:rPr>
      </w:pPr>
      <w:r w:rsidRPr="00C3337D">
        <w:rPr>
          <w:rFonts w:asciiTheme="minorHAnsi" w:hAnsiTheme="minorHAnsi"/>
          <w:sz w:val="24"/>
          <w:szCs w:val="24"/>
        </w:rPr>
        <w:t xml:space="preserve">Lack of </w:t>
      </w:r>
      <w:r w:rsidR="00CD1727" w:rsidRPr="00C3337D">
        <w:rPr>
          <w:rFonts w:asciiTheme="minorHAnsi" w:hAnsiTheme="minorHAnsi"/>
          <w:sz w:val="24"/>
          <w:szCs w:val="24"/>
        </w:rPr>
        <w:t xml:space="preserve">District/College </w:t>
      </w:r>
      <w:r w:rsidRPr="00C3337D">
        <w:rPr>
          <w:rFonts w:asciiTheme="minorHAnsi" w:hAnsiTheme="minorHAnsi"/>
          <w:sz w:val="24"/>
          <w:szCs w:val="24"/>
        </w:rPr>
        <w:t>polic</w:t>
      </w:r>
      <w:r w:rsidR="00BA191B" w:rsidRPr="00C3337D">
        <w:rPr>
          <w:rFonts w:asciiTheme="minorHAnsi" w:hAnsiTheme="minorHAnsi"/>
          <w:sz w:val="24"/>
          <w:szCs w:val="24"/>
        </w:rPr>
        <w:t xml:space="preserve">ies that affect DSP students, such as </w:t>
      </w:r>
      <w:r w:rsidRPr="00C3337D">
        <w:rPr>
          <w:rFonts w:asciiTheme="minorHAnsi" w:hAnsiTheme="minorHAnsi"/>
          <w:sz w:val="24"/>
          <w:szCs w:val="24"/>
        </w:rPr>
        <w:t xml:space="preserve">an emergency preparedness policy, </w:t>
      </w:r>
      <w:r w:rsidR="00D72D29">
        <w:rPr>
          <w:rFonts w:asciiTheme="minorHAnsi" w:hAnsiTheme="minorHAnsi"/>
          <w:sz w:val="24"/>
          <w:szCs w:val="24"/>
        </w:rPr>
        <w:t xml:space="preserve">substitution/waiver policy for students with disabilities, </w:t>
      </w:r>
      <w:r w:rsidR="004C02EC" w:rsidRPr="00C3337D">
        <w:rPr>
          <w:rFonts w:asciiTheme="minorHAnsi" w:hAnsiTheme="minorHAnsi"/>
          <w:sz w:val="24"/>
          <w:szCs w:val="24"/>
        </w:rPr>
        <w:t>a fundamental a</w:t>
      </w:r>
      <w:r w:rsidRPr="00C3337D">
        <w:rPr>
          <w:rFonts w:asciiTheme="minorHAnsi" w:hAnsiTheme="minorHAnsi"/>
          <w:sz w:val="24"/>
          <w:szCs w:val="24"/>
        </w:rPr>
        <w:t xml:space="preserve">lterations </w:t>
      </w:r>
      <w:r w:rsidR="00BA191B" w:rsidRPr="00C3337D">
        <w:rPr>
          <w:rFonts w:asciiTheme="minorHAnsi" w:hAnsiTheme="minorHAnsi"/>
          <w:sz w:val="24"/>
          <w:szCs w:val="24"/>
        </w:rPr>
        <w:t xml:space="preserve">policy </w:t>
      </w:r>
      <w:r w:rsidR="004C02EC" w:rsidRPr="00C3337D">
        <w:rPr>
          <w:rFonts w:asciiTheme="minorHAnsi" w:hAnsiTheme="minorHAnsi"/>
          <w:sz w:val="24"/>
          <w:szCs w:val="24"/>
        </w:rPr>
        <w:t>and</w:t>
      </w:r>
      <w:r w:rsidR="00BA191B" w:rsidRPr="00C3337D">
        <w:rPr>
          <w:rFonts w:asciiTheme="minorHAnsi" w:hAnsiTheme="minorHAnsi"/>
          <w:sz w:val="24"/>
          <w:szCs w:val="24"/>
        </w:rPr>
        <w:t xml:space="preserve"> committee, </w:t>
      </w:r>
      <w:r w:rsidR="004C02EC" w:rsidRPr="00C3337D">
        <w:rPr>
          <w:rFonts w:asciiTheme="minorHAnsi" w:hAnsiTheme="minorHAnsi"/>
          <w:sz w:val="24"/>
          <w:szCs w:val="24"/>
        </w:rPr>
        <w:t>and an electronic and information technology</w:t>
      </w:r>
      <w:r w:rsidR="00D72D29">
        <w:rPr>
          <w:rFonts w:asciiTheme="minorHAnsi" w:hAnsiTheme="minorHAnsi"/>
          <w:sz w:val="24"/>
          <w:szCs w:val="24"/>
        </w:rPr>
        <w:t xml:space="preserve"> (E&amp;IT)</w:t>
      </w:r>
      <w:r w:rsidR="004C02EC" w:rsidRPr="00C3337D">
        <w:rPr>
          <w:rFonts w:asciiTheme="minorHAnsi" w:hAnsiTheme="minorHAnsi"/>
          <w:sz w:val="24"/>
          <w:szCs w:val="24"/>
        </w:rPr>
        <w:t xml:space="preserve"> policy</w:t>
      </w:r>
      <w:r w:rsidR="00D72D29">
        <w:rPr>
          <w:rFonts w:asciiTheme="minorHAnsi" w:hAnsiTheme="minorHAnsi"/>
          <w:sz w:val="24"/>
          <w:szCs w:val="24"/>
        </w:rPr>
        <w:t>.</w:t>
      </w:r>
      <w:r w:rsidR="004C02EC" w:rsidRPr="00C3337D">
        <w:rPr>
          <w:rFonts w:asciiTheme="minorHAnsi" w:hAnsiTheme="minorHAnsi"/>
          <w:sz w:val="24"/>
          <w:szCs w:val="24"/>
        </w:rPr>
        <w:t xml:space="preserve"> </w:t>
      </w:r>
    </w:p>
    <w:p w:rsidR="00E959C2" w:rsidRPr="00C3337D" w:rsidRDefault="00E959C2" w:rsidP="003A1347">
      <w:pPr>
        <w:jc w:val="left"/>
        <w:rPr>
          <w:rFonts w:asciiTheme="minorHAnsi" w:hAnsiTheme="minorHAnsi"/>
          <w:sz w:val="24"/>
          <w:szCs w:val="24"/>
        </w:rPr>
      </w:pPr>
      <w:r w:rsidRPr="00C3337D">
        <w:rPr>
          <w:rFonts w:asciiTheme="minorHAnsi" w:hAnsiTheme="minorHAnsi"/>
          <w:sz w:val="24"/>
          <w:szCs w:val="24"/>
        </w:rPr>
        <w:t>Some of the positive factors are:</w:t>
      </w:r>
    </w:p>
    <w:p w:rsidR="00E959C2" w:rsidRPr="00C3337D" w:rsidRDefault="00E959C2" w:rsidP="00477CD8">
      <w:pPr>
        <w:pStyle w:val="ListParagraph"/>
        <w:numPr>
          <w:ilvl w:val="0"/>
          <w:numId w:val="4"/>
        </w:numPr>
        <w:jc w:val="left"/>
        <w:rPr>
          <w:rFonts w:asciiTheme="minorHAnsi" w:hAnsiTheme="minorHAnsi"/>
          <w:sz w:val="24"/>
          <w:szCs w:val="24"/>
        </w:rPr>
      </w:pPr>
      <w:r w:rsidRPr="00C3337D">
        <w:rPr>
          <w:rFonts w:asciiTheme="minorHAnsi" w:hAnsiTheme="minorHAnsi"/>
          <w:sz w:val="24"/>
          <w:szCs w:val="24"/>
        </w:rPr>
        <w:t xml:space="preserve">The beauty of the campus with its park-like setting, </w:t>
      </w:r>
      <w:r w:rsidR="004C02EC" w:rsidRPr="00C3337D">
        <w:rPr>
          <w:rFonts w:asciiTheme="minorHAnsi" w:hAnsiTheme="minorHAnsi"/>
          <w:sz w:val="24"/>
          <w:szCs w:val="24"/>
        </w:rPr>
        <w:t xml:space="preserve">which </w:t>
      </w:r>
      <w:r w:rsidRPr="00C3337D">
        <w:rPr>
          <w:rFonts w:asciiTheme="minorHAnsi" w:hAnsiTheme="minorHAnsi"/>
          <w:sz w:val="24"/>
          <w:szCs w:val="24"/>
        </w:rPr>
        <w:t>is surrounded by rolling hills and boasts a</w:t>
      </w:r>
      <w:r w:rsidR="004C02EC" w:rsidRPr="00C3337D">
        <w:rPr>
          <w:rFonts w:asciiTheme="minorHAnsi" w:hAnsiTheme="minorHAnsi"/>
          <w:sz w:val="24"/>
          <w:szCs w:val="24"/>
        </w:rPr>
        <w:t xml:space="preserve"> </w:t>
      </w:r>
      <w:r w:rsidRPr="00C3337D">
        <w:rPr>
          <w:rFonts w:asciiTheme="minorHAnsi" w:hAnsiTheme="minorHAnsi"/>
          <w:sz w:val="24"/>
          <w:szCs w:val="24"/>
        </w:rPr>
        <w:t>duck and geese pond</w:t>
      </w:r>
      <w:r w:rsidR="00D72D29">
        <w:rPr>
          <w:rFonts w:asciiTheme="minorHAnsi" w:hAnsiTheme="minorHAnsi"/>
          <w:sz w:val="24"/>
          <w:szCs w:val="24"/>
        </w:rPr>
        <w:t>.</w:t>
      </w:r>
    </w:p>
    <w:p w:rsidR="004C02EC" w:rsidRPr="00C3337D" w:rsidRDefault="004C02EC" w:rsidP="00477CD8">
      <w:pPr>
        <w:pStyle w:val="ListParagraph"/>
        <w:numPr>
          <w:ilvl w:val="0"/>
          <w:numId w:val="4"/>
        </w:numPr>
        <w:jc w:val="left"/>
        <w:rPr>
          <w:rFonts w:asciiTheme="minorHAnsi" w:hAnsiTheme="minorHAnsi"/>
          <w:sz w:val="24"/>
          <w:szCs w:val="24"/>
        </w:rPr>
      </w:pPr>
      <w:r w:rsidRPr="00C3337D">
        <w:rPr>
          <w:rFonts w:asciiTheme="minorHAnsi" w:hAnsiTheme="minorHAnsi"/>
          <w:sz w:val="24"/>
          <w:szCs w:val="24"/>
        </w:rPr>
        <w:t>Dedicated faculty, classified staff and administrators</w:t>
      </w:r>
      <w:r w:rsidR="00D72D29">
        <w:rPr>
          <w:rFonts w:asciiTheme="minorHAnsi" w:hAnsiTheme="minorHAnsi"/>
          <w:sz w:val="24"/>
          <w:szCs w:val="24"/>
        </w:rPr>
        <w:t>.</w:t>
      </w:r>
    </w:p>
    <w:p w:rsidR="00D217AB" w:rsidRPr="00C3337D" w:rsidRDefault="00D217AB" w:rsidP="00B163E8">
      <w:pPr>
        <w:jc w:val="left"/>
        <w:rPr>
          <w:rFonts w:asciiTheme="minorHAnsi" w:eastAsia="Times New Roman" w:hAnsiTheme="minorHAnsi"/>
          <w:b/>
          <w:bCs/>
          <w:color w:val="365F91"/>
          <w:sz w:val="24"/>
          <w:szCs w:val="24"/>
        </w:rPr>
      </w:pPr>
      <w:r w:rsidRPr="00C3337D">
        <w:rPr>
          <w:rFonts w:asciiTheme="minorHAnsi" w:eastAsia="Times New Roman" w:hAnsiTheme="minorHAnsi"/>
          <w:b/>
          <w:bCs/>
          <w:color w:val="365F91"/>
          <w:sz w:val="24"/>
          <w:szCs w:val="24"/>
        </w:rPr>
        <w:t>Internal Factors</w:t>
      </w:r>
    </w:p>
    <w:p w:rsidR="00953140" w:rsidRPr="00C3337D" w:rsidRDefault="00CD1727" w:rsidP="000B3C37">
      <w:p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cs="Calibri"/>
          <w:sz w:val="24"/>
          <w:szCs w:val="24"/>
        </w:rPr>
        <w:t xml:space="preserve">Unfortunately, due to huge budget cuts, the DSP has recently lost </w:t>
      </w:r>
      <w:r w:rsidR="00C76722" w:rsidRPr="00C3337D">
        <w:rPr>
          <w:rFonts w:asciiTheme="minorHAnsi" w:hAnsiTheme="minorHAnsi" w:cs="Calibri"/>
          <w:sz w:val="24"/>
          <w:szCs w:val="24"/>
        </w:rPr>
        <w:t>eight</w:t>
      </w:r>
      <w:r w:rsidRPr="00C3337D">
        <w:rPr>
          <w:rFonts w:asciiTheme="minorHAnsi" w:hAnsiTheme="minorHAnsi" w:cs="Calibri"/>
          <w:sz w:val="24"/>
          <w:szCs w:val="24"/>
        </w:rPr>
        <w:t xml:space="preserve"> key positions</w:t>
      </w:r>
      <w:r w:rsidR="00C76722" w:rsidRPr="00C3337D">
        <w:rPr>
          <w:rFonts w:asciiTheme="minorHAnsi" w:hAnsiTheme="minorHAnsi" w:cs="Calibri"/>
          <w:sz w:val="24"/>
          <w:szCs w:val="24"/>
        </w:rPr>
        <w:t xml:space="preserve"> (see External Contributing Factors).  DSP staff members have been overworked (and overwhelmed at times),  DSP students do not receive as much one-on-one time as they have in the past (causing some frustration), L.D. testing is no longer offered, there has been a reduction in </w:t>
      </w:r>
      <w:r w:rsidR="000B3C37" w:rsidRPr="00C3337D">
        <w:rPr>
          <w:rFonts w:asciiTheme="minorHAnsi" w:hAnsiTheme="minorHAnsi" w:cs="Calibri"/>
          <w:sz w:val="24"/>
          <w:szCs w:val="24"/>
        </w:rPr>
        <w:t xml:space="preserve">the </w:t>
      </w:r>
      <w:r w:rsidR="00C76722" w:rsidRPr="00C3337D">
        <w:rPr>
          <w:rFonts w:asciiTheme="minorHAnsi" w:hAnsiTheme="minorHAnsi" w:cs="Calibri"/>
          <w:sz w:val="24"/>
          <w:szCs w:val="24"/>
        </w:rPr>
        <w:t>hours of operation, and DSP special courses are no longer offered other than the two Adaptive P.E. courses and II 210</w:t>
      </w:r>
      <w:r w:rsidRPr="00C3337D">
        <w:rPr>
          <w:rFonts w:asciiTheme="minorHAnsi" w:hAnsiTheme="minorHAnsi"/>
          <w:sz w:val="24"/>
          <w:szCs w:val="24"/>
        </w:rPr>
        <w:t xml:space="preserve"> (open enrollment, zero unit lab</w:t>
      </w:r>
      <w:r w:rsidR="00C76722" w:rsidRPr="00C3337D">
        <w:rPr>
          <w:rFonts w:asciiTheme="minorHAnsi" w:hAnsiTheme="minorHAnsi"/>
          <w:sz w:val="24"/>
          <w:szCs w:val="24"/>
        </w:rPr>
        <w:t>s</w:t>
      </w:r>
      <w:r w:rsidRPr="00C3337D">
        <w:rPr>
          <w:rFonts w:asciiTheme="minorHAnsi" w:hAnsiTheme="minorHAnsi"/>
          <w:sz w:val="24"/>
          <w:szCs w:val="24"/>
        </w:rPr>
        <w:t xml:space="preserve">, where students receive </w:t>
      </w:r>
      <w:r w:rsidR="00C76722" w:rsidRPr="00C3337D">
        <w:rPr>
          <w:rFonts w:asciiTheme="minorHAnsi" w:hAnsiTheme="minorHAnsi"/>
          <w:sz w:val="24"/>
          <w:szCs w:val="24"/>
        </w:rPr>
        <w:t xml:space="preserve">limited </w:t>
      </w:r>
      <w:r w:rsidRPr="00C3337D">
        <w:rPr>
          <w:rFonts w:asciiTheme="minorHAnsi" w:hAnsiTheme="minorHAnsi"/>
          <w:sz w:val="24"/>
          <w:szCs w:val="24"/>
        </w:rPr>
        <w:t>one-on-one tutoring and specialized group workshops in basic skills, study skills, and in academic subject matter).</w:t>
      </w:r>
      <w:r w:rsidR="00C76722" w:rsidRPr="00C3337D">
        <w:rPr>
          <w:rFonts w:asciiTheme="minorHAnsi" w:hAnsiTheme="minorHAnsi"/>
          <w:sz w:val="24"/>
          <w:szCs w:val="24"/>
        </w:rPr>
        <w:t xml:space="preserve">  </w:t>
      </w:r>
      <w:r w:rsidR="000B3C37" w:rsidRPr="00C3337D">
        <w:rPr>
          <w:rFonts w:asciiTheme="minorHAnsi" w:hAnsiTheme="minorHAnsi"/>
          <w:sz w:val="24"/>
          <w:szCs w:val="24"/>
        </w:rPr>
        <w:t xml:space="preserve">The huge cuts in the DSP budget came from the State grant funding, college effort, </w:t>
      </w:r>
      <w:r w:rsidR="00953140" w:rsidRPr="00C3337D">
        <w:rPr>
          <w:rFonts w:asciiTheme="minorHAnsi" w:hAnsiTheme="minorHAnsi"/>
          <w:sz w:val="24"/>
          <w:szCs w:val="24"/>
        </w:rPr>
        <w:t>VTEA</w:t>
      </w:r>
      <w:r w:rsidR="009C1064" w:rsidRPr="00C3337D">
        <w:rPr>
          <w:rFonts w:asciiTheme="minorHAnsi" w:hAnsiTheme="minorHAnsi"/>
          <w:sz w:val="24"/>
          <w:szCs w:val="24"/>
        </w:rPr>
        <w:t>/Perkins IV</w:t>
      </w:r>
      <w:r w:rsidR="00953140" w:rsidRPr="00C3337D">
        <w:rPr>
          <w:rFonts w:asciiTheme="minorHAnsi" w:hAnsiTheme="minorHAnsi"/>
          <w:sz w:val="24"/>
          <w:szCs w:val="24"/>
        </w:rPr>
        <w:t xml:space="preserve"> and MAA funds.</w:t>
      </w:r>
    </w:p>
    <w:p w:rsidR="00953140" w:rsidRPr="00C3337D" w:rsidRDefault="00953140" w:rsidP="000B3C37">
      <w:pPr>
        <w:autoSpaceDE w:val="0"/>
        <w:autoSpaceDN w:val="0"/>
        <w:adjustRightInd w:val="0"/>
        <w:spacing w:before="0" w:after="0" w:line="240" w:lineRule="auto"/>
        <w:jc w:val="left"/>
        <w:rPr>
          <w:rFonts w:asciiTheme="minorHAnsi" w:hAnsiTheme="minorHAnsi"/>
          <w:sz w:val="24"/>
          <w:szCs w:val="24"/>
        </w:rPr>
      </w:pPr>
    </w:p>
    <w:p w:rsidR="00CD1727" w:rsidRPr="00C3337D" w:rsidRDefault="000B3C37" w:rsidP="000B3C37">
      <w:p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The number of students ser</w:t>
      </w:r>
      <w:r w:rsidR="00730696">
        <w:rPr>
          <w:rFonts w:asciiTheme="minorHAnsi" w:hAnsiTheme="minorHAnsi"/>
          <w:sz w:val="24"/>
          <w:szCs w:val="24"/>
        </w:rPr>
        <w:t xml:space="preserve">ved with four or more contacts </w:t>
      </w:r>
      <w:r w:rsidRPr="00C3337D">
        <w:rPr>
          <w:rFonts w:asciiTheme="minorHAnsi" w:hAnsiTheme="minorHAnsi"/>
          <w:sz w:val="24"/>
          <w:szCs w:val="24"/>
        </w:rPr>
        <w:t>has dropped considerably from 2009-2010 to 2010-2011.</w:t>
      </w:r>
      <w:r w:rsidR="00CD1727" w:rsidRPr="00C3337D">
        <w:rPr>
          <w:rFonts w:asciiTheme="minorHAnsi" w:hAnsiTheme="minorHAnsi"/>
          <w:sz w:val="24"/>
          <w:szCs w:val="24"/>
        </w:rPr>
        <w:t xml:space="preserve"> </w:t>
      </w:r>
      <w:r w:rsidRPr="00C3337D">
        <w:rPr>
          <w:rFonts w:asciiTheme="minorHAnsi" w:hAnsiTheme="minorHAnsi"/>
          <w:sz w:val="24"/>
          <w:szCs w:val="24"/>
        </w:rPr>
        <w:t>The</w:t>
      </w:r>
      <w:r w:rsidR="00CD1727" w:rsidRPr="00C3337D">
        <w:rPr>
          <w:rFonts w:asciiTheme="minorHAnsi" w:hAnsiTheme="minorHAnsi"/>
          <w:sz w:val="24"/>
          <w:szCs w:val="24"/>
        </w:rPr>
        <w:t xml:space="preserve"> budget/staffing cuts</w:t>
      </w:r>
      <w:r w:rsidRPr="00C3337D">
        <w:rPr>
          <w:rFonts w:asciiTheme="minorHAnsi" w:hAnsiTheme="minorHAnsi"/>
          <w:sz w:val="24"/>
          <w:szCs w:val="24"/>
        </w:rPr>
        <w:t xml:space="preserve"> have caused students to leave EVC and go elsewhere, because the DSP is not able to provide as much assistance as in previous years, and with fewer staff members, the DSP has found it extremely difficult to adequately capture all student contacts.  In addition, there has been </w:t>
      </w:r>
      <w:r w:rsidR="00CD1727" w:rsidRPr="00C3337D">
        <w:rPr>
          <w:rFonts w:asciiTheme="minorHAnsi" w:hAnsiTheme="minorHAnsi"/>
          <w:sz w:val="24"/>
          <w:szCs w:val="24"/>
        </w:rPr>
        <w:t xml:space="preserve">zero marketing/recruiting since 2008-2009.  </w:t>
      </w:r>
    </w:p>
    <w:p w:rsidR="000B3C37" w:rsidRPr="00C3337D" w:rsidRDefault="000B3C37" w:rsidP="000B3C37">
      <w:pPr>
        <w:autoSpaceDE w:val="0"/>
        <w:autoSpaceDN w:val="0"/>
        <w:adjustRightInd w:val="0"/>
        <w:spacing w:before="0" w:after="0" w:line="240" w:lineRule="auto"/>
        <w:jc w:val="left"/>
        <w:rPr>
          <w:rFonts w:asciiTheme="minorHAnsi" w:hAnsiTheme="minorHAnsi"/>
          <w:sz w:val="24"/>
          <w:szCs w:val="24"/>
        </w:rPr>
      </w:pPr>
    </w:p>
    <w:p w:rsidR="00DB2BBE" w:rsidRPr="00CE4D34" w:rsidRDefault="000B3C37" w:rsidP="00CE4D34">
      <w:pPr>
        <w:autoSpaceDE w:val="0"/>
        <w:autoSpaceDN w:val="0"/>
        <w:adjustRightInd w:val="0"/>
        <w:spacing w:before="0" w:after="0" w:line="240" w:lineRule="auto"/>
        <w:jc w:val="left"/>
        <w:rPr>
          <w:rFonts w:asciiTheme="minorHAnsi" w:hAnsiTheme="minorHAnsi" w:cs="Calibri"/>
          <w:sz w:val="24"/>
          <w:szCs w:val="24"/>
        </w:rPr>
      </w:pPr>
      <w:r w:rsidRPr="00C3337D">
        <w:rPr>
          <w:rFonts w:asciiTheme="minorHAnsi" w:hAnsiTheme="minorHAnsi"/>
          <w:sz w:val="24"/>
          <w:szCs w:val="24"/>
        </w:rPr>
        <w:t xml:space="preserve">On the positive side, </w:t>
      </w:r>
      <w:r w:rsidRPr="00C3337D">
        <w:rPr>
          <w:rFonts w:asciiTheme="minorHAnsi" w:hAnsiTheme="minorHAnsi" w:cs="Calibri"/>
          <w:sz w:val="24"/>
          <w:szCs w:val="24"/>
        </w:rPr>
        <w:t xml:space="preserve">the leadership of the DSP has been consistent for the past 3.5 years, with the same Dean and V.P. of Student Affairs.  The DSP has also had the same Coordinator for the past 6.5 years, the same Counselor for the past 5.5 years, the same Adaptive Media Technology Specialist for the past 7 years, and the same Staff Assistant III for the past 4.5 years.  </w:t>
      </w:r>
      <w:r w:rsidR="00900568" w:rsidRPr="00C3337D">
        <w:rPr>
          <w:rFonts w:asciiTheme="minorHAnsi" w:hAnsiTheme="minorHAnsi" w:cs="Calibri"/>
          <w:sz w:val="24"/>
          <w:szCs w:val="24"/>
        </w:rPr>
        <w:t xml:space="preserve">In addition, the Adaptive P.E.  (APE) instructor has been the same for the past </w:t>
      </w:r>
      <w:r w:rsidR="00521F34" w:rsidRPr="00C3337D">
        <w:rPr>
          <w:rFonts w:asciiTheme="minorHAnsi" w:hAnsiTheme="minorHAnsi" w:cs="Calibri"/>
          <w:sz w:val="24"/>
          <w:szCs w:val="24"/>
        </w:rPr>
        <w:t xml:space="preserve">12.5 </w:t>
      </w:r>
      <w:r w:rsidR="00900568" w:rsidRPr="00C3337D">
        <w:rPr>
          <w:rFonts w:asciiTheme="minorHAnsi" w:hAnsiTheme="minorHAnsi" w:cs="Calibri"/>
          <w:sz w:val="24"/>
          <w:szCs w:val="24"/>
        </w:rPr>
        <w:t xml:space="preserve">years, and the APE Aide has been here for the past </w:t>
      </w:r>
      <w:r w:rsidR="00521F34" w:rsidRPr="00C3337D">
        <w:rPr>
          <w:rFonts w:asciiTheme="minorHAnsi" w:hAnsiTheme="minorHAnsi" w:cs="Calibri"/>
          <w:sz w:val="24"/>
          <w:szCs w:val="24"/>
        </w:rPr>
        <w:t>14</w:t>
      </w:r>
      <w:r w:rsidR="00900568" w:rsidRPr="00C3337D">
        <w:rPr>
          <w:rFonts w:asciiTheme="minorHAnsi" w:hAnsiTheme="minorHAnsi" w:cs="Calibri"/>
          <w:sz w:val="24"/>
          <w:szCs w:val="24"/>
        </w:rPr>
        <w:t xml:space="preserve"> years.</w:t>
      </w:r>
    </w:p>
    <w:p w:rsidR="00F377DE" w:rsidRPr="00C3337D" w:rsidRDefault="00AE42AD" w:rsidP="00894B8D">
      <w:pPr>
        <w:jc w:val="left"/>
        <w:rPr>
          <w:rFonts w:asciiTheme="minorHAnsi" w:eastAsia="Times New Roman" w:hAnsiTheme="minorHAnsi"/>
          <w:b/>
          <w:bCs/>
          <w:color w:val="365F91"/>
          <w:sz w:val="24"/>
          <w:szCs w:val="24"/>
        </w:rPr>
      </w:pPr>
      <w:r w:rsidRPr="00C3337D">
        <w:rPr>
          <w:rFonts w:asciiTheme="minorHAnsi" w:eastAsia="Times New Roman" w:hAnsiTheme="minorHAnsi"/>
          <w:b/>
          <w:bCs/>
          <w:color w:val="365F91"/>
          <w:sz w:val="24"/>
          <w:szCs w:val="24"/>
        </w:rPr>
        <w:t>Student Learning Outcomes</w:t>
      </w:r>
      <w:r w:rsidR="00894B8D" w:rsidRPr="00C3337D">
        <w:rPr>
          <w:rFonts w:asciiTheme="minorHAnsi" w:eastAsia="Times New Roman" w:hAnsiTheme="minorHAnsi"/>
          <w:b/>
          <w:bCs/>
          <w:color w:val="365F91"/>
          <w:sz w:val="24"/>
          <w:szCs w:val="24"/>
        </w:rPr>
        <w:t xml:space="preserve"> (SLOs)</w:t>
      </w:r>
    </w:p>
    <w:p w:rsidR="00843A12" w:rsidRPr="00C3337D" w:rsidRDefault="00AE42AD" w:rsidP="00F377DE">
      <w:pPr>
        <w:jc w:val="left"/>
        <w:rPr>
          <w:rFonts w:asciiTheme="minorHAnsi" w:hAnsiTheme="minorHAnsi"/>
          <w:sz w:val="24"/>
          <w:szCs w:val="24"/>
        </w:rPr>
      </w:pPr>
      <w:r w:rsidRPr="00C3337D">
        <w:rPr>
          <w:rFonts w:asciiTheme="minorHAnsi" w:hAnsiTheme="minorHAnsi"/>
          <w:sz w:val="24"/>
          <w:szCs w:val="24"/>
        </w:rPr>
        <w:t xml:space="preserve">Student Learning Outcomes </w:t>
      </w:r>
      <w:r w:rsidR="00953140" w:rsidRPr="00C3337D">
        <w:rPr>
          <w:rFonts w:asciiTheme="minorHAnsi" w:hAnsiTheme="minorHAnsi"/>
          <w:sz w:val="24"/>
          <w:szCs w:val="24"/>
        </w:rPr>
        <w:t>have been revised consistently over the past several years with input from all DSP staff members and the Student Services Council.</w:t>
      </w:r>
      <w:r w:rsidR="006A677A" w:rsidRPr="00C3337D">
        <w:rPr>
          <w:rFonts w:asciiTheme="minorHAnsi" w:hAnsiTheme="minorHAnsi"/>
          <w:sz w:val="24"/>
          <w:szCs w:val="24"/>
        </w:rPr>
        <w:t xml:space="preserve"> </w:t>
      </w:r>
      <w:r w:rsidR="00953140" w:rsidRPr="00C3337D">
        <w:rPr>
          <w:rFonts w:asciiTheme="minorHAnsi" w:hAnsiTheme="minorHAnsi"/>
          <w:sz w:val="24"/>
          <w:szCs w:val="24"/>
        </w:rPr>
        <w:t xml:space="preserve"> </w:t>
      </w:r>
      <w:r w:rsidR="00843FE6" w:rsidRPr="00C3337D">
        <w:rPr>
          <w:rFonts w:asciiTheme="minorHAnsi" w:hAnsiTheme="minorHAnsi"/>
          <w:sz w:val="24"/>
          <w:szCs w:val="24"/>
        </w:rPr>
        <w:t>Our SLO’s are as follows:</w:t>
      </w:r>
    </w:p>
    <w:p w:rsidR="00843FE6" w:rsidRPr="00C3337D" w:rsidRDefault="00843FE6" w:rsidP="00477CD8">
      <w:pPr>
        <w:pStyle w:val="ListParagraph"/>
        <w:numPr>
          <w:ilvl w:val="0"/>
          <w:numId w:val="12"/>
        </w:numPr>
        <w:spacing w:before="0" w:after="200"/>
        <w:jc w:val="left"/>
        <w:rPr>
          <w:rFonts w:asciiTheme="minorHAnsi" w:hAnsiTheme="minorHAnsi" w:cs="Calibri"/>
          <w:sz w:val="24"/>
          <w:szCs w:val="24"/>
        </w:rPr>
      </w:pPr>
      <w:r w:rsidRPr="00C3337D">
        <w:rPr>
          <w:rFonts w:asciiTheme="minorHAnsi" w:hAnsiTheme="minorHAnsi" w:cs="Calibri"/>
          <w:sz w:val="24"/>
          <w:szCs w:val="24"/>
        </w:rPr>
        <w:t>DSP students will be able to identify their disability (ies).</w:t>
      </w:r>
    </w:p>
    <w:p w:rsidR="00843FE6" w:rsidRPr="00C3337D" w:rsidRDefault="00843FE6" w:rsidP="00477CD8">
      <w:pPr>
        <w:pStyle w:val="ListParagraph"/>
        <w:numPr>
          <w:ilvl w:val="0"/>
          <w:numId w:val="12"/>
        </w:numPr>
        <w:spacing w:before="0" w:after="200"/>
        <w:jc w:val="left"/>
        <w:rPr>
          <w:rFonts w:asciiTheme="minorHAnsi" w:hAnsiTheme="minorHAnsi" w:cs="Calibri"/>
          <w:sz w:val="24"/>
          <w:szCs w:val="24"/>
        </w:rPr>
      </w:pPr>
      <w:r w:rsidRPr="00C3337D">
        <w:rPr>
          <w:rFonts w:asciiTheme="minorHAnsi" w:hAnsiTheme="minorHAnsi" w:cs="Calibri"/>
          <w:sz w:val="24"/>
          <w:szCs w:val="24"/>
        </w:rPr>
        <w:t xml:space="preserve"> DSP students will be able to identify 2+ of their functional/educational limitations.</w:t>
      </w:r>
    </w:p>
    <w:p w:rsidR="00843FE6" w:rsidRPr="00C3337D" w:rsidRDefault="00843FE6" w:rsidP="00477CD8">
      <w:pPr>
        <w:pStyle w:val="ListParagraph"/>
        <w:numPr>
          <w:ilvl w:val="0"/>
          <w:numId w:val="12"/>
        </w:numPr>
        <w:spacing w:before="0" w:after="200"/>
        <w:jc w:val="left"/>
        <w:rPr>
          <w:rFonts w:asciiTheme="minorHAnsi" w:hAnsiTheme="minorHAnsi" w:cs="Calibri"/>
          <w:sz w:val="24"/>
          <w:szCs w:val="24"/>
        </w:rPr>
      </w:pPr>
      <w:r w:rsidRPr="00C3337D">
        <w:rPr>
          <w:rFonts w:asciiTheme="minorHAnsi" w:hAnsiTheme="minorHAnsi" w:cs="Calibri"/>
          <w:sz w:val="24"/>
          <w:szCs w:val="24"/>
        </w:rPr>
        <w:t>DSP students will be able to name 2+ accommodations provided by the DSP.</w:t>
      </w:r>
    </w:p>
    <w:p w:rsidR="00843FE6" w:rsidRPr="00C3337D" w:rsidRDefault="00843FE6" w:rsidP="00477CD8">
      <w:pPr>
        <w:pStyle w:val="ListParagraph"/>
        <w:numPr>
          <w:ilvl w:val="0"/>
          <w:numId w:val="12"/>
        </w:numPr>
        <w:spacing w:before="0" w:after="200"/>
        <w:jc w:val="left"/>
        <w:rPr>
          <w:rFonts w:asciiTheme="minorHAnsi" w:hAnsiTheme="minorHAnsi" w:cs="Calibri"/>
          <w:sz w:val="24"/>
          <w:szCs w:val="24"/>
        </w:rPr>
      </w:pPr>
      <w:r w:rsidRPr="00C3337D">
        <w:rPr>
          <w:rFonts w:asciiTheme="minorHAnsi" w:hAnsiTheme="minorHAnsi" w:cs="Calibri"/>
          <w:sz w:val="24"/>
          <w:szCs w:val="24"/>
        </w:rPr>
        <w:t>80% of DSP students will utilize DSP services 2+ times per semester.</w:t>
      </w:r>
    </w:p>
    <w:p w:rsidR="00843FE6" w:rsidRPr="00C3337D" w:rsidRDefault="00843FE6" w:rsidP="00843FE6">
      <w:pPr>
        <w:pStyle w:val="ListParagraph"/>
        <w:spacing w:before="0" w:after="200"/>
        <w:jc w:val="left"/>
        <w:rPr>
          <w:rFonts w:asciiTheme="minorHAnsi" w:hAnsiTheme="minorHAnsi" w:cs="Calibri"/>
          <w:sz w:val="24"/>
          <w:szCs w:val="24"/>
        </w:rPr>
      </w:pPr>
    </w:p>
    <w:p w:rsidR="00843FE6" w:rsidRPr="00C3337D" w:rsidRDefault="00843FE6" w:rsidP="00477CD8">
      <w:pPr>
        <w:pStyle w:val="ListParagraph"/>
        <w:numPr>
          <w:ilvl w:val="0"/>
          <w:numId w:val="13"/>
        </w:numPr>
        <w:jc w:val="left"/>
        <w:rPr>
          <w:rStyle w:val="Hyperlink"/>
          <w:rFonts w:asciiTheme="minorHAnsi" w:hAnsiTheme="minorHAnsi"/>
          <w:color w:val="auto"/>
          <w:sz w:val="24"/>
          <w:szCs w:val="24"/>
          <w:u w:val="none"/>
        </w:rPr>
      </w:pPr>
      <w:r w:rsidRPr="00C3337D">
        <w:rPr>
          <w:rFonts w:asciiTheme="minorHAnsi" w:hAnsiTheme="minorHAnsi"/>
          <w:sz w:val="24"/>
          <w:szCs w:val="24"/>
        </w:rPr>
        <w:t xml:space="preserve">To view our online SLO and Assessment Matrix, go to: </w:t>
      </w:r>
      <w:hyperlink r:id="rId9" w:history="1">
        <w:r w:rsidRPr="00C3337D">
          <w:rPr>
            <w:rStyle w:val="Hyperlink"/>
            <w:rFonts w:asciiTheme="minorHAnsi" w:hAnsiTheme="minorHAnsi"/>
            <w:sz w:val="24"/>
            <w:szCs w:val="24"/>
          </w:rPr>
          <w:t>http://www.evc.edu/slo/examples/student_services/DSP.pdf</w:t>
        </w:r>
      </w:hyperlink>
    </w:p>
    <w:p w:rsidR="00843FE6" w:rsidRPr="00C3337D" w:rsidRDefault="00843FE6" w:rsidP="00477CD8">
      <w:pPr>
        <w:pStyle w:val="ListParagraph"/>
        <w:numPr>
          <w:ilvl w:val="0"/>
          <w:numId w:val="13"/>
        </w:numPr>
        <w:jc w:val="left"/>
        <w:rPr>
          <w:rFonts w:asciiTheme="minorHAnsi" w:hAnsiTheme="minorHAnsi"/>
          <w:sz w:val="24"/>
          <w:szCs w:val="24"/>
        </w:rPr>
      </w:pPr>
      <w:r w:rsidRPr="00C3337D">
        <w:rPr>
          <w:rFonts w:asciiTheme="minorHAnsi" w:hAnsiTheme="minorHAnsi"/>
          <w:sz w:val="24"/>
          <w:szCs w:val="24"/>
        </w:rPr>
        <w:t>To view our online SLO Survey, go to:</w:t>
      </w:r>
    </w:p>
    <w:p w:rsidR="00843FE6" w:rsidRPr="00C3337D" w:rsidRDefault="008F00B0" w:rsidP="00843FE6">
      <w:pPr>
        <w:pStyle w:val="ListParagraph"/>
        <w:jc w:val="left"/>
        <w:rPr>
          <w:rFonts w:asciiTheme="minorHAnsi" w:hAnsiTheme="minorHAnsi"/>
          <w:sz w:val="24"/>
          <w:szCs w:val="24"/>
        </w:rPr>
      </w:pPr>
      <w:hyperlink r:id="rId10" w:history="1">
        <w:r w:rsidR="00843FE6" w:rsidRPr="00C3337D">
          <w:rPr>
            <w:rStyle w:val="Hyperlink"/>
            <w:rFonts w:asciiTheme="minorHAnsi" w:hAnsiTheme="minorHAnsi"/>
            <w:sz w:val="24"/>
            <w:szCs w:val="24"/>
          </w:rPr>
          <w:t>http://www.evc.edu/slo/examples/student_services/DSP_survey.pdf</w:t>
        </w:r>
      </w:hyperlink>
      <w:r w:rsidR="00843FE6" w:rsidRPr="00C3337D">
        <w:rPr>
          <w:rFonts w:asciiTheme="minorHAnsi" w:hAnsiTheme="minorHAnsi"/>
          <w:sz w:val="24"/>
          <w:szCs w:val="24"/>
        </w:rPr>
        <w:t xml:space="preserve">   </w:t>
      </w:r>
    </w:p>
    <w:p w:rsidR="009811C3" w:rsidRPr="00DB2BBE" w:rsidRDefault="009811C3" w:rsidP="00DB2BBE">
      <w:pPr>
        <w:jc w:val="left"/>
        <w:rPr>
          <w:rFonts w:asciiTheme="minorHAnsi" w:eastAsia="Times New Roman" w:hAnsiTheme="minorHAnsi"/>
          <w:b/>
          <w:bCs/>
          <w:color w:val="365F91"/>
          <w:sz w:val="24"/>
          <w:szCs w:val="24"/>
        </w:rPr>
      </w:pPr>
      <w:bookmarkStart w:id="4" w:name="_Toc200249370"/>
      <w:r w:rsidRPr="00DB2BBE">
        <w:rPr>
          <w:rFonts w:asciiTheme="minorHAnsi" w:eastAsia="Times New Roman" w:hAnsiTheme="minorHAnsi"/>
          <w:b/>
          <w:bCs/>
          <w:color w:val="365F91"/>
          <w:sz w:val="24"/>
          <w:szCs w:val="24"/>
        </w:rPr>
        <w:t>Program Strengths</w:t>
      </w:r>
      <w:bookmarkEnd w:id="4"/>
      <w:r w:rsidR="003672C5" w:rsidRPr="00DB2BBE">
        <w:rPr>
          <w:rFonts w:asciiTheme="minorHAnsi" w:eastAsia="Times New Roman" w:hAnsiTheme="minorHAnsi"/>
          <w:b/>
          <w:bCs/>
          <w:color w:val="365F91"/>
          <w:sz w:val="24"/>
          <w:szCs w:val="24"/>
        </w:rPr>
        <w:t xml:space="preserve"> </w:t>
      </w:r>
    </w:p>
    <w:p w:rsidR="004A4BC1" w:rsidRPr="00C3337D" w:rsidRDefault="004A4BC1" w:rsidP="00DB2BBE">
      <w:pPr>
        <w:jc w:val="left"/>
        <w:rPr>
          <w:rFonts w:asciiTheme="minorHAnsi" w:hAnsiTheme="minorHAnsi"/>
          <w:sz w:val="24"/>
          <w:szCs w:val="24"/>
        </w:rPr>
      </w:pPr>
      <w:bookmarkStart w:id="5" w:name="_Toc200249371"/>
      <w:r w:rsidRPr="00DB2BBE">
        <w:rPr>
          <w:rFonts w:asciiTheme="minorHAnsi" w:hAnsiTheme="minorHAnsi"/>
          <w:sz w:val="24"/>
          <w:szCs w:val="24"/>
        </w:rPr>
        <w:t>The following is a list of program strengths:</w:t>
      </w:r>
    </w:p>
    <w:p w:rsidR="004A4BC1" w:rsidRPr="00C3337D" w:rsidRDefault="004A4BC1"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Exp</w:t>
      </w:r>
      <w:r w:rsidR="00D72D29">
        <w:rPr>
          <w:rFonts w:asciiTheme="minorHAnsi" w:hAnsiTheme="minorHAnsi"/>
          <w:sz w:val="24"/>
          <w:szCs w:val="24"/>
        </w:rPr>
        <w:t xml:space="preserve">erienced and skilled staff that </w:t>
      </w:r>
      <w:r w:rsidRPr="00C3337D">
        <w:rPr>
          <w:rFonts w:asciiTheme="minorHAnsi" w:hAnsiTheme="minorHAnsi"/>
          <w:sz w:val="24"/>
          <w:szCs w:val="24"/>
        </w:rPr>
        <w:t>are friendly and knowledgeable</w:t>
      </w:r>
      <w:r w:rsidR="00D72D29">
        <w:rPr>
          <w:rFonts w:asciiTheme="minorHAnsi" w:hAnsiTheme="minorHAnsi"/>
          <w:sz w:val="24"/>
          <w:szCs w:val="24"/>
        </w:rPr>
        <w:t>.</w:t>
      </w:r>
    </w:p>
    <w:p w:rsidR="004A4BC1" w:rsidRPr="00C3337D" w:rsidRDefault="004A4BC1"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Student-centered program with committed staff</w:t>
      </w:r>
      <w:r w:rsidR="00D72D29">
        <w:rPr>
          <w:rFonts w:asciiTheme="minorHAnsi" w:hAnsiTheme="minorHAnsi"/>
          <w:sz w:val="24"/>
          <w:szCs w:val="24"/>
        </w:rPr>
        <w:t>.</w:t>
      </w:r>
      <w:r w:rsidRPr="00C3337D">
        <w:rPr>
          <w:rFonts w:asciiTheme="minorHAnsi" w:hAnsiTheme="minorHAnsi"/>
          <w:sz w:val="24"/>
          <w:szCs w:val="24"/>
        </w:rPr>
        <w:t xml:space="preserve"> </w:t>
      </w:r>
    </w:p>
    <w:p w:rsidR="004A4BC1" w:rsidRPr="00C3337D" w:rsidRDefault="004A4BC1"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Consistent leadership for the past 3.5 years (same Dean and V.P. of Student Affairs)</w:t>
      </w:r>
    </w:p>
    <w:p w:rsidR="00900568" w:rsidRPr="00C3337D" w:rsidRDefault="004A4BC1"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 xml:space="preserve">With the remaining DSP employees, the staffing has been consistent (same Coordinator for the past 6.5 years, same </w:t>
      </w:r>
      <w:r w:rsidR="00900568" w:rsidRPr="00C3337D">
        <w:rPr>
          <w:rFonts w:asciiTheme="minorHAnsi" w:hAnsiTheme="minorHAnsi"/>
          <w:sz w:val="24"/>
          <w:szCs w:val="24"/>
        </w:rPr>
        <w:t xml:space="preserve">Counselor for the past 5.5 years, same Adaptive Media Technology Specialist for the past 7 years, same Staff Assistant III for the past 4.5 years, same adjunct APE instructor for the past </w:t>
      </w:r>
      <w:r w:rsidR="00521F34" w:rsidRPr="00C3337D">
        <w:rPr>
          <w:rFonts w:asciiTheme="minorHAnsi" w:hAnsiTheme="minorHAnsi"/>
          <w:sz w:val="24"/>
          <w:szCs w:val="24"/>
        </w:rPr>
        <w:t xml:space="preserve">12.5 </w:t>
      </w:r>
      <w:r w:rsidR="00900568" w:rsidRPr="00C3337D">
        <w:rPr>
          <w:rFonts w:asciiTheme="minorHAnsi" w:hAnsiTheme="minorHAnsi"/>
          <w:sz w:val="24"/>
          <w:szCs w:val="24"/>
        </w:rPr>
        <w:t xml:space="preserve">years, and same APE Aide for the past </w:t>
      </w:r>
      <w:r w:rsidR="00521F34" w:rsidRPr="00C3337D">
        <w:rPr>
          <w:rFonts w:asciiTheme="minorHAnsi" w:hAnsiTheme="minorHAnsi"/>
          <w:sz w:val="24"/>
          <w:szCs w:val="24"/>
        </w:rPr>
        <w:t>14</w:t>
      </w:r>
      <w:r w:rsidR="00900568" w:rsidRPr="00C3337D">
        <w:rPr>
          <w:rFonts w:asciiTheme="minorHAnsi" w:hAnsiTheme="minorHAnsi"/>
          <w:sz w:val="24"/>
          <w:szCs w:val="24"/>
        </w:rPr>
        <w:t xml:space="preserve"> years)</w:t>
      </w:r>
      <w:r w:rsidR="00D72D29">
        <w:rPr>
          <w:rFonts w:asciiTheme="minorHAnsi" w:hAnsiTheme="minorHAnsi"/>
          <w:sz w:val="24"/>
          <w:szCs w:val="24"/>
        </w:rPr>
        <w:t>.</w:t>
      </w:r>
    </w:p>
    <w:p w:rsidR="00900568" w:rsidRPr="00C3337D" w:rsidRDefault="00900568"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HTC has ample space, is housed within the DSP and is well equipped with up-to-date technology and equipment</w:t>
      </w:r>
      <w:r w:rsidR="00D72D29">
        <w:rPr>
          <w:rFonts w:asciiTheme="minorHAnsi" w:hAnsiTheme="minorHAnsi"/>
          <w:sz w:val="24"/>
          <w:szCs w:val="24"/>
        </w:rPr>
        <w:t>.</w:t>
      </w:r>
    </w:p>
    <w:p w:rsidR="004A4BC1" w:rsidRPr="00C3337D" w:rsidRDefault="00900568"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Increased positive reputation with the campus community</w:t>
      </w:r>
      <w:r w:rsidR="00D72D29">
        <w:rPr>
          <w:rFonts w:asciiTheme="minorHAnsi" w:hAnsiTheme="minorHAnsi"/>
          <w:sz w:val="24"/>
          <w:szCs w:val="24"/>
        </w:rPr>
        <w:t>.</w:t>
      </w:r>
      <w:r w:rsidRPr="00C3337D">
        <w:rPr>
          <w:rFonts w:asciiTheme="minorHAnsi" w:hAnsiTheme="minorHAnsi"/>
          <w:sz w:val="24"/>
          <w:szCs w:val="24"/>
        </w:rPr>
        <w:t xml:space="preserve"> </w:t>
      </w:r>
    </w:p>
    <w:p w:rsidR="00DB2BBE" w:rsidRDefault="00F43890" w:rsidP="00DB2BBE">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Collaborated with ESUHSD Vocational Specialists to host a tour of EVC and the DSP for High School seniors in Special Education</w:t>
      </w:r>
      <w:r w:rsidR="00D72D29">
        <w:rPr>
          <w:rFonts w:asciiTheme="minorHAnsi" w:hAnsiTheme="minorHAnsi"/>
          <w:sz w:val="24"/>
          <w:szCs w:val="24"/>
        </w:rPr>
        <w:t>.</w:t>
      </w:r>
    </w:p>
    <w:p w:rsidR="00F43890" w:rsidRPr="00DB2BBE" w:rsidRDefault="00F43890" w:rsidP="00DB2BBE">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DB2BBE">
        <w:rPr>
          <w:rFonts w:asciiTheme="minorHAnsi" w:hAnsiTheme="minorHAnsi"/>
          <w:sz w:val="24"/>
          <w:szCs w:val="24"/>
        </w:rPr>
        <w:t xml:space="preserve">Participated with seven other </w:t>
      </w:r>
      <w:r w:rsidR="00730696">
        <w:rPr>
          <w:rFonts w:asciiTheme="minorHAnsi" w:hAnsiTheme="minorHAnsi"/>
          <w:sz w:val="24"/>
          <w:szCs w:val="24"/>
        </w:rPr>
        <w:t xml:space="preserve">on-campus </w:t>
      </w:r>
      <w:r w:rsidRPr="00DB2BBE">
        <w:rPr>
          <w:rFonts w:asciiTheme="minorHAnsi" w:hAnsiTheme="minorHAnsi"/>
          <w:sz w:val="24"/>
          <w:szCs w:val="24"/>
        </w:rPr>
        <w:t>Special Programs in the third annual Special Programs Awards Ceremony at EVC</w:t>
      </w:r>
      <w:r w:rsidR="00D72D29">
        <w:rPr>
          <w:rFonts w:asciiTheme="minorHAnsi" w:hAnsiTheme="minorHAnsi"/>
          <w:sz w:val="24"/>
          <w:szCs w:val="24"/>
        </w:rPr>
        <w:t>.</w:t>
      </w:r>
      <w:r w:rsidRPr="00DB2BBE">
        <w:rPr>
          <w:rFonts w:asciiTheme="minorHAnsi" w:hAnsiTheme="minorHAnsi"/>
          <w:sz w:val="24"/>
          <w:szCs w:val="24"/>
        </w:rPr>
        <w:t xml:space="preserve"> </w:t>
      </w:r>
    </w:p>
    <w:p w:rsidR="004C5CCD" w:rsidRDefault="004C5CCD" w:rsidP="00DB2BBE">
      <w:pPr>
        <w:jc w:val="left"/>
        <w:rPr>
          <w:rFonts w:asciiTheme="minorHAnsi" w:eastAsia="Times New Roman" w:hAnsiTheme="minorHAnsi"/>
          <w:b/>
          <w:bCs/>
          <w:color w:val="365F91"/>
          <w:sz w:val="24"/>
          <w:szCs w:val="24"/>
        </w:rPr>
      </w:pPr>
    </w:p>
    <w:p w:rsidR="004C5CCD" w:rsidRDefault="004C5CCD" w:rsidP="00DB2BBE">
      <w:pPr>
        <w:jc w:val="left"/>
        <w:rPr>
          <w:rFonts w:asciiTheme="minorHAnsi" w:eastAsia="Times New Roman" w:hAnsiTheme="minorHAnsi"/>
          <w:b/>
          <w:bCs/>
          <w:color w:val="365F91"/>
          <w:sz w:val="24"/>
          <w:szCs w:val="24"/>
        </w:rPr>
      </w:pPr>
    </w:p>
    <w:p w:rsidR="00AD5DE9" w:rsidRPr="00DB2BBE" w:rsidRDefault="00AD5DE9" w:rsidP="00DB2BBE">
      <w:pPr>
        <w:jc w:val="left"/>
        <w:rPr>
          <w:rFonts w:asciiTheme="minorHAnsi" w:eastAsia="Times New Roman" w:hAnsiTheme="minorHAnsi"/>
          <w:b/>
          <w:bCs/>
          <w:color w:val="365F91"/>
          <w:sz w:val="24"/>
          <w:szCs w:val="24"/>
        </w:rPr>
      </w:pPr>
      <w:r w:rsidRPr="00DB2BBE">
        <w:rPr>
          <w:rFonts w:asciiTheme="minorHAnsi" w:eastAsia="Times New Roman" w:hAnsiTheme="minorHAnsi"/>
          <w:b/>
          <w:bCs/>
          <w:color w:val="365F91"/>
          <w:sz w:val="24"/>
          <w:szCs w:val="24"/>
        </w:rPr>
        <w:t>Program Weaknesses</w:t>
      </w:r>
      <w:bookmarkEnd w:id="5"/>
    </w:p>
    <w:p w:rsidR="00AD5DE9" w:rsidRPr="00C3337D" w:rsidRDefault="00AD5DE9" w:rsidP="00AD5DE9">
      <w:pPr>
        <w:jc w:val="left"/>
        <w:rPr>
          <w:rFonts w:asciiTheme="minorHAnsi" w:hAnsiTheme="minorHAnsi"/>
          <w:sz w:val="24"/>
          <w:szCs w:val="24"/>
        </w:rPr>
      </w:pPr>
      <w:r w:rsidRPr="00C3337D">
        <w:rPr>
          <w:rFonts w:asciiTheme="minorHAnsi" w:hAnsiTheme="minorHAnsi"/>
          <w:sz w:val="24"/>
          <w:szCs w:val="24"/>
        </w:rPr>
        <w:t>The following are some of the weakness that affected the program:</w:t>
      </w:r>
    </w:p>
    <w:p w:rsidR="009C1064" w:rsidRPr="00C3337D" w:rsidRDefault="00521F3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Devastating</w:t>
      </w:r>
      <w:r w:rsidR="009C1064" w:rsidRPr="00C3337D">
        <w:rPr>
          <w:rFonts w:asciiTheme="minorHAnsi" w:hAnsiTheme="minorHAnsi"/>
          <w:sz w:val="24"/>
          <w:szCs w:val="24"/>
        </w:rPr>
        <w:t xml:space="preserve"> cuts to our budget from all sources – State grant, college effort, VTEA/Perkins IV, MAA</w:t>
      </w:r>
      <w:r w:rsidR="00730696">
        <w:rPr>
          <w:rFonts w:asciiTheme="minorHAnsi" w:hAnsiTheme="minorHAnsi"/>
          <w:sz w:val="24"/>
          <w:szCs w:val="24"/>
        </w:rPr>
        <w:t>.</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Recently lost eight key positions (see</w:t>
      </w:r>
      <w:r w:rsidR="00730696">
        <w:rPr>
          <w:rFonts w:asciiTheme="minorHAnsi" w:hAnsiTheme="minorHAnsi"/>
          <w:sz w:val="24"/>
          <w:szCs w:val="24"/>
        </w:rPr>
        <w:t xml:space="preserve"> External Contributing Factors).</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DSP staff members have been overworked (and overwhelmed at times)</w:t>
      </w:r>
      <w:r w:rsidR="00730696">
        <w:rPr>
          <w:rFonts w:asciiTheme="minorHAnsi" w:hAnsiTheme="minorHAnsi"/>
          <w:sz w:val="24"/>
          <w:szCs w:val="24"/>
        </w:rPr>
        <w:t>, and morale has decreased.</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DSP students do not receive as much one-on-one time as they have in the past (causing some frustration), their wait time to be helped is typically longer, and appointments are not readily available</w:t>
      </w:r>
      <w:r w:rsidR="00730696">
        <w:rPr>
          <w:rFonts w:asciiTheme="minorHAnsi" w:hAnsiTheme="minorHAnsi"/>
          <w:sz w:val="24"/>
          <w:szCs w:val="24"/>
        </w:rPr>
        <w:t>.</w:t>
      </w:r>
    </w:p>
    <w:p w:rsidR="002867B9" w:rsidRPr="00C3337D" w:rsidRDefault="002867B9"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 xml:space="preserve">Limited career </w:t>
      </w:r>
      <w:r w:rsidR="00521F34" w:rsidRPr="00C3337D">
        <w:rPr>
          <w:rFonts w:asciiTheme="minorHAnsi" w:hAnsiTheme="minorHAnsi"/>
          <w:sz w:val="24"/>
          <w:szCs w:val="24"/>
        </w:rPr>
        <w:t>counseling and employment focus</w:t>
      </w:r>
      <w:r w:rsidR="00730696">
        <w:rPr>
          <w:rFonts w:asciiTheme="minorHAnsi" w:hAnsiTheme="minorHAnsi"/>
          <w:sz w:val="24"/>
          <w:szCs w:val="24"/>
        </w:rPr>
        <w:t>.</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 xml:space="preserve"> L.D. testing is no longer offered</w:t>
      </w:r>
      <w:r w:rsidR="00730696">
        <w:rPr>
          <w:rFonts w:asciiTheme="minorHAnsi" w:hAnsiTheme="minorHAnsi"/>
          <w:sz w:val="24"/>
          <w:szCs w:val="24"/>
        </w:rPr>
        <w:t>.</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Reduction in the hours of operation and block testing schedule</w:t>
      </w:r>
      <w:r w:rsidR="00730696">
        <w:rPr>
          <w:rFonts w:asciiTheme="minorHAnsi" w:hAnsiTheme="minorHAnsi"/>
          <w:sz w:val="24"/>
          <w:szCs w:val="24"/>
        </w:rPr>
        <w:t>.</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Reduction in tutors and tutoring</w:t>
      </w:r>
      <w:r w:rsidR="00730696">
        <w:rPr>
          <w:rFonts w:asciiTheme="minorHAnsi" w:hAnsiTheme="minorHAnsi"/>
          <w:sz w:val="24"/>
          <w:szCs w:val="24"/>
        </w:rPr>
        <w:t>.</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DSP special courses are no longer offered other than the two Adaptive P.E. courses and II 210</w:t>
      </w:r>
      <w:r w:rsidR="00730696">
        <w:rPr>
          <w:rFonts w:asciiTheme="minorHAnsi" w:hAnsiTheme="minorHAnsi"/>
          <w:sz w:val="24"/>
          <w:szCs w:val="24"/>
        </w:rPr>
        <w:t>.</w:t>
      </w:r>
    </w:p>
    <w:p w:rsidR="00F43890" w:rsidRPr="00C3337D" w:rsidRDefault="00F43890"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DSP Advisory Committee no longer meets face-to-face, due to lack of staffing, funding, and time.  Instead we conduct “virtual meeting</w:t>
      </w:r>
      <w:r w:rsidR="00730696">
        <w:rPr>
          <w:rFonts w:asciiTheme="minorHAnsi" w:hAnsiTheme="minorHAnsi"/>
          <w:sz w:val="24"/>
          <w:szCs w:val="24"/>
        </w:rPr>
        <w:t>s</w:t>
      </w:r>
      <w:r w:rsidRPr="00C3337D">
        <w:rPr>
          <w:rFonts w:asciiTheme="minorHAnsi" w:hAnsiTheme="minorHAnsi"/>
          <w:sz w:val="24"/>
          <w:szCs w:val="24"/>
        </w:rPr>
        <w:t>” via e-mail.</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Number of students ser</w:t>
      </w:r>
      <w:r w:rsidR="00860432">
        <w:rPr>
          <w:rFonts w:asciiTheme="minorHAnsi" w:hAnsiTheme="minorHAnsi"/>
          <w:sz w:val="24"/>
          <w:szCs w:val="24"/>
        </w:rPr>
        <w:t xml:space="preserve">ved with four or more contacts </w:t>
      </w:r>
      <w:r w:rsidRPr="00C3337D">
        <w:rPr>
          <w:rFonts w:asciiTheme="minorHAnsi" w:hAnsiTheme="minorHAnsi"/>
          <w:sz w:val="24"/>
          <w:szCs w:val="24"/>
        </w:rPr>
        <w:t>has dropped considera</w:t>
      </w:r>
      <w:r w:rsidR="004F623D" w:rsidRPr="00C3337D">
        <w:rPr>
          <w:rFonts w:asciiTheme="minorHAnsi" w:hAnsiTheme="minorHAnsi"/>
          <w:sz w:val="24"/>
          <w:szCs w:val="24"/>
        </w:rPr>
        <w:t>bly from 2009-2010 to 2010-2011</w:t>
      </w:r>
      <w:r w:rsidR="00730696">
        <w:rPr>
          <w:rFonts w:asciiTheme="minorHAnsi" w:hAnsiTheme="minorHAnsi"/>
          <w:sz w:val="24"/>
          <w:szCs w:val="24"/>
        </w:rPr>
        <w:t>.</w:t>
      </w:r>
    </w:p>
    <w:p w:rsidR="007D2E5A" w:rsidRPr="007D2E5A" w:rsidRDefault="004F623D" w:rsidP="007D2E5A">
      <w:pPr>
        <w:numPr>
          <w:ilvl w:val="1"/>
          <w:numId w:val="5"/>
        </w:numPr>
        <w:spacing w:before="0" w:after="0" w:line="240" w:lineRule="auto"/>
        <w:jc w:val="left"/>
        <w:rPr>
          <w:rFonts w:asciiTheme="minorHAnsi" w:hAnsiTheme="minorHAnsi"/>
          <w:sz w:val="24"/>
          <w:szCs w:val="24"/>
        </w:rPr>
      </w:pPr>
      <w:r w:rsidRPr="007D2E5A">
        <w:rPr>
          <w:rFonts w:asciiTheme="minorHAnsi" w:hAnsiTheme="minorHAnsi"/>
          <w:sz w:val="24"/>
          <w:szCs w:val="24"/>
        </w:rPr>
        <w:t>In 2009/2010, 884 DSP students with 4 or more contacts were served</w:t>
      </w:r>
      <w:r w:rsidR="00730696">
        <w:rPr>
          <w:rFonts w:asciiTheme="minorHAnsi" w:hAnsiTheme="minorHAnsi"/>
          <w:sz w:val="24"/>
          <w:szCs w:val="24"/>
        </w:rPr>
        <w:t>.</w:t>
      </w:r>
    </w:p>
    <w:p w:rsidR="004F623D" w:rsidRPr="007D2E5A" w:rsidRDefault="004F623D" w:rsidP="007D2E5A">
      <w:pPr>
        <w:numPr>
          <w:ilvl w:val="1"/>
          <w:numId w:val="5"/>
        </w:numPr>
        <w:spacing w:before="0" w:after="0" w:line="240" w:lineRule="auto"/>
        <w:jc w:val="left"/>
        <w:rPr>
          <w:rFonts w:asciiTheme="minorHAnsi" w:hAnsiTheme="minorHAnsi"/>
          <w:sz w:val="24"/>
          <w:szCs w:val="24"/>
        </w:rPr>
      </w:pPr>
      <w:r w:rsidRPr="007D2E5A">
        <w:rPr>
          <w:rFonts w:asciiTheme="minorHAnsi" w:hAnsiTheme="minorHAnsi"/>
          <w:sz w:val="24"/>
          <w:szCs w:val="24"/>
        </w:rPr>
        <w:t>In 2010/2011, 411 DSP students with 4 or more contacts were served</w:t>
      </w:r>
      <w:r w:rsidR="00730696">
        <w:rPr>
          <w:rFonts w:asciiTheme="minorHAnsi" w:hAnsiTheme="minorHAnsi"/>
          <w:sz w:val="24"/>
          <w:szCs w:val="24"/>
        </w:rPr>
        <w:t>.</w:t>
      </w:r>
    </w:p>
    <w:p w:rsidR="004F623D" w:rsidRPr="00730696" w:rsidRDefault="004F623D" w:rsidP="00730696">
      <w:pPr>
        <w:numPr>
          <w:ilvl w:val="2"/>
          <w:numId w:val="5"/>
        </w:numPr>
        <w:spacing w:before="0" w:after="0" w:line="240" w:lineRule="auto"/>
        <w:jc w:val="left"/>
        <w:rPr>
          <w:rFonts w:asciiTheme="minorHAnsi" w:hAnsiTheme="minorHAnsi"/>
          <w:sz w:val="24"/>
          <w:szCs w:val="24"/>
        </w:rPr>
      </w:pPr>
      <w:r w:rsidRPr="007D2E5A">
        <w:rPr>
          <w:rFonts w:asciiTheme="minorHAnsi" w:hAnsiTheme="minorHAnsi"/>
          <w:sz w:val="24"/>
          <w:szCs w:val="24"/>
        </w:rPr>
        <w:t>We served 473 fewer students with 4 or more contacts in 2010/2011 as compared to 2009/2010. This is a drastic decrease.  Part of the reason for this is that we began capturing contacts using a different system, and many of our contacts weren’t reported due to glitches in this different system.  It is also a result of offering no special classes in 2010/2011, and completely stopping the recruiting of DSP students three years ago.</w:t>
      </w:r>
    </w:p>
    <w:p w:rsidR="00E04F47" w:rsidRPr="00C3337D" w:rsidRDefault="00E04F47" w:rsidP="00477CD8">
      <w:pPr>
        <w:numPr>
          <w:ilvl w:val="0"/>
          <w:numId w:val="5"/>
        </w:numPr>
        <w:spacing w:before="0" w:after="0" w:line="240" w:lineRule="auto"/>
        <w:jc w:val="left"/>
        <w:rPr>
          <w:rFonts w:asciiTheme="minorHAnsi" w:hAnsiTheme="minorHAnsi"/>
          <w:sz w:val="24"/>
          <w:szCs w:val="24"/>
        </w:rPr>
      </w:pPr>
      <w:r w:rsidRPr="00C3337D">
        <w:rPr>
          <w:rFonts w:asciiTheme="minorHAnsi" w:hAnsiTheme="minorHAnsi"/>
          <w:sz w:val="24"/>
          <w:szCs w:val="24"/>
        </w:rPr>
        <w:t xml:space="preserve">Funding for the DSP has been greatly reduced.  </w:t>
      </w:r>
      <w:r w:rsidR="004F623D" w:rsidRPr="00C3337D">
        <w:rPr>
          <w:rFonts w:asciiTheme="minorHAnsi" w:hAnsiTheme="minorHAnsi"/>
          <w:sz w:val="24"/>
          <w:szCs w:val="24"/>
        </w:rPr>
        <w:t>Our total Categorical funding (State funding) is primarily based on the previous year’s students served with 4 or more contacts.</w:t>
      </w:r>
    </w:p>
    <w:p w:rsidR="00E04F47" w:rsidRPr="007D2E5A" w:rsidRDefault="00E04F47" w:rsidP="00477CD8">
      <w:pPr>
        <w:numPr>
          <w:ilvl w:val="1"/>
          <w:numId w:val="5"/>
        </w:numPr>
        <w:spacing w:before="0" w:after="0" w:line="240" w:lineRule="auto"/>
        <w:jc w:val="left"/>
        <w:rPr>
          <w:rFonts w:asciiTheme="minorHAnsi" w:hAnsiTheme="minorHAnsi"/>
          <w:sz w:val="24"/>
          <w:szCs w:val="24"/>
        </w:rPr>
      </w:pPr>
      <w:r w:rsidRPr="007D2E5A">
        <w:rPr>
          <w:rFonts w:asciiTheme="minorHAnsi" w:hAnsiTheme="minorHAnsi"/>
          <w:sz w:val="24"/>
          <w:szCs w:val="24"/>
        </w:rPr>
        <w:t>In 2010/2011, our Categorical funding was $325,821</w:t>
      </w:r>
      <w:r w:rsidR="007D2E5A" w:rsidRPr="007D2E5A">
        <w:rPr>
          <w:rFonts w:asciiTheme="minorHAnsi" w:hAnsiTheme="minorHAnsi"/>
          <w:sz w:val="24"/>
          <w:szCs w:val="24"/>
        </w:rPr>
        <w:t>.</w:t>
      </w:r>
    </w:p>
    <w:p w:rsidR="00E04F47" w:rsidRPr="007D2E5A" w:rsidRDefault="00E04F47" w:rsidP="00477CD8">
      <w:pPr>
        <w:numPr>
          <w:ilvl w:val="1"/>
          <w:numId w:val="5"/>
        </w:numPr>
        <w:spacing w:before="0" w:after="0" w:line="240" w:lineRule="auto"/>
        <w:jc w:val="left"/>
        <w:rPr>
          <w:rFonts w:asciiTheme="minorHAnsi" w:hAnsiTheme="minorHAnsi"/>
          <w:sz w:val="24"/>
          <w:szCs w:val="24"/>
        </w:rPr>
      </w:pPr>
      <w:r w:rsidRPr="007D2E5A">
        <w:rPr>
          <w:rFonts w:asciiTheme="minorHAnsi" w:hAnsiTheme="minorHAnsi"/>
          <w:sz w:val="24"/>
          <w:szCs w:val="24"/>
        </w:rPr>
        <w:t>In 2011/2012, our Categorical funding was $307,657</w:t>
      </w:r>
      <w:r w:rsidR="007D2E5A" w:rsidRPr="007D2E5A">
        <w:rPr>
          <w:rFonts w:asciiTheme="minorHAnsi" w:hAnsiTheme="minorHAnsi"/>
          <w:sz w:val="24"/>
          <w:szCs w:val="24"/>
        </w:rPr>
        <w:t>.</w:t>
      </w:r>
    </w:p>
    <w:p w:rsidR="00E04F47" w:rsidRPr="007D2E5A" w:rsidRDefault="00E04F47" w:rsidP="00477CD8">
      <w:pPr>
        <w:numPr>
          <w:ilvl w:val="2"/>
          <w:numId w:val="5"/>
        </w:numPr>
        <w:spacing w:before="0" w:after="0" w:line="240" w:lineRule="auto"/>
        <w:jc w:val="left"/>
        <w:rPr>
          <w:rFonts w:asciiTheme="minorHAnsi" w:hAnsiTheme="minorHAnsi"/>
          <w:sz w:val="24"/>
          <w:szCs w:val="24"/>
        </w:rPr>
      </w:pPr>
      <w:r w:rsidRPr="007D2E5A">
        <w:rPr>
          <w:rFonts w:asciiTheme="minorHAnsi" w:hAnsiTheme="minorHAnsi"/>
          <w:sz w:val="24"/>
          <w:szCs w:val="24"/>
        </w:rPr>
        <w:t xml:space="preserve">The DSP received </w:t>
      </w:r>
      <w:r w:rsidR="004F623D" w:rsidRPr="007D2E5A">
        <w:rPr>
          <w:rFonts w:asciiTheme="minorHAnsi" w:hAnsiTheme="minorHAnsi"/>
          <w:sz w:val="24"/>
          <w:szCs w:val="24"/>
        </w:rPr>
        <w:t xml:space="preserve">$18,164 less </w:t>
      </w:r>
      <w:r w:rsidRPr="007D2E5A">
        <w:rPr>
          <w:rFonts w:asciiTheme="minorHAnsi" w:hAnsiTheme="minorHAnsi"/>
          <w:sz w:val="24"/>
          <w:szCs w:val="24"/>
        </w:rPr>
        <w:t>in Categorical funding in 2011/2012 as compared to 2010-2011.</w:t>
      </w:r>
    </w:p>
    <w:p w:rsidR="007D2E5A" w:rsidRPr="007D2E5A" w:rsidRDefault="007D2E5A" w:rsidP="007D2E5A">
      <w:pPr>
        <w:pStyle w:val="ListParagraph"/>
        <w:numPr>
          <w:ilvl w:val="0"/>
          <w:numId w:val="15"/>
        </w:numPr>
        <w:spacing w:before="0" w:after="0" w:line="240" w:lineRule="auto"/>
        <w:jc w:val="left"/>
        <w:rPr>
          <w:rFonts w:asciiTheme="minorHAnsi" w:hAnsiTheme="minorHAnsi"/>
          <w:sz w:val="24"/>
          <w:szCs w:val="24"/>
        </w:rPr>
      </w:pPr>
      <w:r w:rsidRPr="007D2E5A">
        <w:rPr>
          <w:rFonts w:asciiTheme="minorHAnsi" w:hAnsiTheme="minorHAnsi"/>
          <w:sz w:val="24"/>
          <w:szCs w:val="24"/>
        </w:rPr>
        <w:t>In 2010/2011, the DSP</w:t>
      </w:r>
      <w:r w:rsidR="004F623D" w:rsidRPr="007D2E5A">
        <w:rPr>
          <w:rFonts w:asciiTheme="minorHAnsi" w:hAnsiTheme="minorHAnsi"/>
          <w:sz w:val="24"/>
          <w:szCs w:val="24"/>
        </w:rPr>
        <w:t xml:space="preserve"> received $</w:t>
      </w:r>
      <w:r w:rsidRPr="007D2E5A">
        <w:rPr>
          <w:rFonts w:asciiTheme="minorHAnsi" w:hAnsiTheme="minorHAnsi"/>
          <w:sz w:val="24"/>
          <w:szCs w:val="24"/>
        </w:rPr>
        <w:t>7,222</w:t>
      </w:r>
      <w:r w:rsidR="004F623D" w:rsidRPr="007D2E5A">
        <w:rPr>
          <w:rFonts w:asciiTheme="minorHAnsi" w:hAnsiTheme="minorHAnsi"/>
          <w:sz w:val="24"/>
          <w:szCs w:val="24"/>
        </w:rPr>
        <w:t xml:space="preserve"> in Perkins IV funds (fo</w:t>
      </w:r>
      <w:r w:rsidRPr="007D2E5A">
        <w:rPr>
          <w:rFonts w:asciiTheme="minorHAnsi" w:hAnsiTheme="minorHAnsi"/>
          <w:sz w:val="24"/>
          <w:szCs w:val="24"/>
        </w:rPr>
        <w:t>rmerly VTEA).</w:t>
      </w:r>
    </w:p>
    <w:p w:rsidR="007D2E5A" w:rsidRPr="007D2E5A" w:rsidRDefault="007D2E5A" w:rsidP="007D2E5A">
      <w:pPr>
        <w:pStyle w:val="ListParagraph"/>
        <w:numPr>
          <w:ilvl w:val="0"/>
          <w:numId w:val="15"/>
        </w:numPr>
        <w:spacing w:before="0" w:after="0" w:line="240" w:lineRule="auto"/>
        <w:jc w:val="left"/>
        <w:rPr>
          <w:rFonts w:asciiTheme="minorHAnsi" w:hAnsiTheme="minorHAnsi"/>
          <w:sz w:val="24"/>
          <w:szCs w:val="24"/>
        </w:rPr>
      </w:pPr>
      <w:r w:rsidRPr="007D2E5A">
        <w:rPr>
          <w:rFonts w:asciiTheme="minorHAnsi" w:hAnsiTheme="minorHAnsi"/>
          <w:sz w:val="24"/>
          <w:szCs w:val="24"/>
        </w:rPr>
        <w:t>In 2011/2012, the DSP received $6,633 in Perkins IV funds.</w:t>
      </w:r>
    </w:p>
    <w:p w:rsidR="007D2E5A" w:rsidRDefault="007D2E5A" w:rsidP="007D2E5A">
      <w:pPr>
        <w:pStyle w:val="ListParagraph"/>
        <w:numPr>
          <w:ilvl w:val="1"/>
          <w:numId w:val="15"/>
        </w:numPr>
        <w:spacing w:before="0" w:after="0" w:line="240" w:lineRule="auto"/>
        <w:jc w:val="left"/>
        <w:rPr>
          <w:rFonts w:asciiTheme="minorHAnsi" w:hAnsiTheme="minorHAnsi"/>
          <w:sz w:val="24"/>
          <w:szCs w:val="24"/>
        </w:rPr>
      </w:pPr>
      <w:r w:rsidRPr="007D2E5A">
        <w:rPr>
          <w:rFonts w:asciiTheme="minorHAnsi" w:hAnsiTheme="minorHAnsi"/>
          <w:sz w:val="24"/>
          <w:szCs w:val="24"/>
        </w:rPr>
        <w:t>The DSP received $589 less in Perkins IV funds in 2011/2012 as compared to 2010/2011.</w:t>
      </w:r>
    </w:p>
    <w:p w:rsidR="007D2E5A" w:rsidRDefault="007D2E5A" w:rsidP="007D2E5A">
      <w:pPr>
        <w:pStyle w:val="ListParagraph"/>
        <w:numPr>
          <w:ilvl w:val="0"/>
          <w:numId w:val="17"/>
        </w:numPr>
        <w:spacing w:before="0" w:after="0" w:line="240" w:lineRule="auto"/>
        <w:jc w:val="left"/>
        <w:rPr>
          <w:rFonts w:asciiTheme="minorHAnsi" w:hAnsiTheme="minorHAnsi"/>
          <w:sz w:val="24"/>
          <w:szCs w:val="24"/>
        </w:rPr>
      </w:pPr>
      <w:r w:rsidRPr="007D2E5A">
        <w:rPr>
          <w:rFonts w:asciiTheme="minorHAnsi" w:hAnsiTheme="minorHAnsi"/>
          <w:sz w:val="24"/>
          <w:szCs w:val="24"/>
        </w:rPr>
        <w:t>In 2010/2011, the DSP received $250,707 in College Effort funds</w:t>
      </w:r>
      <w:r>
        <w:rPr>
          <w:rFonts w:asciiTheme="minorHAnsi" w:hAnsiTheme="minorHAnsi"/>
          <w:sz w:val="24"/>
          <w:szCs w:val="24"/>
        </w:rPr>
        <w:t>.</w:t>
      </w:r>
    </w:p>
    <w:p w:rsidR="007D2E5A" w:rsidRDefault="007D2E5A" w:rsidP="007D2E5A">
      <w:pPr>
        <w:pStyle w:val="ListParagraph"/>
        <w:numPr>
          <w:ilvl w:val="0"/>
          <w:numId w:val="17"/>
        </w:numPr>
        <w:spacing w:before="0" w:after="0" w:line="240" w:lineRule="auto"/>
        <w:jc w:val="left"/>
        <w:rPr>
          <w:rFonts w:asciiTheme="minorHAnsi" w:hAnsiTheme="minorHAnsi"/>
          <w:sz w:val="24"/>
          <w:szCs w:val="24"/>
        </w:rPr>
      </w:pPr>
      <w:r>
        <w:rPr>
          <w:rFonts w:asciiTheme="minorHAnsi" w:hAnsiTheme="minorHAnsi"/>
          <w:sz w:val="24"/>
          <w:szCs w:val="24"/>
        </w:rPr>
        <w:t>In 2011/2012, the DSP received $114,357 in College Effort funds.</w:t>
      </w:r>
    </w:p>
    <w:p w:rsidR="007D2E5A" w:rsidRDefault="007D2E5A" w:rsidP="007D2E5A">
      <w:pPr>
        <w:pStyle w:val="ListParagraph"/>
        <w:numPr>
          <w:ilvl w:val="1"/>
          <w:numId w:val="17"/>
        </w:numPr>
        <w:spacing w:before="0" w:after="0" w:line="240" w:lineRule="auto"/>
        <w:jc w:val="left"/>
        <w:rPr>
          <w:rFonts w:asciiTheme="minorHAnsi" w:hAnsiTheme="minorHAnsi"/>
          <w:sz w:val="24"/>
          <w:szCs w:val="24"/>
        </w:rPr>
      </w:pPr>
      <w:r>
        <w:rPr>
          <w:rFonts w:asciiTheme="minorHAnsi" w:hAnsiTheme="minorHAnsi"/>
          <w:sz w:val="24"/>
          <w:szCs w:val="24"/>
        </w:rPr>
        <w:t>The DSP received $</w:t>
      </w:r>
      <w:r w:rsidR="00345D08">
        <w:rPr>
          <w:rFonts w:asciiTheme="minorHAnsi" w:hAnsiTheme="minorHAnsi"/>
          <w:sz w:val="24"/>
          <w:szCs w:val="24"/>
        </w:rPr>
        <w:t>136,350 less in College Effort funds in 2011/2012 as compared to 2010/2011.</w:t>
      </w:r>
    </w:p>
    <w:p w:rsidR="00345D08" w:rsidRPr="00345D08" w:rsidRDefault="00345D08" w:rsidP="00345D08">
      <w:pPr>
        <w:pStyle w:val="ListParagraph"/>
        <w:numPr>
          <w:ilvl w:val="0"/>
          <w:numId w:val="18"/>
        </w:numPr>
        <w:spacing w:before="0" w:after="0" w:line="240" w:lineRule="auto"/>
        <w:jc w:val="left"/>
        <w:rPr>
          <w:rFonts w:asciiTheme="minorHAnsi" w:hAnsiTheme="minorHAnsi"/>
          <w:sz w:val="24"/>
          <w:szCs w:val="24"/>
        </w:rPr>
      </w:pPr>
      <w:r>
        <w:rPr>
          <w:rFonts w:asciiTheme="minorHAnsi" w:hAnsiTheme="minorHAnsi"/>
          <w:sz w:val="24"/>
          <w:szCs w:val="24"/>
        </w:rPr>
        <w:t>The DSP receives nominal funding for its participation in Medical Administrative Activities (MAA).</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DSP Coordinator no longer attends vital annual CAPED conference, due to budget cuts.</w:t>
      </w:r>
    </w:p>
    <w:p w:rsidR="009C1064" w:rsidRPr="00C3337D" w:rsidRDefault="009C106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DSP faculty and staff do not attend conferences, other than those offered free of charge.  Even then, due to staffing cuts, it’</w:t>
      </w:r>
      <w:r w:rsidR="002867B9" w:rsidRPr="00C3337D">
        <w:rPr>
          <w:rFonts w:asciiTheme="minorHAnsi" w:hAnsiTheme="minorHAnsi"/>
          <w:sz w:val="24"/>
          <w:szCs w:val="24"/>
        </w:rPr>
        <w:t>s difficult to arrange, and often does not occur.</w:t>
      </w:r>
    </w:p>
    <w:p w:rsidR="002867B9" w:rsidRPr="00C3337D" w:rsidRDefault="002867B9"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Limited faculty coverage during intersession and summer session, and difficult to schedule.</w:t>
      </w:r>
    </w:p>
    <w:p w:rsidR="00521F34" w:rsidRPr="00C3337D" w:rsidRDefault="00521F34" w:rsidP="00477CD8">
      <w:pPr>
        <w:pStyle w:val="ListParagraph"/>
        <w:numPr>
          <w:ilvl w:val="0"/>
          <w:numId w:val="5"/>
        </w:numPr>
        <w:autoSpaceDE w:val="0"/>
        <w:autoSpaceDN w:val="0"/>
        <w:adjustRightInd w:val="0"/>
        <w:spacing w:before="0" w:after="0" w:line="240" w:lineRule="auto"/>
        <w:jc w:val="left"/>
        <w:rPr>
          <w:rFonts w:asciiTheme="minorHAnsi" w:hAnsiTheme="minorHAnsi"/>
          <w:sz w:val="24"/>
          <w:szCs w:val="24"/>
        </w:rPr>
      </w:pPr>
      <w:r w:rsidRPr="00C3337D">
        <w:rPr>
          <w:rFonts w:asciiTheme="minorHAnsi" w:hAnsiTheme="minorHAnsi"/>
          <w:sz w:val="24"/>
          <w:szCs w:val="24"/>
        </w:rPr>
        <w:t>Lack of District policies make it difficult to provide accommodations and services in a timely manner.  Such District policies are:</w:t>
      </w:r>
    </w:p>
    <w:p w:rsidR="00521F34" w:rsidRPr="00D72D29" w:rsidRDefault="00521F34" w:rsidP="00477CD8">
      <w:pPr>
        <w:pStyle w:val="ListParagraph"/>
        <w:numPr>
          <w:ilvl w:val="1"/>
          <w:numId w:val="5"/>
        </w:numPr>
        <w:autoSpaceDE w:val="0"/>
        <w:autoSpaceDN w:val="0"/>
        <w:adjustRightInd w:val="0"/>
        <w:spacing w:before="0" w:after="0" w:line="240" w:lineRule="auto"/>
        <w:jc w:val="left"/>
        <w:rPr>
          <w:rFonts w:asciiTheme="minorHAnsi" w:hAnsiTheme="minorHAnsi"/>
          <w:sz w:val="24"/>
          <w:szCs w:val="24"/>
        </w:rPr>
      </w:pPr>
      <w:r w:rsidRPr="00D72D29">
        <w:rPr>
          <w:rFonts w:asciiTheme="minorHAnsi" w:hAnsiTheme="minorHAnsi"/>
          <w:sz w:val="24"/>
          <w:szCs w:val="24"/>
        </w:rPr>
        <w:t>S</w:t>
      </w:r>
      <w:r w:rsidR="009C1064" w:rsidRPr="00D72D29">
        <w:rPr>
          <w:rFonts w:asciiTheme="minorHAnsi" w:hAnsiTheme="minorHAnsi"/>
          <w:sz w:val="24"/>
          <w:szCs w:val="24"/>
        </w:rPr>
        <w:t>ubstitution/waiver policy for students with disabilities</w:t>
      </w:r>
      <w:r w:rsidR="00D72D29" w:rsidRPr="00D72D29">
        <w:rPr>
          <w:rFonts w:asciiTheme="minorHAnsi" w:hAnsiTheme="minorHAnsi"/>
          <w:sz w:val="24"/>
          <w:szCs w:val="24"/>
        </w:rPr>
        <w:t>.</w:t>
      </w:r>
    </w:p>
    <w:p w:rsidR="009C1064" w:rsidRPr="00D72D29" w:rsidRDefault="00D72D29" w:rsidP="00477CD8">
      <w:pPr>
        <w:pStyle w:val="ListParagraph"/>
        <w:numPr>
          <w:ilvl w:val="1"/>
          <w:numId w:val="5"/>
        </w:numPr>
        <w:autoSpaceDE w:val="0"/>
        <w:autoSpaceDN w:val="0"/>
        <w:adjustRightInd w:val="0"/>
        <w:spacing w:before="0" w:after="0" w:line="240" w:lineRule="auto"/>
        <w:jc w:val="left"/>
        <w:rPr>
          <w:rFonts w:asciiTheme="minorHAnsi" w:hAnsiTheme="minorHAnsi"/>
          <w:sz w:val="24"/>
          <w:szCs w:val="24"/>
        </w:rPr>
      </w:pPr>
      <w:r w:rsidRPr="00D72D29">
        <w:rPr>
          <w:rFonts w:asciiTheme="minorHAnsi" w:hAnsiTheme="minorHAnsi"/>
          <w:sz w:val="24"/>
          <w:szCs w:val="24"/>
        </w:rPr>
        <w:t>Fundamental alterations policy and committee.</w:t>
      </w:r>
    </w:p>
    <w:p w:rsidR="00521F34" w:rsidRPr="00D72D29" w:rsidRDefault="00521F34" w:rsidP="00477CD8">
      <w:pPr>
        <w:pStyle w:val="ListParagraph"/>
        <w:numPr>
          <w:ilvl w:val="1"/>
          <w:numId w:val="5"/>
        </w:numPr>
        <w:autoSpaceDE w:val="0"/>
        <w:autoSpaceDN w:val="0"/>
        <w:adjustRightInd w:val="0"/>
        <w:spacing w:before="0" w:after="0" w:line="240" w:lineRule="auto"/>
        <w:jc w:val="left"/>
        <w:rPr>
          <w:rFonts w:asciiTheme="minorHAnsi" w:hAnsiTheme="minorHAnsi"/>
          <w:sz w:val="24"/>
          <w:szCs w:val="24"/>
        </w:rPr>
      </w:pPr>
      <w:r w:rsidRPr="00D72D29">
        <w:rPr>
          <w:rFonts w:asciiTheme="minorHAnsi" w:hAnsiTheme="minorHAnsi"/>
          <w:sz w:val="24"/>
          <w:szCs w:val="24"/>
        </w:rPr>
        <w:t>Electronic and Information Technology (E&amp;IT) Policy</w:t>
      </w:r>
    </w:p>
    <w:p w:rsidR="00EB0A3A" w:rsidRPr="00C3337D" w:rsidRDefault="00EB0A3A" w:rsidP="00F43890">
      <w:pPr>
        <w:autoSpaceDE w:val="0"/>
        <w:autoSpaceDN w:val="0"/>
        <w:adjustRightInd w:val="0"/>
        <w:spacing w:before="0" w:after="0" w:line="240" w:lineRule="auto"/>
        <w:jc w:val="left"/>
        <w:rPr>
          <w:rFonts w:asciiTheme="minorHAnsi" w:hAnsiTheme="minorHAnsi" w:cs="Cambria,Bold"/>
          <w:bCs/>
          <w:color w:val="365F92"/>
          <w:sz w:val="24"/>
          <w:szCs w:val="24"/>
        </w:rPr>
      </w:pPr>
      <w:bookmarkStart w:id="6" w:name="_Toc200249375"/>
    </w:p>
    <w:p w:rsidR="00F43890" w:rsidRPr="00DB2BBE" w:rsidRDefault="00F43890" w:rsidP="00F43890">
      <w:pPr>
        <w:autoSpaceDE w:val="0"/>
        <w:autoSpaceDN w:val="0"/>
        <w:adjustRightInd w:val="0"/>
        <w:spacing w:before="0" w:after="0" w:line="240" w:lineRule="auto"/>
        <w:jc w:val="left"/>
        <w:rPr>
          <w:rFonts w:asciiTheme="minorHAnsi" w:hAnsiTheme="minorHAnsi" w:cs="Cambria,Bold"/>
          <w:b/>
          <w:bCs/>
          <w:color w:val="365F92"/>
          <w:sz w:val="24"/>
          <w:szCs w:val="24"/>
        </w:rPr>
      </w:pPr>
      <w:r w:rsidRPr="00DB2BBE">
        <w:rPr>
          <w:rFonts w:asciiTheme="minorHAnsi" w:hAnsiTheme="minorHAnsi" w:cs="Cambria,Bold"/>
          <w:b/>
          <w:bCs/>
          <w:color w:val="365F92"/>
          <w:sz w:val="24"/>
          <w:szCs w:val="24"/>
        </w:rPr>
        <w:t xml:space="preserve">Program Goals </w:t>
      </w:r>
    </w:p>
    <w:p w:rsidR="00750244" w:rsidRPr="00C3337D" w:rsidRDefault="00750244" w:rsidP="00F43890">
      <w:pPr>
        <w:autoSpaceDE w:val="0"/>
        <w:autoSpaceDN w:val="0"/>
        <w:adjustRightInd w:val="0"/>
        <w:spacing w:before="0" w:after="0" w:line="240" w:lineRule="auto"/>
        <w:jc w:val="left"/>
        <w:rPr>
          <w:rFonts w:asciiTheme="minorHAnsi" w:hAnsiTheme="minorHAnsi" w:cs="Cambria,Bold"/>
          <w:bCs/>
          <w:color w:val="365F92"/>
          <w:sz w:val="24"/>
          <w:szCs w:val="24"/>
        </w:rPr>
      </w:pPr>
    </w:p>
    <w:p w:rsidR="004E523E" w:rsidRPr="00C3337D" w:rsidRDefault="004E523E" w:rsidP="00477CD8">
      <w:pPr>
        <w:numPr>
          <w:ilvl w:val="0"/>
          <w:numId w:val="6"/>
        </w:numPr>
        <w:spacing w:before="0" w:after="0" w:line="240" w:lineRule="auto"/>
        <w:jc w:val="left"/>
        <w:rPr>
          <w:rFonts w:asciiTheme="minorHAnsi" w:hAnsiTheme="minorHAnsi"/>
          <w:b/>
          <w:bCs/>
          <w:sz w:val="24"/>
          <w:szCs w:val="24"/>
        </w:rPr>
      </w:pPr>
      <w:r w:rsidRPr="00C3337D">
        <w:rPr>
          <w:rFonts w:asciiTheme="minorHAnsi" w:hAnsiTheme="minorHAnsi"/>
          <w:b/>
          <w:bCs/>
          <w:sz w:val="24"/>
          <w:szCs w:val="24"/>
        </w:rPr>
        <w:t>Provide accommodations and services to students with Disabilities at Evergreen Valley College, despite budget/staffing cuts.</w:t>
      </w:r>
    </w:p>
    <w:p w:rsidR="004E523E" w:rsidRPr="00C3337D" w:rsidRDefault="004E523E" w:rsidP="004E523E">
      <w:pPr>
        <w:ind w:left="360"/>
        <w:rPr>
          <w:rFonts w:asciiTheme="minorHAnsi" w:hAnsiTheme="minorHAnsi"/>
          <w:b/>
          <w:bCs/>
          <w:sz w:val="24"/>
          <w:szCs w:val="24"/>
        </w:rPr>
      </w:pPr>
      <w:r w:rsidRPr="00C3337D">
        <w:rPr>
          <w:rFonts w:asciiTheme="minorHAnsi" w:hAnsiTheme="minorHAnsi"/>
          <w:b/>
          <w:bCs/>
          <w:sz w:val="24"/>
          <w:szCs w:val="24"/>
        </w:rPr>
        <w:t>Activities to be undertaken to Accomplish Goal</w:t>
      </w:r>
    </w:p>
    <w:p w:rsidR="004E523E" w:rsidRPr="00C3337D" w:rsidRDefault="004E523E" w:rsidP="00477CD8">
      <w:pPr>
        <w:numPr>
          <w:ilvl w:val="0"/>
          <w:numId w:val="7"/>
        </w:numPr>
        <w:spacing w:before="0" w:after="0" w:line="240" w:lineRule="auto"/>
        <w:jc w:val="left"/>
        <w:rPr>
          <w:rFonts w:asciiTheme="minorHAnsi" w:hAnsiTheme="minorHAnsi"/>
          <w:bCs/>
          <w:sz w:val="24"/>
          <w:szCs w:val="24"/>
        </w:rPr>
      </w:pPr>
      <w:r w:rsidRPr="00C3337D">
        <w:rPr>
          <w:rFonts w:asciiTheme="minorHAnsi" w:hAnsiTheme="minorHAnsi"/>
          <w:bCs/>
          <w:sz w:val="24"/>
          <w:szCs w:val="24"/>
        </w:rPr>
        <w:t>Continue to advocate for College Effort funds, since the College and District are bound by State and Federal law to provide appropriate services to students with disabilities, regardless of State funding.</w:t>
      </w:r>
    </w:p>
    <w:p w:rsidR="004E523E" w:rsidRPr="00C3337D" w:rsidRDefault="004E523E" w:rsidP="00477CD8">
      <w:pPr>
        <w:numPr>
          <w:ilvl w:val="0"/>
          <w:numId w:val="7"/>
        </w:numPr>
        <w:spacing w:before="0" w:after="0" w:line="240" w:lineRule="auto"/>
        <w:jc w:val="left"/>
        <w:rPr>
          <w:rFonts w:asciiTheme="minorHAnsi" w:hAnsiTheme="minorHAnsi"/>
          <w:b/>
          <w:bCs/>
          <w:sz w:val="24"/>
          <w:szCs w:val="24"/>
        </w:rPr>
      </w:pPr>
      <w:r w:rsidRPr="00C3337D">
        <w:rPr>
          <w:rFonts w:asciiTheme="minorHAnsi" w:hAnsiTheme="minorHAnsi"/>
          <w:bCs/>
          <w:sz w:val="24"/>
          <w:szCs w:val="24"/>
        </w:rPr>
        <w:t>Continue to participate in Medical Administrative Activities</w:t>
      </w:r>
      <w:r w:rsidR="00D72D29">
        <w:rPr>
          <w:rFonts w:asciiTheme="minorHAnsi" w:hAnsiTheme="minorHAnsi"/>
          <w:bCs/>
          <w:sz w:val="24"/>
          <w:szCs w:val="24"/>
        </w:rPr>
        <w:t xml:space="preserve"> and advocate for more funds for this participation.</w:t>
      </w:r>
    </w:p>
    <w:p w:rsidR="004E523E" w:rsidRPr="00C3337D" w:rsidRDefault="004E523E" w:rsidP="00477CD8">
      <w:pPr>
        <w:numPr>
          <w:ilvl w:val="0"/>
          <w:numId w:val="7"/>
        </w:numPr>
        <w:spacing w:before="0" w:after="0" w:line="240" w:lineRule="auto"/>
        <w:jc w:val="left"/>
        <w:rPr>
          <w:rFonts w:asciiTheme="minorHAnsi" w:hAnsiTheme="minorHAnsi"/>
          <w:b/>
          <w:bCs/>
          <w:sz w:val="24"/>
          <w:szCs w:val="24"/>
        </w:rPr>
      </w:pPr>
      <w:r w:rsidRPr="00C3337D">
        <w:rPr>
          <w:rFonts w:asciiTheme="minorHAnsi" w:hAnsiTheme="minorHAnsi"/>
          <w:bCs/>
          <w:sz w:val="24"/>
          <w:szCs w:val="24"/>
        </w:rPr>
        <w:t>Continue to advocate for Perkins IV (formerly VTEA) funds.</w:t>
      </w:r>
    </w:p>
    <w:p w:rsidR="004E523E" w:rsidRPr="00C3337D" w:rsidRDefault="004E523E" w:rsidP="00477CD8">
      <w:pPr>
        <w:numPr>
          <w:ilvl w:val="0"/>
          <w:numId w:val="7"/>
        </w:numPr>
        <w:spacing w:before="0" w:after="0" w:line="240" w:lineRule="auto"/>
        <w:jc w:val="left"/>
        <w:rPr>
          <w:rFonts w:asciiTheme="minorHAnsi" w:hAnsiTheme="minorHAnsi"/>
          <w:b/>
          <w:bCs/>
          <w:sz w:val="24"/>
          <w:szCs w:val="24"/>
        </w:rPr>
      </w:pPr>
      <w:r w:rsidRPr="00C3337D">
        <w:rPr>
          <w:rFonts w:asciiTheme="minorHAnsi" w:hAnsiTheme="minorHAnsi"/>
          <w:bCs/>
          <w:sz w:val="24"/>
          <w:szCs w:val="24"/>
        </w:rPr>
        <w:t>Streamline procedures and forms, including our Student Educational Contracts (SECs).</w:t>
      </w:r>
    </w:p>
    <w:p w:rsidR="004E523E" w:rsidRPr="00C3337D" w:rsidRDefault="004E523E" w:rsidP="00477CD8">
      <w:pPr>
        <w:numPr>
          <w:ilvl w:val="0"/>
          <w:numId w:val="7"/>
        </w:numPr>
        <w:spacing w:before="0" w:after="0" w:line="240" w:lineRule="auto"/>
        <w:jc w:val="left"/>
        <w:rPr>
          <w:rFonts w:asciiTheme="minorHAnsi" w:hAnsiTheme="minorHAnsi"/>
          <w:b/>
          <w:bCs/>
          <w:sz w:val="24"/>
          <w:szCs w:val="24"/>
        </w:rPr>
      </w:pPr>
      <w:r w:rsidRPr="00C3337D">
        <w:rPr>
          <w:rFonts w:asciiTheme="minorHAnsi" w:hAnsiTheme="minorHAnsi"/>
          <w:bCs/>
          <w:sz w:val="24"/>
          <w:szCs w:val="24"/>
        </w:rPr>
        <w:t>Revise, implement and evaluate Student Learning Outcome Surveys.</w:t>
      </w:r>
    </w:p>
    <w:p w:rsidR="004E523E" w:rsidRPr="00C3337D" w:rsidRDefault="004E523E" w:rsidP="004E523E">
      <w:pPr>
        <w:rPr>
          <w:rFonts w:asciiTheme="minorHAnsi" w:hAnsiTheme="minorHAnsi"/>
          <w:bCs/>
          <w:sz w:val="24"/>
          <w:szCs w:val="24"/>
        </w:rPr>
      </w:pPr>
    </w:p>
    <w:p w:rsidR="004E523E" w:rsidRPr="00C3337D" w:rsidRDefault="004E523E" w:rsidP="00477CD8">
      <w:pPr>
        <w:numPr>
          <w:ilvl w:val="0"/>
          <w:numId w:val="8"/>
        </w:numPr>
        <w:spacing w:before="0" w:after="0" w:line="240" w:lineRule="auto"/>
        <w:jc w:val="left"/>
        <w:rPr>
          <w:rFonts w:asciiTheme="minorHAnsi" w:hAnsiTheme="minorHAnsi"/>
          <w:b/>
          <w:bCs/>
          <w:sz w:val="24"/>
          <w:szCs w:val="24"/>
        </w:rPr>
      </w:pPr>
      <w:r w:rsidRPr="00C3337D">
        <w:rPr>
          <w:rFonts w:asciiTheme="minorHAnsi" w:hAnsiTheme="minorHAnsi"/>
          <w:b/>
          <w:sz w:val="24"/>
          <w:szCs w:val="24"/>
        </w:rPr>
        <w:t>Continuously educate the campus community, to ensure understanding and acceptance regarding disability issues, adherence to the laws that protect the rights of students with disabilities, and following DSP procedures.</w:t>
      </w:r>
    </w:p>
    <w:p w:rsidR="004E523E" w:rsidRPr="00C3337D" w:rsidRDefault="004E523E" w:rsidP="004E523E">
      <w:pPr>
        <w:ind w:left="360"/>
        <w:rPr>
          <w:rFonts w:asciiTheme="minorHAnsi" w:hAnsiTheme="minorHAnsi"/>
          <w:b/>
          <w:bCs/>
          <w:sz w:val="24"/>
          <w:szCs w:val="24"/>
        </w:rPr>
      </w:pPr>
      <w:r w:rsidRPr="00C3337D">
        <w:rPr>
          <w:rFonts w:asciiTheme="minorHAnsi" w:hAnsiTheme="minorHAnsi"/>
          <w:b/>
          <w:bCs/>
          <w:sz w:val="24"/>
          <w:szCs w:val="24"/>
        </w:rPr>
        <w:t>Activities to be Undertaken to Accomplish Goal</w:t>
      </w:r>
    </w:p>
    <w:p w:rsidR="004E523E" w:rsidRPr="00C3337D" w:rsidRDefault="004E523E" w:rsidP="00477CD8">
      <w:pPr>
        <w:numPr>
          <w:ilvl w:val="1"/>
          <w:numId w:val="9"/>
        </w:numPr>
        <w:spacing w:before="0" w:after="0" w:line="240" w:lineRule="auto"/>
        <w:jc w:val="left"/>
        <w:rPr>
          <w:rFonts w:asciiTheme="minorHAnsi" w:hAnsiTheme="minorHAnsi"/>
          <w:bCs/>
          <w:sz w:val="24"/>
          <w:szCs w:val="24"/>
        </w:rPr>
      </w:pPr>
      <w:r w:rsidRPr="00C3337D">
        <w:rPr>
          <w:rFonts w:asciiTheme="minorHAnsi" w:hAnsiTheme="minorHAnsi"/>
          <w:sz w:val="24"/>
          <w:szCs w:val="24"/>
        </w:rPr>
        <w:t>Present at Division Meetings</w:t>
      </w:r>
      <w:r w:rsidR="00D72D29">
        <w:rPr>
          <w:rFonts w:asciiTheme="minorHAnsi" w:hAnsiTheme="minorHAnsi"/>
          <w:sz w:val="24"/>
          <w:szCs w:val="24"/>
        </w:rPr>
        <w:t>.</w:t>
      </w:r>
      <w:r w:rsidRPr="00C3337D">
        <w:rPr>
          <w:rFonts w:asciiTheme="minorHAnsi" w:hAnsiTheme="minorHAnsi"/>
          <w:sz w:val="24"/>
          <w:szCs w:val="24"/>
        </w:rPr>
        <w:t xml:space="preserve"> </w:t>
      </w:r>
    </w:p>
    <w:p w:rsidR="004E523E" w:rsidRPr="00C3337D" w:rsidRDefault="004E523E" w:rsidP="00477CD8">
      <w:pPr>
        <w:numPr>
          <w:ilvl w:val="1"/>
          <w:numId w:val="9"/>
        </w:numPr>
        <w:spacing w:before="0" w:after="0" w:line="240" w:lineRule="auto"/>
        <w:jc w:val="left"/>
        <w:rPr>
          <w:rFonts w:asciiTheme="minorHAnsi" w:hAnsiTheme="minorHAnsi"/>
          <w:bCs/>
          <w:sz w:val="24"/>
          <w:szCs w:val="24"/>
        </w:rPr>
      </w:pPr>
      <w:r w:rsidRPr="00C3337D">
        <w:rPr>
          <w:rFonts w:asciiTheme="minorHAnsi" w:hAnsiTheme="minorHAnsi"/>
          <w:sz w:val="24"/>
          <w:szCs w:val="24"/>
        </w:rPr>
        <w:t>Periodically e-mail out pertinent updates</w:t>
      </w:r>
      <w:r w:rsidR="00D72D29">
        <w:rPr>
          <w:rFonts w:asciiTheme="minorHAnsi" w:hAnsiTheme="minorHAnsi"/>
          <w:sz w:val="24"/>
          <w:szCs w:val="24"/>
        </w:rPr>
        <w:t>.</w:t>
      </w:r>
    </w:p>
    <w:p w:rsidR="004E523E" w:rsidRPr="00C3337D" w:rsidRDefault="004E523E" w:rsidP="00477CD8">
      <w:pPr>
        <w:numPr>
          <w:ilvl w:val="1"/>
          <w:numId w:val="9"/>
        </w:numPr>
        <w:spacing w:before="0" w:after="0" w:line="240" w:lineRule="auto"/>
        <w:jc w:val="left"/>
        <w:rPr>
          <w:rFonts w:asciiTheme="minorHAnsi" w:hAnsiTheme="minorHAnsi"/>
          <w:bCs/>
          <w:sz w:val="24"/>
          <w:szCs w:val="24"/>
        </w:rPr>
      </w:pPr>
      <w:r w:rsidRPr="00C3337D">
        <w:rPr>
          <w:rFonts w:asciiTheme="minorHAnsi" w:hAnsiTheme="minorHAnsi"/>
          <w:sz w:val="24"/>
          <w:szCs w:val="24"/>
        </w:rPr>
        <w:t>Meet with faculty, staff, and administrators</w:t>
      </w:r>
      <w:r w:rsidR="00D72D29">
        <w:rPr>
          <w:rFonts w:asciiTheme="minorHAnsi" w:hAnsiTheme="minorHAnsi"/>
          <w:sz w:val="24"/>
          <w:szCs w:val="24"/>
        </w:rPr>
        <w:t>.</w:t>
      </w:r>
    </w:p>
    <w:p w:rsidR="00750244" w:rsidRPr="00C3337D" w:rsidRDefault="00750244" w:rsidP="00750244">
      <w:pPr>
        <w:rPr>
          <w:rFonts w:asciiTheme="minorHAnsi" w:hAnsiTheme="minorHAnsi"/>
          <w:sz w:val="24"/>
          <w:szCs w:val="24"/>
        </w:rPr>
      </w:pPr>
    </w:p>
    <w:p w:rsidR="00750244" w:rsidRPr="00C3337D" w:rsidRDefault="00750244" w:rsidP="00477CD8">
      <w:pPr>
        <w:numPr>
          <w:ilvl w:val="0"/>
          <w:numId w:val="8"/>
        </w:numPr>
        <w:spacing w:before="0" w:after="0" w:line="240" w:lineRule="auto"/>
        <w:jc w:val="left"/>
        <w:rPr>
          <w:rFonts w:asciiTheme="minorHAnsi" w:hAnsiTheme="minorHAnsi"/>
          <w:b/>
          <w:bCs/>
          <w:sz w:val="24"/>
          <w:szCs w:val="24"/>
        </w:rPr>
      </w:pPr>
      <w:r w:rsidRPr="00C3337D">
        <w:rPr>
          <w:rFonts w:asciiTheme="minorHAnsi" w:hAnsiTheme="minorHAnsi"/>
          <w:b/>
          <w:sz w:val="24"/>
          <w:szCs w:val="24"/>
        </w:rPr>
        <w:t>Meet with DSP Advisory Board, a minimum of once per academic year.</w:t>
      </w:r>
    </w:p>
    <w:p w:rsidR="00750244" w:rsidRPr="00C3337D" w:rsidRDefault="00750244" w:rsidP="00750244">
      <w:pPr>
        <w:ind w:left="360"/>
        <w:rPr>
          <w:rFonts w:asciiTheme="minorHAnsi" w:hAnsiTheme="minorHAnsi"/>
          <w:b/>
          <w:bCs/>
          <w:sz w:val="24"/>
          <w:szCs w:val="24"/>
        </w:rPr>
      </w:pPr>
      <w:r w:rsidRPr="00C3337D">
        <w:rPr>
          <w:rFonts w:asciiTheme="minorHAnsi" w:hAnsiTheme="minorHAnsi"/>
          <w:b/>
          <w:bCs/>
          <w:sz w:val="24"/>
          <w:szCs w:val="24"/>
        </w:rPr>
        <w:t>Activities to be undertaken to Accomplish Goal</w:t>
      </w:r>
    </w:p>
    <w:p w:rsidR="00750244" w:rsidRPr="00C3337D" w:rsidRDefault="00750244" w:rsidP="00477CD8">
      <w:pPr>
        <w:numPr>
          <w:ilvl w:val="0"/>
          <w:numId w:val="11"/>
        </w:numPr>
        <w:spacing w:before="0" w:after="0" w:line="240" w:lineRule="auto"/>
        <w:jc w:val="left"/>
        <w:rPr>
          <w:rFonts w:asciiTheme="minorHAnsi" w:hAnsiTheme="minorHAnsi"/>
          <w:bCs/>
          <w:sz w:val="24"/>
          <w:szCs w:val="24"/>
        </w:rPr>
      </w:pPr>
      <w:r w:rsidRPr="00C3337D">
        <w:rPr>
          <w:rFonts w:asciiTheme="minorHAnsi" w:hAnsiTheme="minorHAnsi"/>
          <w:bCs/>
          <w:sz w:val="24"/>
          <w:szCs w:val="24"/>
        </w:rPr>
        <w:t>Title V relaxed the way in which the DSPS Advisory Board must meet; therefore, we will continue to hold annual “virtual” e-mail Advisory Board meetings.</w:t>
      </w:r>
    </w:p>
    <w:p w:rsidR="00750244" w:rsidRPr="00C3337D" w:rsidRDefault="00750244" w:rsidP="00477CD8">
      <w:pPr>
        <w:numPr>
          <w:ilvl w:val="0"/>
          <w:numId w:val="11"/>
        </w:numPr>
        <w:spacing w:before="0" w:after="0" w:line="240" w:lineRule="auto"/>
        <w:jc w:val="left"/>
        <w:rPr>
          <w:rFonts w:asciiTheme="minorHAnsi" w:hAnsiTheme="minorHAnsi"/>
          <w:b/>
          <w:bCs/>
          <w:sz w:val="24"/>
          <w:szCs w:val="24"/>
        </w:rPr>
      </w:pPr>
      <w:r w:rsidRPr="00C3337D">
        <w:rPr>
          <w:rFonts w:asciiTheme="minorHAnsi" w:hAnsiTheme="minorHAnsi"/>
          <w:bCs/>
          <w:sz w:val="24"/>
          <w:szCs w:val="24"/>
        </w:rPr>
        <w:t>Create an agenda, Minutes from previous year, set up and conduct meeting(s).</w:t>
      </w:r>
    </w:p>
    <w:p w:rsidR="00750244" w:rsidRPr="00C3337D" w:rsidRDefault="00750244" w:rsidP="00750244">
      <w:pPr>
        <w:rPr>
          <w:rFonts w:asciiTheme="minorHAnsi" w:hAnsiTheme="minorHAnsi"/>
          <w:sz w:val="24"/>
          <w:szCs w:val="24"/>
        </w:rPr>
      </w:pPr>
    </w:p>
    <w:p w:rsidR="00750244" w:rsidRPr="00C3337D" w:rsidRDefault="00750244" w:rsidP="00477CD8">
      <w:pPr>
        <w:numPr>
          <w:ilvl w:val="0"/>
          <w:numId w:val="8"/>
        </w:numPr>
        <w:spacing w:before="0" w:after="0" w:line="240" w:lineRule="auto"/>
        <w:jc w:val="left"/>
        <w:rPr>
          <w:rFonts w:asciiTheme="minorHAnsi" w:hAnsiTheme="minorHAnsi"/>
          <w:b/>
          <w:bCs/>
          <w:sz w:val="24"/>
          <w:szCs w:val="24"/>
        </w:rPr>
      </w:pPr>
      <w:r w:rsidRPr="00C3337D">
        <w:rPr>
          <w:rFonts w:asciiTheme="minorHAnsi" w:hAnsiTheme="minorHAnsi"/>
          <w:b/>
          <w:bCs/>
          <w:sz w:val="24"/>
          <w:szCs w:val="24"/>
        </w:rPr>
        <w:t>Stay abreast of all issues (legal and otherwise) concerning DSP&amp;S.</w:t>
      </w:r>
    </w:p>
    <w:p w:rsidR="00750244" w:rsidRPr="00C3337D" w:rsidRDefault="00750244" w:rsidP="00750244">
      <w:pPr>
        <w:ind w:left="360"/>
        <w:rPr>
          <w:rFonts w:asciiTheme="minorHAnsi" w:hAnsiTheme="minorHAnsi"/>
          <w:b/>
          <w:bCs/>
          <w:sz w:val="24"/>
          <w:szCs w:val="24"/>
        </w:rPr>
      </w:pPr>
      <w:r w:rsidRPr="00C3337D">
        <w:rPr>
          <w:rFonts w:asciiTheme="minorHAnsi" w:hAnsiTheme="minorHAnsi"/>
          <w:b/>
          <w:bCs/>
          <w:sz w:val="24"/>
          <w:szCs w:val="24"/>
        </w:rPr>
        <w:t>Activities to be undertaken to Accomplish Goal</w:t>
      </w:r>
    </w:p>
    <w:p w:rsidR="00750244" w:rsidRPr="00C3337D" w:rsidRDefault="00750244" w:rsidP="00477CD8">
      <w:pPr>
        <w:numPr>
          <w:ilvl w:val="1"/>
          <w:numId w:val="10"/>
        </w:numPr>
        <w:spacing w:before="0" w:after="0" w:line="240" w:lineRule="auto"/>
        <w:jc w:val="left"/>
        <w:rPr>
          <w:rFonts w:asciiTheme="minorHAnsi" w:hAnsiTheme="minorHAnsi"/>
          <w:bCs/>
          <w:sz w:val="24"/>
          <w:szCs w:val="24"/>
        </w:rPr>
      </w:pPr>
      <w:r w:rsidRPr="00C3337D">
        <w:rPr>
          <w:rFonts w:asciiTheme="minorHAnsi" w:hAnsiTheme="minorHAnsi"/>
          <w:bCs/>
          <w:sz w:val="24"/>
          <w:szCs w:val="24"/>
        </w:rPr>
        <w:t>Read and participate in Listserve Discussions</w:t>
      </w:r>
    </w:p>
    <w:p w:rsidR="00750244" w:rsidRPr="00C3337D" w:rsidRDefault="00750244" w:rsidP="00477CD8">
      <w:pPr>
        <w:numPr>
          <w:ilvl w:val="1"/>
          <w:numId w:val="10"/>
        </w:numPr>
        <w:spacing w:before="0" w:after="0" w:line="240" w:lineRule="auto"/>
        <w:jc w:val="left"/>
        <w:rPr>
          <w:rFonts w:asciiTheme="minorHAnsi" w:hAnsiTheme="minorHAnsi"/>
          <w:bCs/>
          <w:sz w:val="24"/>
          <w:szCs w:val="24"/>
        </w:rPr>
      </w:pPr>
      <w:r w:rsidRPr="00C3337D">
        <w:rPr>
          <w:rFonts w:asciiTheme="minorHAnsi" w:hAnsiTheme="minorHAnsi"/>
          <w:bCs/>
          <w:sz w:val="24"/>
          <w:szCs w:val="24"/>
        </w:rPr>
        <w:t>Read articles</w:t>
      </w:r>
    </w:p>
    <w:p w:rsidR="00750244" w:rsidRPr="00C3337D" w:rsidRDefault="00750244" w:rsidP="00477CD8">
      <w:pPr>
        <w:numPr>
          <w:ilvl w:val="1"/>
          <w:numId w:val="10"/>
        </w:numPr>
        <w:spacing w:before="0" w:after="0" w:line="240" w:lineRule="auto"/>
        <w:jc w:val="left"/>
        <w:rPr>
          <w:rFonts w:asciiTheme="minorHAnsi" w:hAnsiTheme="minorHAnsi"/>
          <w:bCs/>
          <w:sz w:val="24"/>
          <w:szCs w:val="24"/>
        </w:rPr>
      </w:pPr>
      <w:r w:rsidRPr="00C3337D">
        <w:rPr>
          <w:rFonts w:asciiTheme="minorHAnsi" w:hAnsiTheme="minorHAnsi"/>
          <w:bCs/>
          <w:sz w:val="24"/>
          <w:szCs w:val="24"/>
        </w:rPr>
        <w:t>Attend Region IV Coordinator’s meetings when possible</w:t>
      </w:r>
    </w:p>
    <w:p w:rsidR="00750244" w:rsidRPr="00C3337D" w:rsidRDefault="00750244" w:rsidP="00750244">
      <w:pPr>
        <w:ind w:left="720"/>
        <w:rPr>
          <w:rFonts w:asciiTheme="minorHAnsi" w:hAnsiTheme="minorHAnsi"/>
          <w:b/>
          <w:bCs/>
          <w:sz w:val="24"/>
          <w:szCs w:val="24"/>
        </w:rPr>
      </w:pPr>
    </w:p>
    <w:p w:rsidR="00750244" w:rsidRPr="00C3337D" w:rsidRDefault="00750244" w:rsidP="00477CD8">
      <w:pPr>
        <w:numPr>
          <w:ilvl w:val="0"/>
          <w:numId w:val="8"/>
        </w:numPr>
        <w:spacing w:before="0" w:after="0" w:line="240" w:lineRule="auto"/>
        <w:jc w:val="left"/>
        <w:rPr>
          <w:rFonts w:asciiTheme="minorHAnsi" w:hAnsiTheme="minorHAnsi"/>
          <w:b/>
          <w:sz w:val="24"/>
          <w:szCs w:val="24"/>
        </w:rPr>
      </w:pPr>
      <w:r w:rsidRPr="00C3337D">
        <w:rPr>
          <w:rFonts w:asciiTheme="minorHAnsi" w:hAnsiTheme="minorHAnsi"/>
          <w:b/>
          <w:sz w:val="24"/>
          <w:szCs w:val="24"/>
        </w:rPr>
        <w:t>Continue to minimally recruit during on-campus events only,  since the DSP is no longer actively recruiting outside of EVC due to a huge decrease in budget and staffing.</w:t>
      </w:r>
    </w:p>
    <w:p w:rsidR="00750244" w:rsidRPr="00C3337D" w:rsidRDefault="00750244" w:rsidP="00750244">
      <w:pPr>
        <w:ind w:left="360"/>
        <w:rPr>
          <w:rFonts w:asciiTheme="minorHAnsi" w:hAnsiTheme="minorHAnsi"/>
          <w:b/>
          <w:bCs/>
          <w:sz w:val="24"/>
          <w:szCs w:val="24"/>
        </w:rPr>
      </w:pPr>
      <w:r w:rsidRPr="00C3337D">
        <w:rPr>
          <w:rFonts w:asciiTheme="minorHAnsi" w:hAnsiTheme="minorHAnsi"/>
          <w:b/>
          <w:bCs/>
          <w:sz w:val="24"/>
          <w:szCs w:val="24"/>
        </w:rPr>
        <w:t>Activities to be undertaken to Accomplish Goal</w:t>
      </w:r>
    </w:p>
    <w:p w:rsidR="00750244" w:rsidRPr="00C3337D" w:rsidRDefault="00750244" w:rsidP="00477CD8">
      <w:pPr>
        <w:numPr>
          <w:ilvl w:val="1"/>
          <w:numId w:val="10"/>
        </w:numPr>
        <w:spacing w:before="0" w:after="0" w:line="240" w:lineRule="auto"/>
        <w:jc w:val="left"/>
        <w:rPr>
          <w:rFonts w:asciiTheme="minorHAnsi" w:hAnsiTheme="minorHAnsi"/>
          <w:bCs/>
          <w:sz w:val="24"/>
          <w:szCs w:val="24"/>
        </w:rPr>
      </w:pPr>
      <w:r w:rsidRPr="00C3337D">
        <w:rPr>
          <w:rFonts w:asciiTheme="minorHAnsi" w:hAnsiTheme="minorHAnsi"/>
          <w:bCs/>
          <w:sz w:val="24"/>
          <w:szCs w:val="24"/>
        </w:rPr>
        <w:t>Participate in Early Admission Program (Day at the Green)</w:t>
      </w:r>
    </w:p>
    <w:p w:rsidR="009B7BD2" w:rsidRPr="00C3337D" w:rsidRDefault="00750244" w:rsidP="00477CD8">
      <w:pPr>
        <w:numPr>
          <w:ilvl w:val="1"/>
          <w:numId w:val="10"/>
        </w:numPr>
        <w:spacing w:before="0" w:after="0" w:line="240" w:lineRule="auto"/>
        <w:jc w:val="left"/>
        <w:rPr>
          <w:rFonts w:asciiTheme="minorHAnsi" w:hAnsiTheme="minorHAnsi"/>
          <w:sz w:val="24"/>
          <w:szCs w:val="24"/>
        </w:rPr>
      </w:pPr>
      <w:r w:rsidRPr="00C3337D">
        <w:rPr>
          <w:rFonts w:asciiTheme="minorHAnsi" w:hAnsiTheme="minorHAnsi"/>
          <w:bCs/>
          <w:sz w:val="24"/>
          <w:szCs w:val="24"/>
        </w:rPr>
        <w:t>Collaborate with ESUHSD for special tours</w:t>
      </w:r>
      <w:bookmarkEnd w:id="6"/>
    </w:p>
    <w:sectPr w:rsidR="009B7BD2" w:rsidRPr="00C3337D" w:rsidSect="008F428C">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0B0" w:rsidRDefault="008F00B0" w:rsidP="00BE64E0">
      <w:pPr>
        <w:spacing w:before="0" w:after="0" w:line="240" w:lineRule="auto"/>
      </w:pPr>
      <w:r>
        <w:separator/>
      </w:r>
    </w:p>
  </w:endnote>
  <w:endnote w:type="continuationSeparator" w:id="0">
    <w:p w:rsidR="008F00B0" w:rsidRDefault="008F00B0" w:rsidP="00BE64E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0B0" w:rsidRDefault="008F00B0" w:rsidP="00BE64E0">
      <w:pPr>
        <w:spacing w:before="0" w:after="0" w:line="240" w:lineRule="auto"/>
      </w:pPr>
      <w:r>
        <w:separator/>
      </w:r>
    </w:p>
  </w:footnote>
  <w:footnote w:type="continuationSeparator" w:id="0">
    <w:p w:rsidR="008F00B0" w:rsidRDefault="008F00B0" w:rsidP="00BE64E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702" w:rsidRPr="00446D3C" w:rsidRDefault="006F1702" w:rsidP="008776BE">
    <w:pPr>
      <w:pStyle w:val="Header"/>
      <w:tabs>
        <w:tab w:val="clear" w:pos="8640"/>
        <w:tab w:val="left" w:pos="5595"/>
        <w:tab w:val="right" w:pos="7200"/>
        <w:tab w:val="right" w:pos="10080"/>
      </w:tabs>
      <w:rPr>
        <w:rFonts w:ascii="Calibri" w:hAnsi="Calibri"/>
      </w:rPr>
    </w:pPr>
    <w:r>
      <w:tab/>
    </w:r>
    <w:r>
      <w:tab/>
    </w:r>
    <w:r>
      <w:tab/>
    </w:r>
    <w:r w:rsidRPr="00446D3C">
      <w:rPr>
        <w:rFonts w:ascii="Calibri" w:hAnsi="Calibri"/>
      </w:rPr>
      <w:tab/>
    </w:r>
    <w:r>
      <w:rPr>
        <w:rFonts w:ascii="Calibri" w:hAnsi="Calibri"/>
      </w:rPr>
      <w:t>Disabilities Support Program</w:t>
    </w:r>
  </w:p>
  <w:p w:rsidR="006F1702" w:rsidRDefault="00F9349B" w:rsidP="008776BE">
    <w:pPr>
      <w:pStyle w:val="Header"/>
      <w:tabs>
        <w:tab w:val="left" w:pos="5595"/>
        <w:tab w:val="right" w:pos="10080"/>
      </w:tabs>
      <w:jc w:val="right"/>
    </w:pPr>
    <w:r>
      <w:rPr>
        <w:noProof/>
      </w:rPr>
      <mc:AlternateContent>
        <mc:Choice Requires="wps">
          <w:drawing>
            <wp:inline distT="0" distB="0" distL="0" distR="0">
              <wp:extent cx="512445" cy="552450"/>
              <wp:effectExtent l="0" t="0" r="0" b="0"/>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552450"/>
                      </a:xfrm>
                      <a:prstGeom prst="flowChartAlternateProcess">
                        <a:avLst/>
                      </a:prstGeom>
                      <a:noFill/>
                      <a:ln>
                        <a:noFill/>
                      </a:ln>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6F1702" w:rsidRDefault="009D57D4" w:rsidP="008776BE">
                          <w:pPr>
                            <w:pStyle w:val="Footer"/>
                            <w:pBdr>
                              <w:top w:val="single" w:sz="12" w:space="1" w:color="9BBB59"/>
                              <w:bottom w:val="single" w:sz="48" w:space="1" w:color="9BBB59"/>
                            </w:pBdr>
                            <w:jc w:val="center"/>
                            <w:rPr>
                              <w:sz w:val="28"/>
                              <w:szCs w:val="28"/>
                            </w:rPr>
                          </w:pPr>
                          <w:r>
                            <w:fldChar w:fldCharType="begin"/>
                          </w:r>
                          <w:r w:rsidR="006F1702">
                            <w:instrText xml:space="preserve"> PAGE    \* MERGEFORMAT </w:instrText>
                          </w:r>
                          <w:r>
                            <w:fldChar w:fldCharType="separate"/>
                          </w:r>
                          <w:r w:rsidR="00F9349B" w:rsidRPr="00F9349B">
                            <w:rPr>
                              <w:noProof/>
                              <w:sz w:val="28"/>
                              <w:szCs w:val="28"/>
                            </w:rPr>
                            <w:t>1</w:t>
                          </w:r>
                          <w:r>
                            <w:rPr>
                              <w:noProof/>
                              <w:sz w:val="28"/>
                              <w:szCs w:val="28"/>
                            </w:rPr>
                            <w:fldChar w:fldCharType="end"/>
                          </w:r>
                        </w:p>
                      </w:txbxContent>
                    </wps:txbx>
                    <wps:bodyPr rot="0" vert="horz" wrap="square" lIns="91440" tIns="45720" rIns="91440" bIns="45720" anchor="t" anchorCtr="0" upright="1">
                      <a:noAutofit/>
                    </wps:bodyPr>
                  </wps:wsp>
                </a:graphicData>
              </a:graphic>
            </wp:inline>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 o:spid="_x0000_s1026" type="#_x0000_t176" style="width:40.35pt;height: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" filled="f" fillcolor="#4f81bd" stroked="f" strokecolor="#737373">
              <v:textbox>
                <w:txbxContent>
                  <w:p w:rsidR="006F1702" w:rsidRDefault="009D57D4" w:rsidP="008776BE">
                    <w:pPr>
                      <w:pStyle w:val="Footer"/>
                      <w:pBdr>
                        <w:top w:val="single" w:sz="12" w:space="1" w:color="9BBB59"/>
                        <w:bottom w:val="single" w:sz="48" w:space="1" w:color="9BBB59"/>
                      </w:pBdr>
                      <w:jc w:val="center"/>
                      <w:rPr>
                        <w:sz w:val="28"/>
                        <w:szCs w:val="28"/>
                      </w:rPr>
                    </w:pPr>
                    <w:r>
                      <w:fldChar w:fldCharType="begin"/>
                    </w:r>
                    <w:r w:rsidR="006F1702">
                      <w:instrText xml:space="preserve"> PAGE    \* MERGEFORMAT </w:instrText>
                    </w:r>
                    <w:r>
                      <w:fldChar w:fldCharType="separate"/>
                    </w:r>
                    <w:r w:rsidR="00F9349B" w:rsidRPr="00F9349B">
                      <w:rPr>
                        <w:noProof/>
                        <w:sz w:val="28"/>
                        <w:szCs w:val="28"/>
                      </w:rPr>
                      <w:t>1</w:t>
                    </w:r>
                    <w:r>
                      <w:rPr>
                        <w:noProof/>
                        <w:sz w:val="28"/>
                        <w:szCs w:val="28"/>
                      </w:rPr>
                      <w:fldChar w:fldCharType="end"/>
                    </w:r>
                  </w:p>
                </w:txbxContent>
              </v:textbox>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36656"/>
    <w:multiLevelType w:val="hybridMultilevel"/>
    <w:tmpl w:val="953E10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49C0CFC"/>
    <w:multiLevelType w:val="hybridMultilevel"/>
    <w:tmpl w:val="86280CD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4F47D6"/>
    <w:multiLevelType w:val="hybridMultilevel"/>
    <w:tmpl w:val="19205A86"/>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911541F"/>
    <w:multiLevelType w:val="hybridMultilevel"/>
    <w:tmpl w:val="4F306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9D74BC"/>
    <w:multiLevelType w:val="hybridMultilevel"/>
    <w:tmpl w:val="186A090C"/>
    <w:lvl w:ilvl="0" w:tplc="7CAAF13C">
      <w:start w:val="1"/>
      <w:numFmt w:val="upperRoman"/>
      <w:lvlText w:val="%1."/>
      <w:lvlJc w:val="right"/>
      <w:pPr>
        <w:ind w:left="360" w:hanging="360"/>
      </w:pPr>
      <w:rPr>
        <w:color w:val="auto"/>
      </w:rPr>
    </w:lvl>
    <w:lvl w:ilvl="1" w:tplc="0409000F">
      <w:start w:val="1"/>
      <w:numFmt w:val="decimal"/>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F3D34"/>
    <w:multiLevelType w:val="hybridMultilevel"/>
    <w:tmpl w:val="C13CA1FA"/>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991B9A"/>
    <w:multiLevelType w:val="hybridMultilevel"/>
    <w:tmpl w:val="388A62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194427"/>
    <w:multiLevelType w:val="hybridMultilevel"/>
    <w:tmpl w:val="4024F69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5C774A"/>
    <w:multiLevelType w:val="hybridMultilevel"/>
    <w:tmpl w:val="32404A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CE59AA"/>
    <w:multiLevelType w:val="hybridMultilevel"/>
    <w:tmpl w:val="86AC1F2A"/>
    <w:lvl w:ilvl="0" w:tplc="E256941A">
      <w:start w:val="1"/>
      <w:numFmt w:val="decimal"/>
      <w:lvlText w:val="%1."/>
      <w:lvlJc w:val="left"/>
      <w:pPr>
        <w:ind w:left="450" w:hanging="360"/>
      </w:pPr>
      <w:rPr>
        <w:b w:val="0"/>
      </w:rPr>
    </w:lvl>
    <w:lvl w:ilvl="1" w:tplc="04090019">
      <w:start w:val="1"/>
      <w:numFmt w:val="lowerLetter"/>
      <w:lvlText w:val="%2."/>
      <w:lvlJc w:val="left"/>
      <w:pPr>
        <w:ind w:left="72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31392371"/>
    <w:multiLevelType w:val="hybridMultilevel"/>
    <w:tmpl w:val="D6C830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C631B5"/>
    <w:multiLevelType w:val="hybridMultilevel"/>
    <w:tmpl w:val="1B783B90"/>
    <w:lvl w:ilvl="0" w:tplc="53C06790">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37550152"/>
    <w:multiLevelType w:val="hybridMultilevel"/>
    <w:tmpl w:val="D856D3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B7760B"/>
    <w:multiLevelType w:val="hybridMultilevel"/>
    <w:tmpl w:val="A41A1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1B4162"/>
    <w:multiLevelType w:val="hybridMultilevel"/>
    <w:tmpl w:val="29B43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851529"/>
    <w:multiLevelType w:val="hybridMultilevel"/>
    <w:tmpl w:val="D1124F3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5B21013"/>
    <w:multiLevelType w:val="hybridMultilevel"/>
    <w:tmpl w:val="DD3E47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85171C"/>
    <w:multiLevelType w:val="hybridMultilevel"/>
    <w:tmpl w:val="7ABA9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BC6610"/>
    <w:multiLevelType w:val="hybridMultilevel"/>
    <w:tmpl w:val="E82EAF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B0E1F12"/>
    <w:multiLevelType w:val="hybridMultilevel"/>
    <w:tmpl w:val="485AF498"/>
    <w:lvl w:ilvl="0" w:tplc="D5FA7526">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nsid w:val="4D0B6977"/>
    <w:multiLevelType w:val="hybridMultilevel"/>
    <w:tmpl w:val="EBF6FB28"/>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3384CB6"/>
    <w:multiLevelType w:val="hybridMultilevel"/>
    <w:tmpl w:val="6AAEF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920907"/>
    <w:multiLevelType w:val="hybridMultilevel"/>
    <w:tmpl w:val="286AEBD2"/>
    <w:lvl w:ilvl="0" w:tplc="67A0F2F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AE5E5A"/>
    <w:multiLevelType w:val="hybridMultilevel"/>
    <w:tmpl w:val="C13CA1FA"/>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DD76BF"/>
    <w:multiLevelType w:val="hybridMultilevel"/>
    <w:tmpl w:val="D856D3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BD2630"/>
    <w:multiLevelType w:val="hybridMultilevel"/>
    <w:tmpl w:val="D856D3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613128"/>
    <w:multiLevelType w:val="hybridMultilevel"/>
    <w:tmpl w:val="D856D3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9C768E"/>
    <w:multiLevelType w:val="hybridMultilevel"/>
    <w:tmpl w:val="45C4D7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3F5818"/>
    <w:multiLevelType w:val="hybridMultilevel"/>
    <w:tmpl w:val="CE10D5F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EA6AD7"/>
    <w:multiLevelType w:val="hybridMultilevel"/>
    <w:tmpl w:val="2CB8E006"/>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7A418A0"/>
    <w:multiLevelType w:val="hybridMultilevel"/>
    <w:tmpl w:val="8C400A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B8157BE"/>
    <w:multiLevelType w:val="hybridMultilevel"/>
    <w:tmpl w:val="D856D376"/>
    <w:lvl w:ilvl="0" w:tplc="04090019">
      <w:start w:val="1"/>
      <w:numFmt w:val="lowerLetter"/>
      <w:lvlText w:val="%1."/>
      <w:lvlJc w:val="left"/>
      <w:pPr>
        <w:ind w:left="72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BA6055"/>
    <w:multiLevelType w:val="hybridMultilevel"/>
    <w:tmpl w:val="E3C8F7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10"/>
  </w:num>
  <w:num w:numId="3">
    <w:abstractNumId w:val="16"/>
  </w:num>
  <w:num w:numId="4">
    <w:abstractNumId w:val="14"/>
  </w:num>
  <w:num w:numId="5">
    <w:abstractNumId w:val="17"/>
  </w:num>
  <w:num w:numId="6">
    <w:abstractNumId w:val="11"/>
  </w:num>
  <w:num w:numId="7">
    <w:abstractNumId w:val="5"/>
  </w:num>
  <w:num w:numId="8">
    <w:abstractNumId w:val="19"/>
  </w:num>
  <w:num w:numId="9">
    <w:abstractNumId w:val="31"/>
  </w:num>
  <w:num w:numId="10">
    <w:abstractNumId w:val="9"/>
  </w:num>
  <w:num w:numId="11">
    <w:abstractNumId w:val="23"/>
  </w:num>
  <w:num w:numId="12">
    <w:abstractNumId w:val="3"/>
  </w:num>
  <w:num w:numId="13">
    <w:abstractNumId w:val="6"/>
  </w:num>
  <w:num w:numId="14">
    <w:abstractNumId w:val="1"/>
  </w:num>
  <w:num w:numId="15">
    <w:abstractNumId w:val="20"/>
  </w:num>
  <w:num w:numId="16">
    <w:abstractNumId w:val="0"/>
  </w:num>
  <w:num w:numId="17">
    <w:abstractNumId w:val="29"/>
  </w:num>
  <w:num w:numId="18">
    <w:abstractNumId w:val="15"/>
  </w:num>
  <w:num w:numId="19">
    <w:abstractNumId w:val="22"/>
  </w:num>
  <w:num w:numId="20">
    <w:abstractNumId w:val="2"/>
  </w:num>
  <w:num w:numId="21">
    <w:abstractNumId w:val="24"/>
  </w:num>
  <w:num w:numId="22">
    <w:abstractNumId w:val="27"/>
  </w:num>
  <w:num w:numId="23">
    <w:abstractNumId w:val="25"/>
  </w:num>
  <w:num w:numId="24">
    <w:abstractNumId w:val="12"/>
  </w:num>
  <w:num w:numId="25">
    <w:abstractNumId w:val="26"/>
  </w:num>
  <w:num w:numId="26">
    <w:abstractNumId w:val="18"/>
  </w:num>
  <w:num w:numId="27">
    <w:abstractNumId w:val="30"/>
  </w:num>
  <w:num w:numId="28">
    <w:abstractNumId w:val="32"/>
  </w:num>
  <w:num w:numId="29">
    <w:abstractNumId w:val="4"/>
  </w:num>
  <w:num w:numId="30">
    <w:abstractNumId w:val="28"/>
  </w:num>
  <w:num w:numId="31">
    <w:abstractNumId w:val="7"/>
  </w:num>
  <w:num w:numId="32">
    <w:abstractNumId w:val="8"/>
  </w:num>
  <w:num w:numId="3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198"/>
    <w:rsid w:val="000026BD"/>
    <w:rsid w:val="00003D88"/>
    <w:rsid w:val="00006074"/>
    <w:rsid w:val="0001458B"/>
    <w:rsid w:val="00020F3E"/>
    <w:rsid w:val="00032A54"/>
    <w:rsid w:val="00050361"/>
    <w:rsid w:val="00055BF5"/>
    <w:rsid w:val="00061904"/>
    <w:rsid w:val="0006592F"/>
    <w:rsid w:val="0007138D"/>
    <w:rsid w:val="00082C9A"/>
    <w:rsid w:val="000847CF"/>
    <w:rsid w:val="000A24EF"/>
    <w:rsid w:val="000A7622"/>
    <w:rsid w:val="000B3A28"/>
    <w:rsid w:val="000B3C37"/>
    <w:rsid w:val="000C641F"/>
    <w:rsid w:val="000F779B"/>
    <w:rsid w:val="00111532"/>
    <w:rsid w:val="001135C0"/>
    <w:rsid w:val="001309F2"/>
    <w:rsid w:val="00132AA8"/>
    <w:rsid w:val="0013368B"/>
    <w:rsid w:val="00136686"/>
    <w:rsid w:val="00143470"/>
    <w:rsid w:val="0014373C"/>
    <w:rsid w:val="00143DB3"/>
    <w:rsid w:val="00154D90"/>
    <w:rsid w:val="00176032"/>
    <w:rsid w:val="0018547A"/>
    <w:rsid w:val="001918D1"/>
    <w:rsid w:val="001925D8"/>
    <w:rsid w:val="001A143B"/>
    <w:rsid w:val="001C5062"/>
    <w:rsid w:val="001E279E"/>
    <w:rsid w:val="001E5D49"/>
    <w:rsid w:val="001E67A2"/>
    <w:rsid w:val="00205E61"/>
    <w:rsid w:val="0023063F"/>
    <w:rsid w:val="00263C81"/>
    <w:rsid w:val="00263D00"/>
    <w:rsid w:val="00266702"/>
    <w:rsid w:val="00266BF0"/>
    <w:rsid w:val="002867B9"/>
    <w:rsid w:val="002B2479"/>
    <w:rsid w:val="002C6198"/>
    <w:rsid w:val="00303D1B"/>
    <w:rsid w:val="003102E0"/>
    <w:rsid w:val="00314746"/>
    <w:rsid w:val="00315682"/>
    <w:rsid w:val="003175CB"/>
    <w:rsid w:val="00321667"/>
    <w:rsid w:val="00331174"/>
    <w:rsid w:val="00344F97"/>
    <w:rsid w:val="00345D08"/>
    <w:rsid w:val="00350D04"/>
    <w:rsid w:val="00356A0C"/>
    <w:rsid w:val="0036005E"/>
    <w:rsid w:val="00365FC4"/>
    <w:rsid w:val="003672C5"/>
    <w:rsid w:val="0038213E"/>
    <w:rsid w:val="0038596E"/>
    <w:rsid w:val="003875C1"/>
    <w:rsid w:val="00390B2C"/>
    <w:rsid w:val="003A1347"/>
    <w:rsid w:val="003A379E"/>
    <w:rsid w:val="003A744F"/>
    <w:rsid w:val="003D0A43"/>
    <w:rsid w:val="003D2C1F"/>
    <w:rsid w:val="003E14A4"/>
    <w:rsid w:val="003F0FB6"/>
    <w:rsid w:val="00402681"/>
    <w:rsid w:val="00411AFE"/>
    <w:rsid w:val="00413BC7"/>
    <w:rsid w:val="00436888"/>
    <w:rsid w:val="00445361"/>
    <w:rsid w:val="004511AD"/>
    <w:rsid w:val="004611BA"/>
    <w:rsid w:val="00462E5E"/>
    <w:rsid w:val="00470213"/>
    <w:rsid w:val="00477CD8"/>
    <w:rsid w:val="004848F7"/>
    <w:rsid w:val="004A0646"/>
    <w:rsid w:val="004A4BC1"/>
    <w:rsid w:val="004A7084"/>
    <w:rsid w:val="004C02EC"/>
    <w:rsid w:val="004C5CCD"/>
    <w:rsid w:val="004D69B4"/>
    <w:rsid w:val="004E523E"/>
    <w:rsid w:val="004F389C"/>
    <w:rsid w:val="004F39C9"/>
    <w:rsid w:val="004F623D"/>
    <w:rsid w:val="00515708"/>
    <w:rsid w:val="0051712F"/>
    <w:rsid w:val="00521F34"/>
    <w:rsid w:val="005349DA"/>
    <w:rsid w:val="005453D3"/>
    <w:rsid w:val="00561C53"/>
    <w:rsid w:val="005631F1"/>
    <w:rsid w:val="00564641"/>
    <w:rsid w:val="00593A66"/>
    <w:rsid w:val="005A2720"/>
    <w:rsid w:val="005A405F"/>
    <w:rsid w:val="005B439D"/>
    <w:rsid w:val="005B4450"/>
    <w:rsid w:val="005E27D6"/>
    <w:rsid w:val="00610394"/>
    <w:rsid w:val="00610731"/>
    <w:rsid w:val="00612297"/>
    <w:rsid w:val="0061265E"/>
    <w:rsid w:val="00627B46"/>
    <w:rsid w:val="00632A06"/>
    <w:rsid w:val="00647E16"/>
    <w:rsid w:val="00653331"/>
    <w:rsid w:val="006567B2"/>
    <w:rsid w:val="006574A6"/>
    <w:rsid w:val="00666A0F"/>
    <w:rsid w:val="00667559"/>
    <w:rsid w:val="006700D7"/>
    <w:rsid w:val="00696505"/>
    <w:rsid w:val="00697407"/>
    <w:rsid w:val="006A677A"/>
    <w:rsid w:val="006B44CB"/>
    <w:rsid w:val="006D00FF"/>
    <w:rsid w:val="006D6BF4"/>
    <w:rsid w:val="006D7514"/>
    <w:rsid w:val="006E3C5E"/>
    <w:rsid w:val="006F1702"/>
    <w:rsid w:val="00704F48"/>
    <w:rsid w:val="00713E7F"/>
    <w:rsid w:val="00714788"/>
    <w:rsid w:val="00715AC4"/>
    <w:rsid w:val="0072670E"/>
    <w:rsid w:val="00730696"/>
    <w:rsid w:val="007356A8"/>
    <w:rsid w:val="00750244"/>
    <w:rsid w:val="00754635"/>
    <w:rsid w:val="00761991"/>
    <w:rsid w:val="00771D5F"/>
    <w:rsid w:val="007A7220"/>
    <w:rsid w:val="007C0E75"/>
    <w:rsid w:val="007C51FB"/>
    <w:rsid w:val="007D2E5A"/>
    <w:rsid w:val="007D39C9"/>
    <w:rsid w:val="007F0747"/>
    <w:rsid w:val="007F1B70"/>
    <w:rsid w:val="00801C00"/>
    <w:rsid w:val="00820265"/>
    <w:rsid w:val="008219E0"/>
    <w:rsid w:val="008248A5"/>
    <w:rsid w:val="00834380"/>
    <w:rsid w:val="00843A12"/>
    <w:rsid w:val="00843FE6"/>
    <w:rsid w:val="00860432"/>
    <w:rsid w:val="008618EA"/>
    <w:rsid w:val="00861ABF"/>
    <w:rsid w:val="00861E6C"/>
    <w:rsid w:val="0086735D"/>
    <w:rsid w:val="0087212F"/>
    <w:rsid w:val="008773EF"/>
    <w:rsid w:val="008776BE"/>
    <w:rsid w:val="00893913"/>
    <w:rsid w:val="00894B8D"/>
    <w:rsid w:val="00894EBA"/>
    <w:rsid w:val="008A563B"/>
    <w:rsid w:val="008B6AB2"/>
    <w:rsid w:val="008C0C7B"/>
    <w:rsid w:val="008D466C"/>
    <w:rsid w:val="008D6230"/>
    <w:rsid w:val="008E5782"/>
    <w:rsid w:val="008F00B0"/>
    <w:rsid w:val="008F428C"/>
    <w:rsid w:val="008F70AB"/>
    <w:rsid w:val="00900568"/>
    <w:rsid w:val="00912026"/>
    <w:rsid w:val="009222C6"/>
    <w:rsid w:val="00953140"/>
    <w:rsid w:val="00973AE7"/>
    <w:rsid w:val="009811C3"/>
    <w:rsid w:val="00987982"/>
    <w:rsid w:val="009A6223"/>
    <w:rsid w:val="009B19D7"/>
    <w:rsid w:val="009B48F0"/>
    <w:rsid w:val="009B7BD2"/>
    <w:rsid w:val="009C1064"/>
    <w:rsid w:val="009D0F03"/>
    <w:rsid w:val="009D2A85"/>
    <w:rsid w:val="009D48B1"/>
    <w:rsid w:val="009D57D4"/>
    <w:rsid w:val="009F7AD2"/>
    <w:rsid w:val="00A03795"/>
    <w:rsid w:val="00A13916"/>
    <w:rsid w:val="00A472DB"/>
    <w:rsid w:val="00A530CC"/>
    <w:rsid w:val="00A54F18"/>
    <w:rsid w:val="00A60554"/>
    <w:rsid w:val="00A633F8"/>
    <w:rsid w:val="00A75426"/>
    <w:rsid w:val="00A75E68"/>
    <w:rsid w:val="00A93B32"/>
    <w:rsid w:val="00AB1F9C"/>
    <w:rsid w:val="00AB28FB"/>
    <w:rsid w:val="00AB3E99"/>
    <w:rsid w:val="00AC33FE"/>
    <w:rsid w:val="00AD5DE9"/>
    <w:rsid w:val="00AE0C49"/>
    <w:rsid w:val="00AE42AD"/>
    <w:rsid w:val="00AF0C51"/>
    <w:rsid w:val="00AF0CDD"/>
    <w:rsid w:val="00AF7F09"/>
    <w:rsid w:val="00B163E8"/>
    <w:rsid w:val="00B1643B"/>
    <w:rsid w:val="00B2204D"/>
    <w:rsid w:val="00B26E94"/>
    <w:rsid w:val="00B56210"/>
    <w:rsid w:val="00B61219"/>
    <w:rsid w:val="00B87C04"/>
    <w:rsid w:val="00B909B2"/>
    <w:rsid w:val="00B921A5"/>
    <w:rsid w:val="00BA191B"/>
    <w:rsid w:val="00BA4EBD"/>
    <w:rsid w:val="00BC7948"/>
    <w:rsid w:val="00BD1A0A"/>
    <w:rsid w:val="00BD1AB1"/>
    <w:rsid w:val="00BE64E0"/>
    <w:rsid w:val="00BF5C49"/>
    <w:rsid w:val="00C00215"/>
    <w:rsid w:val="00C05A87"/>
    <w:rsid w:val="00C06A3D"/>
    <w:rsid w:val="00C07B1C"/>
    <w:rsid w:val="00C106BE"/>
    <w:rsid w:val="00C27343"/>
    <w:rsid w:val="00C3337D"/>
    <w:rsid w:val="00C3510E"/>
    <w:rsid w:val="00C43739"/>
    <w:rsid w:val="00C47390"/>
    <w:rsid w:val="00C6243E"/>
    <w:rsid w:val="00C62B5C"/>
    <w:rsid w:val="00C7271B"/>
    <w:rsid w:val="00C7460D"/>
    <w:rsid w:val="00C76722"/>
    <w:rsid w:val="00CC47A1"/>
    <w:rsid w:val="00CC6228"/>
    <w:rsid w:val="00CD1727"/>
    <w:rsid w:val="00CD3FA1"/>
    <w:rsid w:val="00CE4D34"/>
    <w:rsid w:val="00CE70CF"/>
    <w:rsid w:val="00CF22C1"/>
    <w:rsid w:val="00D010F4"/>
    <w:rsid w:val="00D11A1A"/>
    <w:rsid w:val="00D217AB"/>
    <w:rsid w:val="00D219E5"/>
    <w:rsid w:val="00D35AB9"/>
    <w:rsid w:val="00D42529"/>
    <w:rsid w:val="00D4253D"/>
    <w:rsid w:val="00D46EAD"/>
    <w:rsid w:val="00D50FDA"/>
    <w:rsid w:val="00D72D29"/>
    <w:rsid w:val="00D74C8F"/>
    <w:rsid w:val="00D90023"/>
    <w:rsid w:val="00D93BA5"/>
    <w:rsid w:val="00DB2BBE"/>
    <w:rsid w:val="00DB4CB4"/>
    <w:rsid w:val="00DC06FD"/>
    <w:rsid w:val="00DC4D8F"/>
    <w:rsid w:val="00DD2873"/>
    <w:rsid w:val="00DD76CA"/>
    <w:rsid w:val="00E04F47"/>
    <w:rsid w:val="00E1724B"/>
    <w:rsid w:val="00E20768"/>
    <w:rsid w:val="00E26887"/>
    <w:rsid w:val="00E34450"/>
    <w:rsid w:val="00E5251A"/>
    <w:rsid w:val="00E959C2"/>
    <w:rsid w:val="00E974F2"/>
    <w:rsid w:val="00EB0A3A"/>
    <w:rsid w:val="00EC34A6"/>
    <w:rsid w:val="00ED6474"/>
    <w:rsid w:val="00EE0043"/>
    <w:rsid w:val="00EE7C8A"/>
    <w:rsid w:val="00F17A8F"/>
    <w:rsid w:val="00F27E4F"/>
    <w:rsid w:val="00F374BC"/>
    <w:rsid w:val="00F377DE"/>
    <w:rsid w:val="00F43890"/>
    <w:rsid w:val="00F53AF0"/>
    <w:rsid w:val="00F802A3"/>
    <w:rsid w:val="00F90F16"/>
    <w:rsid w:val="00F9349B"/>
    <w:rsid w:val="00FA3882"/>
    <w:rsid w:val="00FB1E00"/>
    <w:rsid w:val="00FB2DE5"/>
    <w:rsid w:val="00FC05AC"/>
    <w:rsid w:val="00FD03E6"/>
    <w:rsid w:val="00FD4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198"/>
    <w:pPr>
      <w:spacing w:before="120" w:after="60" w:line="276" w:lineRule="auto"/>
      <w:jc w:val="both"/>
    </w:pPr>
    <w:rPr>
      <w:sz w:val="22"/>
      <w:szCs w:val="22"/>
    </w:rPr>
  </w:style>
  <w:style w:type="paragraph" w:styleId="Heading1">
    <w:name w:val="heading 1"/>
    <w:basedOn w:val="Normal"/>
    <w:next w:val="Normal"/>
    <w:link w:val="Heading1Char"/>
    <w:uiPriority w:val="9"/>
    <w:qFormat/>
    <w:rsid w:val="002C619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D46EAD"/>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A13916"/>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C6198"/>
    <w:rPr>
      <w:rFonts w:eastAsia="Times New Roman"/>
      <w:sz w:val="22"/>
      <w:szCs w:val="22"/>
    </w:rPr>
  </w:style>
  <w:style w:type="character" w:customStyle="1" w:styleId="NoSpacingChar">
    <w:name w:val="No Spacing Char"/>
    <w:link w:val="NoSpacing"/>
    <w:uiPriority w:val="1"/>
    <w:rsid w:val="002C6198"/>
    <w:rPr>
      <w:rFonts w:eastAsia="Times New Roman"/>
      <w:sz w:val="22"/>
      <w:szCs w:val="22"/>
      <w:lang w:val="en-US" w:eastAsia="en-US" w:bidi="ar-SA"/>
    </w:rPr>
  </w:style>
  <w:style w:type="character" w:styleId="Hyperlink">
    <w:name w:val="Hyperlink"/>
    <w:uiPriority w:val="99"/>
    <w:rsid w:val="002C6198"/>
    <w:rPr>
      <w:color w:val="0000FF"/>
      <w:u w:val="single"/>
    </w:rPr>
  </w:style>
  <w:style w:type="character" w:customStyle="1" w:styleId="Heading1Char">
    <w:name w:val="Heading 1 Char"/>
    <w:basedOn w:val="DefaultParagraphFont"/>
    <w:link w:val="Heading1"/>
    <w:uiPriority w:val="9"/>
    <w:rsid w:val="002C6198"/>
    <w:rPr>
      <w:rFonts w:ascii="Cambria" w:eastAsia="Times New Roman" w:hAnsi="Cambria" w:cs="Times New Roman"/>
      <w:b/>
      <w:bCs/>
      <w:color w:val="365F91"/>
      <w:sz w:val="28"/>
      <w:szCs w:val="28"/>
    </w:rPr>
  </w:style>
  <w:style w:type="paragraph" w:styleId="TOCHeading">
    <w:name w:val="TOC Heading"/>
    <w:basedOn w:val="Heading1"/>
    <w:next w:val="Normal"/>
    <w:uiPriority w:val="39"/>
    <w:semiHidden/>
    <w:unhideWhenUsed/>
    <w:qFormat/>
    <w:rsid w:val="002C6198"/>
    <w:pPr>
      <w:jc w:val="left"/>
      <w:outlineLvl w:val="9"/>
    </w:pPr>
  </w:style>
  <w:style w:type="paragraph" w:styleId="TOC1">
    <w:name w:val="toc 1"/>
    <w:basedOn w:val="Normal"/>
    <w:next w:val="Normal"/>
    <w:autoRedefine/>
    <w:uiPriority w:val="39"/>
    <w:unhideWhenUsed/>
    <w:rsid w:val="0087212F"/>
    <w:pPr>
      <w:tabs>
        <w:tab w:val="right" w:leader="dot" w:pos="10070"/>
      </w:tabs>
    </w:pPr>
    <w:rPr>
      <w:sz w:val="24"/>
      <w:szCs w:val="24"/>
    </w:rPr>
  </w:style>
  <w:style w:type="paragraph" w:styleId="TOC3">
    <w:name w:val="toc 3"/>
    <w:basedOn w:val="Normal"/>
    <w:next w:val="Normal"/>
    <w:autoRedefine/>
    <w:uiPriority w:val="39"/>
    <w:unhideWhenUsed/>
    <w:rsid w:val="002C6198"/>
    <w:pPr>
      <w:ind w:left="440"/>
    </w:pPr>
  </w:style>
  <w:style w:type="paragraph" w:styleId="TOC2">
    <w:name w:val="toc 2"/>
    <w:basedOn w:val="Normal"/>
    <w:next w:val="Normal"/>
    <w:autoRedefine/>
    <w:uiPriority w:val="39"/>
    <w:unhideWhenUsed/>
    <w:rsid w:val="00413BC7"/>
    <w:pPr>
      <w:tabs>
        <w:tab w:val="right" w:leader="dot" w:pos="10070"/>
      </w:tabs>
      <w:ind w:left="220"/>
    </w:pPr>
    <w:rPr>
      <w:sz w:val="24"/>
      <w:szCs w:val="24"/>
    </w:rPr>
  </w:style>
  <w:style w:type="character" w:customStyle="1" w:styleId="Heading3Char">
    <w:name w:val="Heading 3 Char"/>
    <w:basedOn w:val="DefaultParagraphFont"/>
    <w:link w:val="Heading3"/>
    <w:uiPriority w:val="9"/>
    <w:semiHidden/>
    <w:rsid w:val="00A13916"/>
    <w:rPr>
      <w:rFonts w:ascii="Cambria" w:eastAsia="Times New Roman" w:hAnsi="Cambria" w:cs="Times New Roman"/>
      <w:b/>
      <w:bCs/>
      <w:color w:val="4F81BD"/>
    </w:rPr>
  </w:style>
  <w:style w:type="paragraph" w:styleId="BodyText">
    <w:name w:val="Body Text"/>
    <w:basedOn w:val="Normal"/>
    <w:link w:val="BodyTextChar"/>
    <w:rsid w:val="00A13916"/>
    <w:rPr>
      <w:sz w:val="20"/>
      <w:szCs w:val="20"/>
    </w:rPr>
  </w:style>
  <w:style w:type="character" w:customStyle="1" w:styleId="BodyTextChar">
    <w:name w:val="Body Text Char"/>
    <w:basedOn w:val="DefaultParagraphFont"/>
    <w:link w:val="BodyText"/>
    <w:rsid w:val="00A13916"/>
    <w:rPr>
      <w:rFonts w:ascii="Calibri" w:eastAsia="Calibri" w:hAnsi="Calibri" w:cs="Times New Roman"/>
      <w:sz w:val="20"/>
      <w:szCs w:val="20"/>
    </w:rPr>
  </w:style>
  <w:style w:type="paragraph" w:customStyle="1" w:styleId="Pa2">
    <w:name w:val="Pa2"/>
    <w:basedOn w:val="Normal"/>
    <w:next w:val="Normal"/>
    <w:rsid w:val="00A13916"/>
    <w:pPr>
      <w:autoSpaceDE w:val="0"/>
      <w:autoSpaceDN w:val="0"/>
      <w:adjustRightInd w:val="0"/>
      <w:spacing w:line="201" w:lineRule="atLeast"/>
    </w:pPr>
    <w:rPr>
      <w:rFonts w:ascii="Garamond" w:hAnsi="Garamond"/>
    </w:rPr>
  </w:style>
  <w:style w:type="paragraph" w:customStyle="1" w:styleId="Pa10">
    <w:name w:val="Pa10"/>
    <w:basedOn w:val="Normal"/>
    <w:next w:val="Normal"/>
    <w:rsid w:val="00A13916"/>
    <w:pPr>
      <w:autoSpaceDE w:val="0"/>
      <w:autoSpaceDN w:val="0"/>
      <w:adjustRightInd w:val="0"/>
      <w:spacing w:line="201" w:lineRule="atLeast"/>
    </w:pPr>
    <w:rPr>
      <w:rFonts w:ascii="Garamond" w:hAnsi="Garamond"/>
    </w:rPr>
  </w:style>
  <w:style w:type="character" w:styleId="CommentReference">
    <w:name w:val="annotation reference"/>
    <w:rsid w:val="00A13916"/>
    <w:rPr>
      <w:sz w:val="16"/>
      <w:szCs w:val="16"/>
    </w:rPr>
  </w:style>
  <w:style w:type="paragraph" w:styleId="CommentText">
    <w:name w:val="annotation text"/>
    <w:basedOn w:val="Normal"/>
    <w:link w:val="CommentTextChar"/>
    <w:rsid w:val="00A13916"/>
    <w:rPr>
      <w:sz w:val="20"/>
      <w:szCs w:val="20"/>
    </w:rPr>
  </w:style>
  <w:style w:type="character" w:customStyle="1" w:styleId="CommentTextChar">
    <w:name w:val="Comment Text Char"/>
    <w:basedOn w:val="DefaultParagraphFont"/>
    <w:link w:val="CommentText"/>
    <w:rsid w:val="00A13916"/>
    <w:rPr>
      <w:rFonts w:ascii="Calibri" w:eastAsia="Calibri" w:hAnsi="Calibri" w:cs="Times New Roman"/>
      <w:sz w:val="20"/>
      <w:szCs w:val="20"/>
    </w:rPr>
  </w:style>
  <w:style w:type="paragraph" w:styleId="ListParagraph">
    <w:name w:val="List Paragraph"/>
    <w:basedOn w:val="Normal"/>
    <w:uiPriority w:val="34"/>
    <w:qFormat/>
    <w:rsid w:val="00A13916"/>
    <w:pPr>
      <w:ind w:left="720"/>
      <w:contextualSpacing/>
    </w:pPr>
  </w:style>
  <w:style w:type="paragraph" w:customStyle="1" w:styleId="Pa1">
    <w:name w:val="Pa1"/>
    <w:basedOn w:val="Normal"/>
    <w:next w:val="Normal"/>
    <w:rsid w:val="009B7BD2"/>
    <w:pPr>
      <w:autoSpaceDE w:val="0"/>
      <w:autoSpaceDN w:val="0"/>
      <w:adjustRightInd w:val="0"/>
      <w:spacing w:line="201" w:lineRule="atLeast"/>
    </w:pPr>
    <w:rPr>
      <w:rFonts w:ascii="Garamond" w:hAnsi="Garamond"/>
    </w:rPr>
  </w:style>
  <w:style w:type="character" w:customStyle="1" w:styleId="Heading2Char">
    <w:name w:val="Heading 2 Char"/>
    <w:basedOn w:val="DefaultParagraphFont"/>
    <w:link w:val="Heading2"/>
    <w:uiPriority w:val="9"/>
    <w:rsid w:val="00D46EAD"/>
    <w:rPr>
      <w:rFonts w:ascii="Cambria" w:eastAsia="Times New Roman" w:hAnsi="Cambria" w:cs="Times New Roman"/>
      <w:b/>
      <w:bCs/>
      <w:color w:val="4F81BD"/>
      <w:sz w:val="26"/>
      <w:szCs w:val="26"/>
    </w:rPr>
  </w:style>
  <w:style w:type="paragraph" w:styleId="Header">
    <w:name w:val="header"/>
    <w:basedOn w:val="Normal"/>
    <w:link w:val="HeaderChar"/>
    <w:rsid w:val="00D46EAD"/>
    <w:pPr>
      <w:tabs>
        <w:tab w:val="center" w:pos="4320"/>
        <w:tab w:val="right" w:pos="8640"/>
      </w:tabs>
      <w:spacing w:before="0" w:after="0" w:line="240" w:lineRule="auto"/>
      <w:jc w:val="left"/>
    </w:pPr>
    <w:rPr>
      <w:rFonts w:ascii="Times New Roman" w:eastAsia="Times New Roman" w:hAnsi="Times New Roman"/>
      <w:sz w:val="24"/>
      <w:szCs w:val="20"/>
    </w:rPr>
  </w:style>
  <w:style w:type="character" w:customStyle="1" w:styleId="HeaderChar">
    <w:name w:val="Header Char"/>
    <w:basedOn w:val="DefaultParagraphFont"/>
    <w:link w:val="Header"/>
    <w:rsid w:val="00D46EAD"/>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D46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D46EAD"/>
    <w:rPr>
      <w:rFonts w:ascii="Courier New" w:eastAsia="Times New Roman" w:hAnsi="Courier New" w:cs="Times New Roman"/>
      <w:sz w:val="20"/>
      <w:szCs w:val="20"/>
    </w:rPr>
  </w:style>
  <w:style w:type="paragraph" w:styleId="NormalWeb">
    <w:name w:val="Normal (Web)"/>
    <w:basedOn w:val="Normal"/>
    <w:uiPriority w:val="99"/>
    <w:semiHidden/>
    <w:unhideWhenUsed/>
    <w:rsid w:val="001309F2"/>
    <w:pPr>
      <w:spacing w:before="100" w:beforeAutospacing="1" w:after="100" w:afterAutospacing="1" w:line="240" w:lineRule="auto"/>
      <w:jc w:val="left"/>
    </w:pPr>
    <w:rPr>
      <w:rFonts w:ascii="Times New Roman" w:eastAsia="Times New Roman" w:hAnsi="Times New Roman"/>
      <w:sz w:val="24"/>
      <w:szCs w:val="24"/>
    </w:rPr>
  </w:style>
  <w:style w:type="character" w:styleId="Emphasis">
    <w:name w:val="Emphasis"/>
    <w:uiPriority w:val="20"/>
    <w:qFormat/>
    <w:rsid w:val="00DD2873"/>
    <w:rPr>
      <w:b/>
      <w:i/>
      <w:iCs/>
    </w:rPr>
  </w:style>
  <w:style w:type="paragraph" w:styleId="BodyTextIndent">
    <w:name w:val="Body Text Indent"/>
    <w:basedOn w:val="Normal"/>
    <w:link w:val="BodyTextIndentChar"/>
    <w:rsid w:val="00BE64E0"/>
    <w:pPr>
      <w:spacing w:after="120"/>
      <w:ind w:left="360"/>
    </w:pPr>
  </w:style>
  <w:style w:type="character" w:customStyle="1" w:styleId="BodyTextIndentChar">
    <w:name w:val="Body Text Indent Char"/>
    <w:basedOn w:val="DefaultParagraphFont"/>
    <w:link w:val="BodyTextIndent"/>
    <w:rsid w:val="00BE64E0"/>
    <w:rPr>
      <w:rFonts w:ascii="Calibri" w:eastAsia="Calibri" w:hAnsi="Calibri" w:cs="Times New Roman"/>
    </w:rPr>
  </w:style>
  <w:style w:type="paragraph" w:styleId="BodyTextIndent2">
    <w:name w:val="Body Text Indent 2"/>
    <w:basedOn w:val="Normal"/>
    <w:link w:val="BodyTextIndent2Char"/>
    <w:rsid w:val="00BE64E0"/>
    <w:pPr>
      <w:spacing w:after="120" w:line="480" w:lineRule="auto"/>
      <w:ind w:left="360"/>
    </w:pPr>
  </w:style>
  <w:style w:type="character" w:customStyle="1" w:styleId="BodyTextIndent2Char">
    <w:name w:val="Body Text Indent 2 Char"/>
    <w:basedOn w:val="DefaultParagraphFont"/>
    <w:link w:val="BodyTextIndent2"/>
    <w:rsid w:val="00BE64E0"/>
    <w:rPr>
      <w:rFonts w:ascii="Calibri" w:eastAsia="Calibri" w:hAnsi="Calibri" w:cs="Times New Roman"/>
    </w:rPr>
  </w:style>
  <w:style w:type="paragraph" w:styleId="FootnoteText">
    <w:name w:val="footnote text"/>
    <w:basedOn w:val="Normal"/>
    <w:link w:val="FootnoteTextChar"/>
    <w:semiHidden/>
    <w:rsid w:val="00BE64E0"/>
    <w:pPr>
      <w:spacing w:before="0" w:after="0" w:line="240" w:lineRule="auto"/>
      <w:jc w:val="left"/>
    </w:pPr>
    <w:rPr>
      <w:rFonts w:ascii="Times New Roman" w:eastAsia="Times New Roman" w:hAnsi="Times New Roman"/>
      <w:sz w:val="24"/>
      <w:szCs w:val="20"/>
    </w:rPr>
  </w:style>
  <w:style w:type="character" w:customStyle="1" w:styleId="FootnoteTextChar">
    <w:name w:val="Footnote Text Char"/>
    <w:basedOn w:val="DefaultParagraphFont"/>
    <w:link w:val="FootnoteText"/>
    <w:semiHidden/>
    <w:rsid w:val="00BE64E0"/>
    <w:rPr>
      <w:rFonts w:ascii="Times New Roman" w:eastAsia="Times New Roman" w:hAnsi="Times New Roman" w:cs="Times New Roman"/>
      <w:sz w:val="24"/>
      <w:szCs w:val="20"/>
    </w:rPr>
  </w:style>
  <w:style w:type="character" w:styleId="FootnoteReference">
    <w:name w:val="footnote reference"/>
    <w:semiHidden/>
    <w:rsid w:val="00BE64E0"/>
    <w:rPr>
      <w:vertAlign w:val="superscript"/>
    </w:rPr>
  </w:style>
  <w:style w:type="paragraph" w:styleId="Footer">
    <w:name w:val="footer"/>
    <w:basedOn w:val="Normal"/>
    <w:link w:val="FooterChar"/>
    <w:uiPriority w:val="99"/>
    <w:unhideWhenUsed/>
    <w:rsid w:val="009811C3"/>
    <w:pPr>
      <w:tabs>
        <w:tab w:val="center" w:pos="4680"/>
        <w:tab w:val="right" w:pos="9360"/>
      </w:tabs>
    </w:pPr>
  </w:style>
  <w:style w:type="character" w:customStyle="1" w:styleId="FooterChar">
    <w:name w:val="Footer Char"/>
    <w:basedOn w:val="DefaultParagraphFont"/>
    <w:link w:val="Footer"/>
    <w:uiPriority w:val="99"/>
    <w:rsid w:val="009811C3"/>
    <w:rPr>
      <w:rFonts w:ascii="Calibri" w:eastAsia="Calibri" w:hAnsi="Calibri" w:cs="Times New Roman"/>
    </w:rPr>
  </w:style>
  <w:style w:type="paragraph" w:styleId="Title">
    <w:name w:val="Title"/>
    <w:basedOn w:val="Normal"/>
    <w:link w:val="TitleChar"/>
    <w:qFormat/>
    <w:rsid w:val="006700D7"/>
    <w:pPr>
      <w:spacing w:before="0" w:after="0" w:line="240" w:lineRule="auto"/>
      <w:jc w:val="center"/>
    </w:pPr>
    <w:rPr>
      <w:rFonts w:ascii="Times New Roman" w:eastAsia="Times New Roman" w:hAnsi="Times New Roman"/>
      <w:b/>
      <w:bCs/>
      <w:sz w:val="40"/>
      <w:szCs w:val="24"/>
    </w:rPr>
  </w:style>
  <w:style w:type="character" w:customStyle="1" w:styleId="TitleChar">
    <w:name w:val="Title Char"/>
    <w:basedOn w:val="DefaultParagraphFont"/>
    <w:link w:val="Title"/>
    <w:rsid w:val="006700D7"/>
    <w:rPr>
      <w:rFonts w:ascii="Times New Roman" w:eastAsia="Times New Roman" w:hAnsi="Times New Roman" w:cs="Times New Roman"/>
      <w:b/>
      <w:bCs/>
      <w:sz w:val="40"/>
      <w:szCs w:val="24"/>
    </w:rPr>
  </w:style>
  <w:style w:type="paragraph" w:styleId="BalloonText">
    <w:name w:val="Balloon Text"/>
    <w:basedOn w:val="Normal"/>
    <w:link w:val="BalloonTextChar"/>
    <w:uiPriority w:val="99"/>
    <w:semiHidden/>
    <w:unhideWhenUsed/>
    <w:rsid w:val="00EE0043"/>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043"/>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B909B2"/>
    <w:pPr>
      <w:spacing w:line="240" w:lineRule="auto"/>
    </w:pPr>
    <w:rPr>
      <w:b/>
      <w:bCs/>
    </w:rPr>
  </w:style>
  <w:style w:type="character" w:customStyle="1" w:styleId="CommentSubjectChar">
    <w:name w:val="Comment Subject Char"/>
    <w:basedOn w:val="CommentTextChar"/>
    <w:link w:val="CommentSubject"/>
    <w:uiPriority w:val="99"/>
    <w:semiHidden/>
    <w:rsid w:val="00B909B2"/>
    <w:rPr>
      <w:rFonts w:ascii="Calibri" w:eastAsia="Calibri" w:hAnsi="Calibri" w:cs="Times New Roman"/>
      <w:b/>
      <w:bCs/>
      <w:sz w:val="20"/>
      <w:szCs w:val="20"/>
    </w:rPr>
  </w:style>
  <w:style w:type="paragraph" w:styleId="Revision">
    <w:name w:val="Revision"/>
    <w:hidden/>
    <w:uiPriority w:val="99"/>
    <w:semiHidden/>
    <w:rsid w:val="00315682"/>
    <w:rPr>
      <w:sz w:val="22"/>
      <w:szCs w:val="22"/>
    </w:rPr>
  </w:style>
  <w:style w:type="character" w:styleId="FollowedHyperlink">
    <w:name w:val="FollowedHyperlink"/>
    <w:basedOn w:val="DefaultParagraphFont"/>
    <w:uiPriority w:val="99"/>
    <w:semiHidden/>
    <w:unhideWhenUsed/>
    <w:rsid w:val="00843FE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198"/>
    <w:pPr>
      <w:spacing w:before="120" w:after="60" w:line="276" w:lineRule="auto"/>
      <w:jc w:val="both"/>
    </w:pPr>
    <w:rPr>
      <w:sz w:val="22"/>
      <w:szCs w:val="22"/>
    </w:rPr>
  </w:style>
  <w:style w:type="paragraph" w:styleId="Heading1">
    <w:name w:val="heading 1"/>
    <w:basedOn w:val="Normal"/>
    <w:next w:val="Normal"/>
    <w:link w:val="Heading1Char"/>
    <w:uiPriority w:val="9"/>
    <w:qFormat/>
    <w:rsid w:val="002C619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D46EAD"/>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A13916"/>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C6198"/>
    <w:rPr>
      <w:rFonts w:eastAsia="Times New Roman"/>
      <w:sz w:val="22"/>
      <w:szCs w:val="22"/>
    </w:rPr>
  </w:style>
  <w:style w:type="character" w:customStyle="1" w:styleId="NoSpacingChar">
    <w:name w:val="No Spacing Char"/>
    <w:link w:val="NoSpacing"/>
    <w:uiPriority w:val="1"/>
    <w:rsid w:val="002C6198"/>
    <w:rPr>
      <w:rFonts w:eastAsia="Times New Roman"/>
      <w:sz w:val="22"/>
      <w:szCs w:val="22"/>
      <w:lang w:val="en-US" w:eastAsia="en-US" w:bidi="ar-SA"/>
    </w:rPr>
  </w:style>
  <w:style w:type="character" w:styleId="Hyperlink">
    <w:name w:val="Hyperlink"/>
    <w:uiPriority w:val="99"/>
    <w:rsid w:val="002C6198"/>
    <w:rPr>
      <w:color w:val="0000FF"/>
      <w:u w:val="single"/>
    </w:rPr>
  </w:style>
  <w:style w:type="character" w:customStyle="1" w:styleId="Heading1Char">
    <w:name w:val="Heading 1 Char"/>
    <w:basedOn w:val="DefaultParagraphFont"/>
    <w:link w:val="Heading1"/>
    <w:uiPriority w:val="9"/>
    <w:rsid w:val="002C6198"/>
    <w:rPr>
      <w:rFonts w:ascii="Cambria" w:eastAsia="Times New Roman" w:hAnsi="Cambria" w:cs="Times New Roman"/>
      <w:b/>
      <w:bCs/>
      <w:color w:val="365F91"/>
      <w:sz w:val="28"/>
      <w:szCs w:val="28"/>
    </w:rPr>
  </w:style>
  <w:style w:type="paragraph" w:styleId="TOCHeading">
    <w:name w:val="TOC Heading"/>
    <w:basedOn w:val="Heading1"/>
    <w:next w:val="Normal"/>
    <w:uiPriority w:val="39"/>
    <w:semiHidden/>
    <w:unhideWhenUsed/>
    <w:qFormat/>
    <w:rsid w:val="002C6198"/>
    <w:pPr>
      <w:jc w:val="left"/>
      <w:outlineLvl w:val="9"/>
    </w:pPr>
  </w:style>
  <w:style w:type="paragraph" w:styleId="TOC1">
    <w:name w:val="toc 1"/>
    <w:basedOn w:val="Normal"/>
    <w:next w:val="Normal"/>
    <w:autoRedefine/>
    <w:uiPriority w:val="39"/>
    <w:unhideWhenUsed/>
    <w:rsid w:val="0087212F"/>
    <w:pPr>
      <w:tabs>
        <w:tab w:val="right" w:leader="dot" w:pos="10070"/>
      </w:tabs>
    </w:pPr>
    <w:rPr>
      <w:sz w:val="24"/>
      <w:szCs w:val="24"/>
    </w:rPr>
  </w:style>
  <w:style w:type="paragraph" w:styleId="TOC3">
    <w:name w:val="toc 3"/>
    <w:basedOn w:val="Normal"/>
    <w:next w:val="Normal"/>
    <w:autoRedefine/>
    <w:uiPriority w:val="39"/>
    <w:unhideWhenUsed/>
    <w:rsid w:val="002C6198"/>
    <w:pPr>
      <w:ind w:left="440"/>
    </w:pPr>
  </w:style>
  <w:style w:type="paragraph" w:styleId="TOC2">
    <w:name w:val="toc 2"/>
    <w:basedOn w:val="Normal"/>
    <w:next w:val="Normal"/>
    <w:autoRedefine/>
    <w:uiPriority w:val="39"/>
    <w:unhideWhenUsed/>
    <w:rsid w:val="00413BC7"/>
    <w:pPr>
      <w:tabs>
        <w:tab w:val="right" w:leader="dot" w:pos="10070"/>
      </w:tabs>
      <w:ind w:left="220"/>
    </w:pPr>
    <w:rPr>
      <w:sz w:val="24"/>
      <w:szCs w:val="24"/>
    </w:rPr>
  </w:style>
  <w:style w:type="character" w:customStyle="1" w:styleId="Heading3Char">
    <w:name w:val="Heading 3 Char"/>
    <w:basedOn w:val="DefaultParagraphFont"/>
    <w:link w:val="Heading3"/>
    <w:uiPriority w:val="9"/>
    <w:semiHidden/>
    <w:rsid w:val="00A13916"/>
    <w:rPr>
      <w:rFonts w:ascii="Cambria" w:eastAsia="Times New Roman" w:hAnsi="Cambria" w:cs="Times New Roman"/>
      <w:b/>
      <w:bCs/>
      <w:color w:val="4F81BD"/>
    </w:rPr>
  </w:style>
  <w:style w:type="paragraph" w:styleId="BodyText">
    <w:name w:val="Body Text"/>
    <w:basedOn w:val="Normal"/>
    <w:link w:val="BodyTextChar"/>
    <w:rsid w:val="00A13916"/>
    <w:rPr>
      <w:sz w:val="20"/>
      <w:szCs w:val="20"/>
    </w:rPr>
  </w:style>
  <w:style w:type="character" w:customStyle="1" w:styleId="BodyTextChar">
    <w:name w:val="Body Text Char"/>
    <w:basedOn w:val="DefaultParagraphFont"/>
    <w:link w:val="BodyText"/>
    <w:rsid w:val="00A13916"/>
    <w:rPr>
      <w:rFonts w:ascii="Calibri" w:eastAsia="Calibri" w:hAnsi="Calibri" w:cs="Times New Roman"/>
      <w:sz w:val="20"/>
      <w:szCs w:val="20"/>
    </w:rPr>
  </w:style>
  <w:style w:type="paragraph" w:customStyle="1" w:styleId="Pa2">
    <w:name w:val="Pa2"/>
    <w:basedOn w:val="Normal"/>
    <w:next w:val="Normal"/>
    <w:rsid w:val="00A13916"/>
    <w:pPr>
      <w:autoSpaceDE w:val="0"/>
      <w:autoSpaceDN w:val="0"/>
      <w:adjustRightInd w:val="0"/>
      <w:spacing w:line="201" w:lineRule="atLeast"/>
    </w:pPr>
    <w:rPr>
      <w:rFonts w:ascii="Garamond" w:hAnsi="Garamond"/>
    </w:rPr>
  </w:style>
  <w:style w:type="paragraph" w:customStyle="1" w:styleId="Pa10">
    <w:name w:val="Pa10"/>
    <w:basedOn w:val="Normal"/>
    <w:next w:val="Normal"/>
    <w:rsid w:val="00A13916"/>
    <w:pPr>
      <w:autoSpaceDE w:val="0"/>
      <w:autoSpaceDN w:val="0"/>
      <w:adjustRightInd w:val="0"/>
      <w:spacing w:line="201" w:lineRule="atLeast"/>
    </w:pPr>
    <w:rPr>
      <w:rFonts w:ascii="Garamond" w:hAnsi="Garamond"/>
    </w:rPr>
  </w:style>
  <w:style w:type="character" w:styleId="CommentReference">
    <w:name w:val="annotation reference"/>
    <w:rsid w:val="00A13916"/>
    <w:rPr>
      <w:sz w:val="16"/>
      <w:szCs w:val="16"/>
    </w:rPr>
  </w:style>
  <w:style w:type="paragraph" w:styleId="CommentText">
    <w:name w:val="annotation text"/>
    <w:basedOn w:val="Normal"/>
    <w:link w:val="CommentTextChar"/>
    <w:rsid w:val="00A13916"/>
    <w:rPr>
      <w:sz w:val="20"/>
      <w:szCs w:val="20"/>
    </w:rPr>
  </w:style>
  <w:style w:type="character" w:customStyle="1" w:styleId="CommentTextChar">
    <w:name w:val="Comment Text Char"/>
    <w:basedOn w:val="DefaultParagraphFont"/>
    <w:link w:val="CommentText"/>
    <w:rsid w:val="00A13916"/>
    <w:rPr>
      <w:rFonts w:ascii="Calibri" w:eastAsia="Calibri" w:hAnsi="Calibri" w:cs="Times New Roman"/>
      <w:sz w:val="20"/>
      <w:szCs w:val="20"/>
    </w:rPr>
  </w:style>
  <w:style w:type="paragraph" w:styleId="ListParagraph">
    <w:name w:val="List Paragraph"/>
    <w:basedOn w:val="Normal"/>
    <w:uiPriority w:val="34"/>
    <w:qFormat/>
    <w:rsid w:val="00A13916"/>
    <w:pPr>
      <w:ind w:left="720"/>
      <w:contextualSpacing/>
    </w:pPr>
  </w:style>
  <w:style w:type="paragraph" w:customStyle="1" w:styleId="Pa1">
    <w:name w:val="Pa1"/>
    <w:basedOn w:val="Normal"/>
    <w:next w:val="Normal"/>
    <w:rsid w:val="009B7BD2"/>
    <w:pPr>
      <w:autoSpaceDE w:val="0"/>
      <w:autoSpaceDN w:val="0"/>
      <w:adjustRightInd w:val="0"/>
      <w:spacing w:line="201" w:lineRule="atLeast"/>
    </w:pPr>
    <w:rPr>
      <w:rFonts w:ascii="Garamond" w:hAnsi="Garamond"/>
    </w:rPr>
  </w:style>
  <w:style w:type="character" w:customStyle="1" w:styleId="Heading2Char">
    <w:name w:val="Heading 2 Char"/>
    <w:basedOn w:val="DefaultParagraphFont"/>
    <w:link w:val="Heading2"/>
    <w:uiPriority w:val="9"/>
    <w:rsid w:val="00D46EAD"/>
    <w:rPr>
      <w:rFonts w:ascii="Cambria" w:eastAsia="Times New Roman" w:hAnsi="Cambria" w:cs="Times New Roman"/>
      <w:b/>
      <w:bCs/>
      <w:color w:val="4F81BD"/>
      <w:sz w:val="26"/>
      <w:szCs w:val="26"/>
    </w:rPr>
  </w:style>
  <w:style w:type="paragraph" w:styleId="Header">
    <w:name w:val="header"/>
    <w:basedOn w:val="Normal"/>
    <w:link w:val="HeaderChar"/>
    <w:rsid w:val="00D46EAD"/>
    <w:pPr>
      <w:tabs>
        <w:tab w:val="center" w:pos="4320"/>
        <w:tab w:val="right" w:pos="8640"/>
      </w:tabs>
      <w:spacing w:before="0" w:after="0" w:line="240" w:lineRule="auto"/>
      <w:jc w:val="left"/>
    </w:pPr>
    <w:rPr>
      <w:rFonts w:ascii="Times New Roman" w:eastAsia="Times New Roman" w:hAnsi="Times New Roman"/>
      <w:sz w:val="24"/>
      <w:szCs w:val="20"/>
    </w:rPr>
  </w:style>
  <w:style w:type="character" w:customStyle="1" w:styleId="HeaderChar">
    <w:name w:val="Header Char"/>
    <w:basedOn w:val="DefaultParagraphFont"/>
    <w:link w:val="Header"/>
    <w:rsid w:val="00D46EAD"/>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D46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D46EAD"/>
    <w:rPr>
      <w:rFonts w:ascii="Courier New" w:eastAsia="Times New Roman" w:hAnsi="Courier New" w:cs="Times New Roman"/>
      <w:sz w:val="20"/>
      <w:szCs w:val="20"/>
    </w:rPr>
  </w:style>
  <w:style w:type="paragraph" w:styleId="NormalWeb">
    <w:name w:val="Normal (Web)"/>
    <w:basedOn w:val="Normal"/>
    <w:uiPriority w:val="99"/>
    <w:semiHidden/>
    <w:unhideWhenUsed/>
    <w:rsid w:val="001309F2"/>
    <w:pPr>
      <w:spacing w:before="100" w:beforeAutospacing="1" w:after="100" w:afterAutospacing="1" w:line="240" w:lineRule="auto"/>
      <w:jc w:val="left"/>
    </w:pPr>
    <w:rPr>
      <w:rFonts w:ascii="Times New Roman" w:eastAsia="Times New Roman" w:hAnsi="Times New Roman"/>
      <w:sz w:val="24"/>
      <w:szCs w:val="24"/>
    </w:rPr>
  </w:style>
  <w:style w:type="character" w:styleId="Emphasis">
    <w:name w:val="Emphasis"/>
    <w:uiPriority w:val="20"/>
    <w:qFormat/>
    <w:rsid w:val="00DD2873"/>
    <w:rPr>
      <w:b/>
      <w:i/>
      <w:iCs/>
    </w:rPr>
  </w:style>
  <w:style w:type="paragraph" w:styleId="BodyTextIndent">
    <w:name w:val="Body Text Indent"/>
    <w:basedOn w:val="Normal"/>
    <w:link w:val="BodyTextIndentChar"/>
    <w:rsid w:val="00BE64E0"/>
    <w:pPr>
      <w:spacing w:after="120"/>
      <w:ind w:left="360"/>
    </w:pPr>
  </w:style>
  <w:style w:type="character" w:customStyle="1" w:styleId="BodyTextIndentChar">
    <w:name w:val="Body Text Indent Char"/>
    <w:basedOn w:val="DefaultParagraphFont"/>
    <w:link w:val="BodyTextIndent"/>
    <w:rsid w:val="00BE64E0"/>
    <w:rPr>
      <w:rFonts w:ascii="Calibri" w:eastAsia="Calibri" w:hAnsi="Calibri" w:cs="Times New Roman"/>
    </w:rPr>
  </w:style>
  <w:style w:type="paragraph" w:styleId="BodyTextIndent2">
    <w:name w:val="Body Text Indent 2"/>
    <w:basedOn w:val="Normal"/>
    <w:link w:val="BodyTextIndent2Char"/>
    <w:rsid w:val="00BE64E0"/>
    <w:pPr>
      <w:spacing w:after="120" w:line="480" w:lineRule="auto"/>
      <w:ind w:left="360"/>
    </w:pPr>
  </w:style>
  <w:style w:type="character" w:customStyle="1" w:styleId="BodyTextIndent2Char">
    <w:name w:val="Body Text Indent 2 Char"/>
    <w:basedOn w:val="DefaultParagraphFont"/>
    <w:link w:val="BodyTextIndent2"/>
    <w:rsid w:val="00BE64E0"/>
    <w:rPr>
      <w:rFonts w:ascii="Calibri" w:eastAsia="Calibri" w:hAnsi="Calibri" w:cs="Times New Roman"/>
    </w:rPr>
  </w:style>
  <w:style w:type="paragraph" w:styleId="FootnoteText">
    <w:name w:val="footnote text"/>
    <w:basedOn w:val="Normal"/>
    <w:link w:val="FootnoteTextChar"/>
    <w:semiHidden/>
    <w:rsid w:val="00BE64E0"/>
    <w:pPr>
      <w:spacing w:before="0" w:after="0" w:line="240" w:lineRule="auto"/>
      <w:jc w:val="left"/>
    </w:pPr>
    <w:rPr>
      <w:rFonts w:ascii="Times New Roman" w:eastAsia="Times New Roman" w:hAnsi="Times New Roman"/>
      <w:sz w:val="24"/>
      <w:szCs w:val="20"/>
    </w:rPr>
  </w:style>
  <w:style w:type="character" w:customStyle="1" w:styleId="FootnoteTextChar">
    <w:name w:val="Footnote Text Char"/>
    <w:basedOn w:val="DefaultParagraphFont"/>
    <w:link w:val="FootnoteText"/>
    <w:semiHidden/>
    <w:rsid w:val="00BE64E0"/>
    <w:rPr>
      <w:rFonts w:ascii="Times New Roman" w:eastAsia="Times New Roman" w:hAnsi="Times New Roman" w:cs="Times New Roman"/>
      <w:sz w:val="24"/>
      <w:szCs w:val="20"/>
    </w:rPr>
  </w:style>
  <w:style w:type="character" w:styleId="FootnoteReference">
    <w:name w:val="footnote reference"/>
    <w:semiHidden/>
    <w:rsid w:val="00BE64E0"/>
    <w:rPr>
      <w:vertAlign w:val="superscript"/>
    </w:rPr>
  </w:style>
  <w:style w:type="paragraph" w:styleId="Footer">
    <w:name w:val="footer"/>
    <w:basedOn w:val="Normal"/>
    <w:link w:val="FooterChar"/>
    <w:uiPriority w:val="99"/>
    <w:unhideWhenUsed/>
    <w:rsid w:val="009811C3"/>
    <w:pPr>
      <w:tabs>
        <w:tab w:val="center" w:pos="4680"/>
        <w:tab w:val="right" w:pos="9360"/>
      </w:tabs>
    </w:pPr>
  </w:style>
  <w:style w:type="character" w:customStyle="1" w:styleId="FooterChar">
    <w:name w:val="Footer Char"/>
    <w:basedOn w:val="DefaultParagraphFont"/>
    <w:link w:val="Footer"/>
    <w:uiPriority w:val="99"/>
    <w:rsid w:val="009811C3"/>
    <w:rPr>
      <w:rFonts w:ascii="Calibri" w:eastAsia="Calibri" w:hAnsi="Calibri" w:cs="Times New Roman"/>
    </w:rPr>
  </w:style>
  <w:style w:type="paragraph" w:styleId="Title">
    <w:name w:val="Title"/>
    <w:basedOn w:val="Normal"/>
    <w:link w:val="TitleChar"/>
    <w:qFormat/>
    <w:rsid w:val="006700D7"/>
    <w:pPr>
      <w:spacing w:before="0" w:after="0" w:line="240" w:lineRule="auto"/>
      <w:jc w:val="center"/>
    </w:pPr>
    <w:rPr>
      <w:rFonts w:ascii="Times New Roman" w:eastAsia="Times New Roman" w:hAnsi="Times New Roman"/>
      <w:b/>
      <w:bCs/>
      <w:sz w:val="40"/>
      <w:szCs w:val="24"/>
    </w:rPr>
  </w:style>
  <w:style w:type="character" w:customStyle="1" w:styleId="TitleChar">
    <w:name w:val="Title Char"/>
    <w:basedOn w:val="DefaultParagraphFont"/>
    <w:link w:val="Title"/>
    <w:rsid w:val="006700D7"/>
    <w:rPr>
      <w:rFonts w:ascii="Times New Roman" w:eastAsia="Times New Roman" w:hAnsi="Times New Roman" w:cs="Times New Roman"/>
      <w:b/>
      <w:bCs/>
      <w:sz w:val="40"/>
      <w:szCs w:val="24"/>
    </w:rPr>
  </w:style>
  <w:style w:type="paragraph" w:styleId="BalloonText">
    <w:name w:val="Balloon Text"/>
    <w:basedOn w:val="Normal"/>
    <w:link w:val="BalloonTextChar"/>
    <w:uiPriority w:val="99"/>
    <w:semiHidden/>
    <w:unhideWhenUsed/>
    <w:rsid w:val="00EE0043"/>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043"/>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B909B2"/>
    <w:pPr>
      <w:spacing w:line="240" w:lineRule="auto"/>
    </w:pPr>
    <w:rPr>
      <w:b/>
      <w:bCs/>
    </w:rPr>
  </w:style>
  <w:style w:type="character" w:customStyle="1" w:styleId="CommentSubjectChar">
    <w:name w:val="Comment Subject Char"/>
    <w:basedOn w:val="CommentTextChar"/>
    <w:link w:val="CommentSubject"/>
    <w:uiPriority w:val="99"/>
    <w:semiHidden/>
    <w:rsid w:val="00B909B2"/>
    <w:rPr>
      <w:rFonts w:ascii="Calibri" w:eastAsia="Calibri" w:hAnsi="Calibri" w:cs="Times New Roman"/>
      <w:b/>
      <w:bCs/>
      <w:sz w:val="20"/>
      <w:szCs w:val="20"/>
    </w:rPr>
  </w:style>
  <w:style w:type="paragraph" w:styleId="Revision">
    <w:name w:val="Revision"/>
    <w:hidden/>
    <w:uiPriority w:val="99"/>
    <w:semiHidden/>
    <w:rsid w:val="00315682"/>
    <w:rPr>
      <w:sz w:val="22"/>
      <w:szCs w:val="22"/>
    </w:rPr>
  </w:style>
  <w:style w:type="character" w:styleId="FollowedHyperlink">
    <w:name w:val="FollowedHyperlink"/>
    <w:basedOn w:val="DefaultParagraphFont"/>
    <w:uiPriority w:val="99"/>
    <w:semiHidden/>
    <w:unhideWhenUsed/>
    <w:rsid w:val="00843F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044649">
      <w:bodyDiv w:val="1"/>
      <w:marLeft w:val="0"/>
      <w:marRight w:val="0"/>
      <w:marTop w:val="0"/>
      <w:marBottom w:val="0"/>
      <w:divBdr>
        <w:top w:val="none" w:sz="0" w:space="0" w:color="auto"/>
        <w:left w:val="none" w:sz="0" w:space="0" w:color="auto"/>
        <w:bottom w:val="none" w:sz="0" w:space="0" w:color="auto"/>
        <w:right w:val="none" w:sz="0" w:space="0" w:color="auto"/>
      </w:divBdr>
      <w:divsChild>
        <w:div w:id="271786872">
          <w:marLeft w:val="0"/>
          <w:marRight w:val="0"/>
          <w:marTop w:val="0"/>
          <w:marBottom w:val="0"/>
          <w:divBdr>
            <w:top w:val="none" w:sz="0" w:space="0" w:color="auto"/>
            <w:left w:val="none" w:sz="0" w:space="0" w:color="auto"/>
            <w:bottom w:val="none" w:sz="0" w:space="0" w:color="auto"/>
            <w:right w:val="none" w:sz="0" w:space="0" w:color="auto"/>
          </w:divBdr>
          <w:divsChild>
            <w:div w:id="198858882">
              <w:marLeft w:val="0"/>
              <w:marRight w:val="0"/>
              <w:marTop w:val="0"/>
              <w:marBottom w:val="0"/>
              <w:divBdr>
                <w:top w:val="none" w:sz="0" w:space="0" w:color="auto"/>
                <w:left w:val="none" w:sz="0" w:space="0" w:color="auto"/>
                <w:bottom w:val="none" w:sz="0" w:space="0" w:color="auto"/>
                <w:right w:val="none" w:sz="0" w:space="0" w:color="auto"/>
              </w:divBdr>
              <w:divsChild>
                <w:div w:id="9525992">
                  <w:marLeft w:val="0"/>
                  <w:marRight w:val="0"/>
                  <w:marTop w:val="0"/>
                  <w:marBottom w:val="0"/>
                  <w:divBdr>
                    <w:top w:val="none" w:sz="0" w:space="0" w:color="auto"/>
                    <w:left w:val="none" w:sz="0" w:space="0" w:color="auto"/>
                    <w:bottom w:val="none" w:sz="0" w:space="0" w:color="auto"/>
                    <w:right w:val="none" w:sz="0" w:space="0" w:color="auto"/>
                  </w:divBdr>
                  <w:divsChild>
                    <w:div w:id="130291590">
                      <w:marLeft w:val="0"/>
                      <w:marRight w:val="0"/>
                      <w:marTop w:val="0"/>
                      <w:marBottom w:val="0"/>
                      <w:divBdr>
                        <w:top w:val="none" w:sz="0" w:space="0" w:color="auto"/>
                        <w:left w:val="none" w:sz="0" w:space="0" w:color="auto"/>
                        <w:bottom w:val="none" w:sz="0" w:space="0" w:color="auto"/>
                        <w:right w:val="none" w:sz="0" w:space="0" w:color="auto"/>
                      </w:divBdr>
                      <w:divsChild>
                        <w:div w:id="219873664">
                          <w:marLeft w:val="0"/>
                          <w:marRight w:val="0"/>
                          <w:marTop w:val="0"/>
                          <w:marBottom w:val="0"/>
                          <w:divBdr>
                            <w:top w:val="none" w:sz="0" w:space="0" w:color="auto"/>
                            <w:left w:val="none" w:sz="0" w:space="0" w:color="auto"/>
                            <w:bottom w:val="none" w:sz="0" w:space="0" w:color="auto"/>
                            <w:right w:val="none" w:sz="0" w:space="0" w:color="auto"/>
                          </w:divBdr>
                          <w:divsChild>
                            <w:div w:id="75008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794504">
      <w:bodyDiv w:val="1"/>
      <w:marLeft w:val="0"/>
      <w:marRight w:val="0"/>
      <w:marTop w:val="0"/>
      <w:marBottom w:val="0"/>
      <w:divBdr>
        <w:top w:val="none" w:sz="0" w:space="0" w:color="auto"/>
        <w:left w:val="none" w:sz="0" w:space="0" w:color="auto"/>
        <w:bottom w:val="none" w:sz="0" w:space="0" w:color="auto"/>
        <w:right w:val="none" w:sz="0" w:space="0" w:color="auto"/>
      </w:divBdr>
    </w:div>
    <w:div w:id="203804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www.evc.edu/slo/examples/student_services/DSP_survey.pdf" TargetMode="External"/><Relationship Id="rId4" Type="http://schemas.microsoft.com/office/2007/relationships/stylesWithEffects" Target="stylesWithEffects.xml"/><Relationship Id="rId9" Type="http://schemas.openxmlformats.org/officeDocument/2006/relationships/hyperlink" Target="http://www.evc.edu/slo/examples/student_services/DSP.pdf"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2012-2013 Program Review</sjeccdGroup>
    <b6v5 xmlns="d394ab7b-a476-4483-8595-f8818f3c6f3b" xsi:nil="true"/>
  </documentManagement>
</p:properties>
</file>

<file path=customXml/itemProps1.xml><?xml version="1.0" encoding="utf-8"?>
<ds:datastoreItem xmlns:ds="http://schemas.openxmlformats.org/officeDocument/2006/customXml" ds:itemID="{A740A0B4-43C1-4F8A-BE26-4A9414ECFEE9}"/>
</file>

<file path=customXml/itemProps2.xml><?xml version="1.0" encoding="utf-8"?>
<ds:datastoreItem xmlns:ds="http://schemas.openxmlformats.org/officeDocument/2006/customXml" ds:itemID="{7392D009-C0F4-454C-BEA4-D2055E9E61D2}"/>
</file>

<file path=customXml/itemProps3.xml><?xml version="1.0" encoding="utf-8"?>
<ds:datastoreItem xmlns:ds="http://schemas.openxmlformats.org/officeDocument/2006/customXml" ds:itemID="{03FCC67F-983D-4DD7-B755-4A09751DCC8A}"/>
</file>

<file path=customXml/itemProps4.xml><?xml version="1.0" encoding="utf-8"?>
<ds:datastoreItem xmlns:ds="http://schemas.openxmlformats.org/officeDocument/2006/customXml" ds:itemID="{94BC90D7-2F07-48F7-B50E-011826221D40}"/>
</file>

<file path=docProps/app.xml><?xml version="1.0" encoding="utf-8"?>
<Properties xmlns="http://schemas.openxmlformats.org/officeDocument/2006/extended-properties" xmlns:vt="http://schemas.openxmlformats.org/officeDocument/2006/docPropsVTypes">
  <Template>Normal.dotm</Template>
  <TotalTime>1</TotalTime>
  <Pages>3</Pages>
  <Words>5056</Words>
  <Characters>28825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SJECCD</Company>
  <LinksUpToDate>false</LinksUpToDate>
  <CharactersWithSpaces>33814</CharactersWithSpaces>
  <SharedDoc>false</SharedDoc>
  <HLinks>
    <vt:vector size="156" baseType="variant">
      <vt:variant>
        <vt:i4>3997809</vt:i4>
      </vt:variant>
      <vt:variant>
        <vt:i4>153</vt:i4>
      </vt:variant>
      <vt:variant>
        <vt:i4>0</vt:i4>
      </vt:variant>
      <vt:variant>
        <vt:i4>5</vt:i4>
      </vt:variant>
      <vt:variant>
        <vt:lpwstr>http://www.cpec.ca.gov/OnLineData/TransferPathwayChart.asp?Inst=435679</vt:lpwstr>
      </vt:variant>
      <vt:variant>
        <vt:lpwstr/>
      </vt:variant>
      <vt:variant>
        <vt:i4>1769525</vt:i4>
      </vt:variant>
      <vt:variant>
        <vt:i4>146</vt:i4>
      </vt:variant>
      <vt:variant>
        <vt:i4>0</vt:i4>
      </vt:variant>
      <vt:variant>
        <vt:i4>5</vt:i4>
      </vt:variant>
      <vt:variant>
        <vt:lpwstr/>
      </vt:variant>
      <vt:variant>
        <vt:lpwstr>_Toc200249379</vt:lpwstr>
      </vt:variant>
      <vt:variant>
        <vt:i4>1769525</vt:i4>
      </vt:variant>
      <vt:variant>
        <vt:i4>140</vt:i4>
      </vt:variant>
      <vt:variant>
        <vt:i4>0</vt:i4>
      </vt:variant>
      <vt:variant>
        <vt:i4>5</vt:i4>
      </vt:variant>
      <vt:variant>
        <vt:lpwstr/>
      </vt:variant>
      <vt:variant>
        <vt:lpwstr>_Toc200249378</vt:lpwstr>
      </vt:variant>
      <vt:variant>
        <vt:i4>1769525</vt:i4>
      </vt:variant>
      <vt:variant>
        <vt:i4>134</vt:i4>
      </vt:variant>
      <vt:variant>
        <vt:i4>0</vt:i4>
      </vt:variant>
      <vt:variant>
        <vt:i4>5</vt:i4>
      </vt:variant>
      <vt:variant>
        <vt:lpwstr/>
      </vt:variant>
      <vt:variant>
        <vt:lpwstr>_Toc200249376</vt:lpwstr>
      </vt:variant>
      <vt:variant>
        <vt:i4>1769525</vt:i4>
      </vt:variant>
      <vt:variant>
        <vt:i4>128</vt:i4>
      </vt:variant>
      <vt:variant>
        <vt:i4>0</vt:i4>
      </vt:variant>
      <vt:variant>
        <vt:i4>5</vt:i4>
      </vt:variant>
      <vt:variant>
        <vt:lpwstr/>
      </vt:variant>
      <vt:variant>
        <vt:lpwstr>_Toc200249375</vt:lpwstr>
      </vt:variant>
      <vt:variant>
        <vt:i4>1769525</vt:i4>
      </vt:variant>
      <vt:variant>
        <vt:i4>122</vt:i4>
      </vt:variant>
      <vt:variant>
        <vt:i4>0</vt:i4>
      </vt:variant>
      <vt:variant>
        <vt:i4>5</vt:i4>
      </vt:variant>
      <vt:variant>
        <vt:lpwstr/>
      </vt:variant>
      <vt:variant>
        <vt:lpwstr>_Toc200249374</vt:lpwstr>
      </vt:variant>
      <vt:variant>
        <vt:i4>1769525</vt:i4>
      </vt:variant>
      <vt:variant>
        <vt:i4>116</vt:i4>
      </vt:variant>
      <vt:variant>
        <vt:i4>0</vt:i4>
      </vt:variant>
      <vt:variant>
        <vt:i4>5</vt:i4>
      </vt:variant>
      <vt:variant>
        <vt:lpwstr/>
      </vt:variant>
      <vt:variant>
        <vt:lpwstr>_Toc200249373</vt:lpwstr>
      </vt:variant>
      <vt:variant>
        <vt:i4>1769525</vt:i4>
      </vt:variant>
      <vt:variant>
        <vt:i4>110</vt:i4>
      </vt:variant>
      <vt:variant>
        <vt:i4>0</vt:i4>
      </vt:variant>
      <vt:variant>
        <vt:i4>5</vt:i4>
      </vt:variant>
      <vt:variant>
        <vt:lpwstr/>
      </vt:variant>
      <vt:variant>
        <vt:lpwstr>_Toc200249372</vt:lpwstr>
      </vt:variant>
      <vt:variant>
        <vt:i4>1769525</vt:i4>
      </vt:variant>
      <vt:variant>
        <vt:i4>104</vt:i4>
      </vt:variant>
      <vt:variant>
        <vt:i4>0</vt:i4>
      </vt:variant>
      <vt:variant>
        <vt:i4>5</vt:i4>
      </vt:variant>
      <vt:variant>
        <vt:lpwstr/>
      </vt:variant>
      <vt:variant>
        <vt:lpwstr>_Toc200249371</vt:lpwstr>
      </vt:variant>
      <vt:variant>
        <vt:i4>1769525</vt:i4>
      </vt:variant>
      <vt:variant>
        <vt:i4>98</vt:i4>
      </vt:variant>
      <vt:variant>
        <vt:i4>0</vt:i4>
      </vt:variant>
      <vt:variant>
        <vt:i4>5</vt:i4>
      </vt:variant>
      <vt:variant>
        <vt:lpwstr/>
      </vt:variant>
      <vt:variant>
        <vt:lpwstr>_Toc200249370</vt:lpwstr>
      </vt:variant>
      <vt:variant>
        <vt:i4>1703989</vt:i4>
      </vt:variant>
      <vt:variant>
        <vt:i4>92</vt:i4>
      </vt:variant>
      <vt:variant>
        <vt:i4>0</vt:i4>
      </vt:variant>
      <vt:variant>
        <vt:i4>5</vt:i4>
      </vt:variant>
      <vt:variant>
        <vt:lpwstr/>
      </vt:variant>
      <vt:variant>
        <vt:lpwstr>_Toc200249368</vt:lpwstr>
      </vt:variant>
      <vt:variant>
        <vt:i4>1703989</vt:i4>
      </vt:variant>
      <vt:variant>
        <vt:i4>86</vt:i4>
      </vt:variant>
      <vt:variant>
        <vt:i4>0</vt:i4>
      </vt:variant>
      <vt:variant>
        <vt:i4>5</vt:i4>
      </vt:variant>
      <vt:variant>
        <vt:lpwstr/>
      </vt:variant>
      <vt:variant>
        <vt:lpwstr>_Toc200249366</vt:lpwstr>
      </vt:variant>
      <vt:variant>
        <vt:i4>1703989</vt:i4>
      </vt:variant>
      <vt:variant>
        <vt:i4>80</vt:i4>
      </vt:variant>
      <vt:variant>
        <vt:i4>0</vt:i4>
      </vt:variant>
      <vt:variant>
        <vt:i4>5</vt:i4>
      </vt:variant>
      <vt:variant>
        <vt:lpwstr/>
      </vt:variant>
      <vt:variant>
        <vt:lpwstr>_Toc200249365</vt:lpwstr>
      </vt:variant>
      <vt:variant>
        <vt:i4>1703989</vt:i4>
      </vt:variant>
      <vt:variant>
        <vt:i4>74</vt:i4>
      </vt:variant>
      <vt:variant>
        <vt:i4>0</vt:i4>
      </vt:variant>
      <vt:variant>
        <vt:i4>5</vt:i4>
      </vt:variant>
      <vt:variant>
        <vt:lpwstr/>
      </vt:variant>
      <vt:variant>
        <vt:lpwstr>_Toc200249364</vt:lpwstr>
      </vt:variant>
      <vt:variant>
        <vt:i4>1703989</vt:i4>
      </vt:variant>
      <vt:variant>
        <vt:i4>68</vt:i4>
      </vt:variant>
      <vt:variant>
        <vt:i4>0</vt:i4>
      </vt:variant>
      <vt:variant>
        <vt:i4>5</vt:i4>
      </vt:variant>
      <vt:variant>
        <vt:lpwstr/>
      </vt:variant>
      <vt:variant>
        <vt:lpwstr>_Toc200249363</vt:lpwstr>
      </vt:variant>
      <vt:variant>
        <vt:i4>1703989</vt:i4>
      </vt:variant>
      <vt:variant>
        <vt:i4>62</vt:i4>
      </vt:variant>
      <vt:variant>
        <vt:i4>0</vt:i4>
      </vt:variant>
      <vt:variant>
        <vt:i4>5</vt:i4>
      </vt:variant>
      <vt:variant>
        <vt:lpwstr/>
      </vt:variant>
      <vt:variant>
        <vt:lpwstr>_Toc200249362</vt:lpwstr>
      </vt:variant>
      <vt:variant>
        <vt:i4>1703989</vt:i4>
      </vt:variant>
      <vt:variant>
        <vt:i4>56</vt:i4>
      </vt:variant>
      <vt:variant>
        <vt:i4>0</vt:i4>
      </vt:variant>
      <vt:variant>
        <vt:i4>5</vt:i4>
      </vt:variant>
      <vt:variant>
        <vt:lpwstr/>
      </vt:variant>
      <vt:variant>
        <vt:lpwstr>_Toc200249361</vt:lpwstr>
      </vt:variant>
      <vt:variant>
        <vt:i4>1638453</vt:i4>
      </vt:variant>
      <vt:variant>
        <vt:i4>50</vt:i4>
      </vt:variant>
      <vt:variant>
        <vt:i4>0</vt:i4>
      </vt:variant>
      <vt:variant>
        <vt:i4>5</vt:i4>
      </vt:variant>
      <vt:variant>
        <vt:lpwstr/>
      </vt:variant>
      <vt:variant>
        <vt:lpwstr>_Toc200249359</vt:lpwstr>
      </vt:variant>
      <vt:variant>
        <vt:i4>1638453</vt:i4>
      </vt:variant>
      <vt:variant>
        <vt:i4>44</vt:i4>
      </vt:variant>
      <vt:variant>
        <vt:i4>0</vt:i4>
      </vt:variant>
      <vt:variant>
        <vt:i4>5</vt:i4>
      </vt:variant>
      <vt:variant>
        <vt:lpwstr/>
      </vt:variant>
      <vt:variant>
        <vt:lpwstr>_Toc200249358</vt:lpwstr>
      </vt:variant>
      <vt:variant>
        <vt:i4>1638453</vt:i4>
      </vt:variant>
      <vt:variant>
        <vt:i4>38</vt:i4>
      </vt:variant>
      <vt:variant>
        <vt:i4>0</vt:i4>
      </vt:variant>
      <vt:variant>
        <vt:i4>5</vt:i4>
      </vt:variant>
      <vt:variant>
        <vt:lpwstr/>
      </vt:variant>
      <vt:variant>
        <vt:lpwstr>_Toc200249357</vt:lpwstr>
      </vt:variant>
      <vt:variant>
        <vt:i4>1638453</vt:i4>
      </vt:variant>
      <vt:variant>
        <vt:i4>32</vt:i4>
      </vt:variant>
      <vt:variant>
        <vt:i4>0</vt:i4>
      </vt:variant>
      <vt:variant>
        <vt:i4>5</vt:i4>
      </vt:variant>
      <vt:variant>
        <vt:lpwstr/>
      </vt:variant>
      <vt:variant>
        <vt:lpwstr>_Toc200249356</vt:lpwstr>
      </vt:variant>
      <vt:variant>
        <vt:i4>1638453</vt:i4>
      </vt:variant>
      <vt:variant>
        <vt:i4>26</vt:i4>
      </vt:variant>
      <vt:variant>
        <vt:i4>0</vt:i4>
      </vt:variant>
      <vt:variant>
        <vt:i4>5</vt:i4>
      </vt:variant>
      <vt:variant>
        <vt:lpwstr/>
      </vt:variant>
      <vt:variant>
        <vt:lpwstr>_Toc200249355</vt:lpwstr>
      </vt:variant>
      <vt:variant>
        <vt:i4>1638453</vt:i4>
      </vt:variant>
      <vt:variant>
        <vt:i4>20</vt:i4>
      </vt:variant>
      <vt:variant>
        <vt:i4>0</vt:i4>
      </vt:variant>
      <vt:variant>
        <vt:i4>5</vt:i4>
      </vt:variant>
      <vt:variant>
        <vt:lpwstr/>
      </vt:variant>
      <vt:variant>
        <vt:lpwstr>_Toc200249352</vt:lpwstr>
      </vt:variant>
      <vt:variant>
        <vt:i4>1638453</vt:i4>
      </vt:variant>
      <vt:variant>
        <vt:i4>14</vt:i4>
      </vt:variant>
      <vt:variant>
        <vt:i4>0</vt:i4>
      </vt:variant>
      <vt:variant>
        <vt:i4>5</vt:i4>
      </vt:variant>
      <vt:variant>
        <vt:lpwstr/>
      </vt:variant>
      <vt:variant>
        <vt:lpwstr>_Toc200249351</vt:lpwstr>
      </vt:variant>
      <vt:variant>
        <vt:i4>1638453</vt:i4>
      </vt:variant>
      <vt:variant>
        <vt:i4>8</vt:i4>
      </vt:variant>
      <vt:variant>
        <vt:i4>0</vt:i4>
      </vt:variant>
      <vt:variant>
        <vt:i4>5</vt:i4>
      </vt:variant>
      <vt:variant>
        <vt:lpwstr/>
      </vt:variant>
      <vt:variant>
        <vt:lpwstr>_Toc200249350</vt:lpwstr>
      </vt:variant>
      <vt:variant>
        <vt:i4>1572917</vt:i4>
      </vt:variant>
      <vt:variant>
        <vt:i4>2</vt:i4>
      </vt:variant>
      <vt:variant>
        <vt:i4>0</vt:i4>
      </vt:variant>
      <vt:variant>
        <vt:i4>5</vt:i4>
      </vt:variant>
      <vt:variant>
        <vt:lpwstr/>
      </vt:variant>
      <vt:variant>
        <vt:lpwstr>_Toc200249349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 Program Review</dc:title>
  <dc:creator>Evergreen Valley College</dc:creator>
  <cp:lastModifiedBy>Media</cp:lastModifiedBy>
  <cp:revision>2</cp:revision>
  <cp:lastPrinted>2012-10-25T00:44:00Z</cp:lastPrinted>
  <dcterms:created xsi:type="dcterms:W3CDTF">2013-10-01T20:57:00Z</dcterms:created>
  <dcterms:modified xsi:type="dcterms:W3CDTF">2013-10-01T20:57:00Z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